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E646B" w14:textId="68C756E8" w:rsidR="000F4839" w:rsidRDefault="0054445A" w:rsidP="0031404A">
      <w:pPr>
        <w:pStyle w:val="Heading1"/>
        <w:rPr>
          <w:rFonts w:ascii="Arial" w:hAnsi="Arial" w:cs="Arial"/>
        </w:rPr>
      </w:pPr>
      <w:bookmarkStart w:id="0" w:name="_Toc483489368"/>
      <w:bookmarkStart w:id="1" w:name="_Toc504462230"/>
      <w:bookmarkStart w:id="2" w:name="_Toc504462581"/>
      <w:r>
        <w:rPr>
          <w:rFonts w:ascii="Arial" w:hAnsi="Arial" w:cs="Arial"/>
          <w:noProof/>
          <w:lang w:eastAsia="en-GB"/>
        </w:rPr>
        <w:drawing>
          <wp:anchor distT="0" distB="0" distL="114300" distR="114300" simplePos="0" relativeHeight="251674112" behindDoc="0" locked="0" layoutInCell="1" allowOverlap="1" wp14:anchorId="7BE3E0EE" wp14:editId="790A3E7A">
            <wp:simplePos x="914400" y="941705"/>
            <wp:positionH relativeFrom="page">
              <wp:align>center</wp:align>
            </wp:positionH>
            <wp:positionV relativeFrom="page">
              <wp:align>center</wp:align>
            </wp:positionV>
            <wp:extent cx="7617600" cy="10767600"/>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83 CYP+Families plan cover-01.jpg"/>
                    <pic:cNvPicPr/>
                  </pic:nvPicPr>
                  <pic:blipFill>
                    <a:blip r:embed="rId11">
                      <a:extLst>
                        <a:ext uri="{28A0092B-C50C-407E-A947-70E740481C1C}">
                          <a14:useLocalDpi xmlns:a14="http://schemas.microsoft.com/office/drawing/2010/main" val="0"/>
                        </a:ext>
                      </a:extLst>
                    </a:blip>
                    <a:stretch>
                      <a:fillRect/>
                    </a:stretch>
                  </pic:blipFill>
                  <pic:spPr>
                    <a:xfrm>
                      <a:off x="0" y="0"/>
                      <a:ext cx="7617600" cy="10767600"/>
                    </a:xfrm>
                    <a:prstGeom prst="rect">
                      <a:avLst/>
                    </a:prstGeom>
                  </pic:spPr>
                </pic:pic>
              </a:graphicData>
            </a:graphic>
            <wp14:sizeRelH relativeFrom="margin">
              <wp14:pctWidth>0</wp14:pctWidth>
            </wp14:sizeRelH>
            <wp14:sizeRelV relativeFrom="margin">
              <wp14:pctHeight>0</wp14:pctHeight>
            </wp14:sizeRelV>
          </wp:anchor>
        </w:drawing>
      </w:r>
      <w:bookmarkStart w:id="3" w:name="_Toc484602425"/>
      <w:bookmarkEnd w:id="0"/>
      <w:bookmarkEnd w:id="3"/>
      <w:bookmarkEnd w:id="1"/>
      <w:bookmarkEnd w:id="2"/>
    </w:p>
    <w:sdt>
      <w:sdtPr>
        <w:id w:val="1313221188"/>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14:paraId="76D1C279" w14:textId="7B5A113F" w:rsidR="00D82D4C" w:rsidRPr="00D82D4C" w:rsidRDefault="00D82D4C">
          <w:pPr>
            <w:pStyle w:val="TOCHeading"/>
            <w:rPr>
              <w:rFonts w:ascii="Arial" w:hAnsi="Arial" w:cs="Arial"/>
              <w:color w:val="auto"/>
            </w:rPr>
          </w:pPr>
          <w:r w:rsidRPr="00D82D4C">
            <w:rPr>
              <w:rFonts w:ascii="Arial" w:hAnsi="Arial" w:cs="Arial"/>
              <w:color w:val="auto"/>
            </w:rPr>
            <w:t>CONTENTS</w:t>
          </w:r>
        </w:p>
        <w:p w14:paraId="5F38A50A" w14:textId="690243F3" w:rsidR="00D82D4C" w:rsidRPr="00D82D4C" w:rsidRDefault="00D82D4C">
          <w:pPr>
            <w:pStyle w:val="TOC1"/>
            <w:tabs>
              <w:tab w:val="right" w:leader="dot" w:pos="9016"/>
            </w:tabs>
            <w:rPr>
              <w:rFonts w:ascii="Arial" w:eastAsiaTheme="minorEastAsia" w:hAnsi="Arial" w:cs="Arial"/>
              <w:noProof/>
              <w:sz w:val="28"/>
              <w:szCs w:val="28"/>
              <w:lang w:eastAsia="en-GB"/>
            </w:rPr>
          </w:pPr>
          <w:r w:rsidRPr="00D82D4C">
            <w:rPr>
              <w:rFonts w:ascii="Arial" w:hAnsi="Arial" w:cs="Arial"/>
              <w:sz w:val="28"/>
              <w:szCs w:val="28"/>
            </w:rPr>
            <w:fldChar w:fldCharType="begin"/>
          </w:r>
          <w:r w:rsidRPr="00D82D4C">
            <w:rPr>
              <w:rFonts w:ascii="Arial" w:hAnsi="Arial" w:cs="Arial"/>
              <w:sz w:val="28"/>
              <w:szCs w:val="28"/>
            </w:rPr>
            <w:instrText xml:space="preserve"> TOC \o "1-3" \h \z \u </w:instrText>
          </w:r>
          <w:r w:rsidRPr="00D82D4C">
            <w:rPr>
              <w:rFonts w:ascii="Arial" w:hAnsi="Arial" w:cs="Arial"/>
              <w:sz w:val="28"/>
              <w:szCs w:val="28"/>
            </w:rPr>
            <w:fldChar w:fldCharType="separate"/>
          </w:r>
        </w:p>
        <w:p w14:paraId="1B206BBE"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2" w:history="1">
            <w:r w:rsidRPr="00D82D4C">
              <w:rPr>
                <w:rStyle w:val="Hyperlink"/>
                <w:rFonts w:ascii="Arial" w:hAnsi="Arial" w:cs="Arial"/>
                <w:noProof/>
                <w:sz w:val="28"/>
                <w:szCs w:val="28"/>
              </w:rPr>
              <w:t>Forewords</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_Toc504462582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3</w:t>
            </w:r>
            <w:r w:rsidRPr="00D82D4C">
              <w:rPr>
                <w:rFonts w:ascii="Arial" w:hAnsi="Arial" w:cs="Arial"/>
                <w:noProof/>
                <w:webHidden/>
                <w:sz w:val="28"/>
                <w:szCs w:val="28"/>
              </w:rPr>
              <w:fldChar w:fldCharType="end"/>
            </w:r>
          </w:hyperlink>
        </w:p>
        <w:p w14:paraId="45D21C35"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3" w:history="1">
            <w:r w:rsidRPr="00D82D4C">
              <w:rPr>
                <w:rStyle w:val="Hyperlink"/>
                <w:rFonts w:ascii="Arial" w:hAnsi="Arial" w:cs="Arial"/>
                <w:noProof/>
                <w:sz w:val="28"/>
                <w:szCs w:val="28"/>
              </w:rPr>
              <w:t>What is Halton Children’s Trust?</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_Toc504462583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4</w:t>
            </w:r>
            <w:r w:rsidRPr="00D82D4C">
              <w:rPr>
                <w:rFonts w:ascii="Arial" w:hAnsi="Arial" w:cs="Arial"/>
                <w:noProof/>
                <w:webHidden/>
                <w:sz w:val="28"/>
                <w:szCs w:val="28"/>
              </w:rPr>
              <w:fldChar w:fldCharType="end"/>
            </w:r>
          </w:hyperlink>
        </w:p>
        <w:p w14:paraId="28910255"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4" w:history="1">
            <w:r w:rsidRPr="00D82D4C">
              <w:rPr>
                <w:rStyle w:val="Hyperlink"/>
                <w:rFonts w:ascii="Arial" w:hAnsi="Arial" w:cs="Arial"/>
                <w:noProof/>
                <w:sz w:val="28"/>
                <w:szCs w:val="28"/>
              </w:rPr>
              <w:t>What is Halton Children, Young People and Families Plan (CYPP)</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_Toc504462584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4</w:t>
            </w:r>
            <w:r w:rsidRPr="00D82D4C">
              <w:rPr>
                <w:rFonts w:ascii="Arial" w:hAnsi="Arial" w:cs="Arial"/>
                <w:noProof/>
                <w:webHidden/>
                <w:sz w:val="28"/>
                <w:szCs w:val="28"/>
              </w:rPr>
              <w:fldChar w:fldCharType="end"/>
            </w:r>
          </w:hyperlink>
        </w:p>
        <w:p w14:paraId="5E1351FD"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5" w:history="1">
            <w:r w:rsidRPr="00D82D4C">
              <w:rPr>
                <w:rStyle w:val="Hyperlink"/>
                <w:rFonts w:ascii="Arial" w:hAnsi="Arial" w:cs="Arial"/>
                <w:noProof/>
                <w:sz w:val="28"/>
                <w:szCs w:val="28"/>
              </w:rPr>
              <w:t>Our Vision</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_Toc504462585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5</w:t>
            </w:r>
            <w:r w:rsidRPr="00D82D4C">
              <w:rPr>
                <w:rFonts w:ascii="Arial" w:hAnsi="Arial" w:cs="Arial"/>
                <w:noProof/>
                <w:webHidden/>
                <w:sz w:val="28"/>
                <w:szCs w:val="28"/>
              </w:rPr>
              <w:fldChar w:fldCharType="end"/>
            </w:r>
          </w:hyperlink>
        </w:p>
        <w:p w14:paraId="263D5252"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6" w:history="1">
            <w:r w:rsidRPr="00D82D4C">
              <w:rPr>
                <w:rStyle w:val="Hyperlink"/>
                <w:rFonts w:ascii="Arial" w:hAnsi="Arial" w:cs="Arial"/>
                <w:noProof/>
                <w:sz w:val="28"/>
                <w:szCs w:val="28"/>
                <w:lang w:eastAsia="en-GB"/>
              </w:rPr>
              <w:t>Local Profile</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_Toc504462586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6</w:t>
            </w:r>
            <w:r w:rsidRPr="00D82D4C">
              <w:rPr>
                <w:rFonts w:ascii="Arial" w:hAnsi="Arial" w:cs="Arial"/>
                <w:noProof/>
                <w:webHidden/>
                <w:sz w:val="28"/>
                <w:szCs w:val="28"/>
              </w:rPr>
              <w:fldChar w:fldCharType="end"/>
            </w:r>
          </w:hyperlink>
        </w:p>
        <w:p w14:paraId="198BCD7D"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7" w:history="1">
            <w:r w:rsidRPr="00D82D4C">
              <w:rPr>
                <w:rStyle w:val="Hyperlink"/>
                <w:rFonts w:ascii="Arial" w:hAnsi="Arial" w:cs="Arial"/>
                <w:noProof/>
                <w:sz w:val="28"/>
                <w:szCs w:val="28"/>
              </w:rPr>
              <w:t>National Context</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_Toc504462587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7</w:t>
            </w:r>
            <w:r w:rsidRPr="00D82D4C">
              <w:rPr>
                <w:rFonts w:ascii="Arial" w:hAnsi="Arial" w:cs="Arial"/>
                <w:noProof/>
                <w:webHidden/>
                <w:sz w:val="28"/>
                <w:szCs w:val="28"/>
              </w:rPr>
              <w:fldChar w:fldCharType="end"/>
            </w:r>
          </w:hyperlink>
        </w:p>
        <w:p w14:paraId="2356E2A5"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8" w:history="1">
            <w:r w:rsidRPr="00D82D4C">
              <w:rPr>
                <w:rStyle w:val="Hyperlink"/>
                <w:rFonts w:ascii="Arial" w:hAnsi="Arial" w:cs="Arial"/>
                <w:noProof/>
                <w:sz w:val="28"/>
                <w:szCs w:val="28"/>
              </w:rPr>
              <w:t>What were the Key Achievements from the CYPP 2014-17?</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_Toc504462588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8</w:t>
            </w:r>
            <w:r w:rsidRPr="00D82D4C">
              <w:rPr>
                <w:rFonts w:ascii="Arial" w:hAnsi="Arial" w:cs="Arial"/>
                <w:noProof/>
                <w:webHidden/>
                <w:sz w:val="28"/>
                <w:szCs w:val="28"/>
              </w:rPr>
              <w:fldChar w:fldCharType="end"/>
            </w:r>
          </w:hyperlink>
        </w:p>
        <w:p w14:paraId="57418A30"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89" w:history="1">
            <w:r w:rsidRPr="00D82D4C">
              <w:rPr>
                <w:rStyle w:val="Hyperlink"/>
                <w:rFonts w:ascii="Arial" w:hAnsi="Arial" w:cs="Arial"/>
                <w:noProof/>
                <w:sz w:val="28"/>
                <w:szCs w:val="28"/>
              </w:rPr>
              <w:t>What are Halton’s priorities?</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_Toc504462589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10</w:t>
            </w:r>
            <w:r w:rsidRPr="00D82D4C">
              <w:rPr>
                <w:rFonts w:ascii="Arial" w:hAnsi="Arial" w:cs="Arial"/>
                <w:noProof/>
                <w:webHidden/>
                <w:sz w:val="28"/>
                <w:szCs w:val="28"/>
              </w:rPr>
              <w:fldChar w:fldCharType="end"/>
            </w:r>
          </w:hyperlink>
        </w:p>
        <w:p w14:paraId="085F40C3" w14:textId="77777777" w:rsidR="00D82D4C" w:rsidRPr="00D82D4C" w:rsidRDefault="00D82D4C">
          <w:pPr>
            <w:pStyle w:val="TOC2"/>
            <w:rPr>
              <w:rFonts w:eastAsiaTheme="minorEastAsia"/>
              <w:sz w:val="28"/>
              <w:szCs w:val="28"/>
              <w:lang w:eastAsia="en-GB"/>
            </w:rPr>
          </w:pPr>
          <w:hyperlink w:anchor="_Toc504462590" w:history="1">
            <w:r w:rsidRPr="00D82D4C">
              <w:rPr>
                <w:rStyle w:val="Hyperlink"/>
                <w:sz w:val="28"/>
                <w:szCs w:val="28"/>
              </w:rPr>
              <w:t>1.</w:t>
            </w:r>
            <w:r w:rsidRPr="00D82D4C">
              <w:rPr>
                <w:rFonts w:eastAsiaTheme="minorEastAsia"/>
                <w:sz w:val="28"/>
                <w:szCs w:val="28"/>
                <w:lang w:eastAsia="en-GB"/>
              </w:rPr>
              <w:tab/>
            </w:r>
            <w:r w:rsidRPr="00D82D4C">
              <w:rPr>
                <w:rStyle w:val="Hyperlink"/>
                <w:sz w:val="28"/>
                <w:szCs w:val="28"/>
              </w:rPr>
              <w:t>Early Intervention</w:t>
            </w:r>
            <w:r w:rsidRPr="00D82D4C">
              <w:rPr>
                <w:webHidden/>
                <w:sz w:val="28"/>
                <w:szCs w:val="28"/>
              </w:rPr>
              <w:tab/>
            </w:r>
            <w:r w:rsidRPr="00D82D4C">
              <w:rPr>
                <w:webHidden/>
                <w:sz w:val="28"/>
                <w:szCs w:val="28"/>
              </w:rPr>
              <w:fldChar w:fldCharType="begin"/>
            </w:r>
            <w:r w:rsidRPr="00D82D4C">
              <w:rPr>
                <w:webHidden/>
                <w:sz w:val="28"/>
                <w:szCs w:val="28"/>
              </w:rPr>
              <w:instrText xml:space="preserve"> PAGEREF _Toc504462590 \h </w:instrText>
            </w:r>
            <w:r w:rsidRPr="00D82D4C">
              <w:rPr>
                <w:webHidden/>
                <w:sz w:val="28"/>
                <w:szCs w:val="28"/>
              </w:rPr>
            </w:r>
            <w:r w:rsidRPr="00D82D4C">
              <w:rPr>
                <w:webHidden/>
                <w:sz w:val="28"/>
                <w:szCs w:val="28"/>
              </w:rPr>
              <w:fldChar w:fldCharType="separate"/>
            </w:r>
            <w:r w:rsidRPr="00D82D4C">
              <w:rPr>
                <w:webHidden/>
                <w:sz w:val="28"/>
                <w:szCs w:val="28"/>
              </w:rPr>
              <w:t>10</w:t>
            </w:r>
            <w:r w:rsidRPr="00D82D4C">
              <w:rPr>
                <w:webHidden/>
                <w:sz w:val="28"/>
                <w:szCs w:val="28"/>
              </w:rPr>
              <w:fldChar w:fldCharType="end"/>
            </w:r>
          </w:hyperlink>
        </w:p>
        <w:p w14:paraId="49442CD7" w14:textId="77777777" w:rsidR="00D82D4C" w:rsidRPr="00D82D4C" w:rsidRDefault="00D82D4C">
          <w:pPr>
            <w:pStyle w:val="TOC2"/>
            <w:rPr>
              <w:rFonts w:eastAsiaTheme="minorEastAsia"/>
              <w:sz w:val="28"/>
              <w:szCs w:val="28"/>
              <w:lang w:eastAsia="en-GB"/>
            </w:rPr>
          </w:pPr>
          <w:hyperlink w:anchor="_Toc504462591" w:history="1">
            <w:r w:rsidRPr="00D82D4C">
              <w:rPr>
                <w:rStyle w:val="Hyperlink"/>
                <w:sz w:val="28"/>
                <w:szCs w:val="28"/>
              </w:rPr>
              <w:t>2.</w:t>
            </w:r>
            <w:r w:rsidRPr="00D82D4C">
              <w:rPr>
                <w:rFonts w:eastAsiaTheme="minorEastAsia"/>
                <w:sz w:val="28"/>
                <w:szCs w:val="28"/>
                <w:lang w:eastAsia="en-GB"/>
              </w:rPr>
              <w:tab/>
            </w:r>
            <w:r w:rsidRPr="00D82D4C">
              <w:rPr>
                <w:rStyle w:val="Hyperlink"/>
                <w:sz w:val="28"/>
                <w:szCs w:val="28"/>
              </w:rPr>
              <w:t>Achievement and Ambition</w:t>
            </w:r>
            <w:r w:rsidRPr="00D82D4C">
              <w:rPr>
                <w:webHidden/>
                <w:sz w:val="28"/>
                <w:szCs w:val="28"/>
              </w:rPr>
              <w:tab/>
            </w:r>
            <w:r w:rsidRPr="00D82D4C">
              <w:rPr>
                <w:webHidden/>
                <w:sz w:val="28"/>
                <w:szCs w:val="28"/>
              </w:rPr>
              <w:fldChar w:fldCharType="begin"/>
            </w:r>
            <w:r w:rsidRPr="00D82D4C">
              <w:rPr>
                <w:webHidden/>
                <w:sz w:val="28"/>
                <w:szCs w:val="28"/>
              </w:rPr>
              <w:instrText xml:space="preserve"> PAGEREF _Toc504462591 \h </w:instrText>
            </w:r>
            <w:r w:rsidRPr="00D82D4C">
              <w:rPr>
                <w:webHidden/>
                <w:sz w:val="28"/>
                <w:szCs w:val="28"/>
              </w:rPr>
            </w:r>
            <w:r w:rsidRPr="00D82D4C">
              <w:rPr>
                <w:webHidden/>
                <w:sz w:val="28"/>
                <w:szCs w:val="28"/>
              </w:rPr>
              <w:fldChar w:fldCharType="separate"/>
            </w:r>
            <w:r w:rsidRPr="00D82D4C">
              <w:rPr>
                <w:webHidden/>
                <w:sz w:val="28"/>
                <w:szCs w:val="28"/>
              </w:rPr>
              <w:t>11</w:t>
            </w:r>
            <w:r w:rsidRPr="00D82D4C">
              <w:rPr>
                <w:webHidden/>
                <w:sz w:val="28"/>
                <w:szCs w:val="28"/>
              </w:rPr>
              <w:fldChar w:fldCharType="end"/>
            </w:r>
          </w:hyperlink>
        </w:p>
        <w:p w14:paraId="57791031" w14:textId="77777777" w:rsidR="00D82D4C" w:rsidRPr="00D82D4C" w:rsidRDefault="00D82D4C">
          <w:pPr>
            <w:pStyle w:val="TOC2"/>
            <w:rPr>
              <w:rFonts w:eastAsiaTheme="minorEastAsia"/>
              <w:sz w:val="28"/>
              <w:szCs w:val="28"/>
              <w:lang w:eastAsia="en-GB"/>
            </w:rPr>
          </w:pPr>
          <w:hyperlink w:anchor="_Toc504462592" w:history="1">
            <w:r w:rsidRPr="00D82D4C">
              <w:rPr>
                <w:rStyle w:val="Hyperlink"/>
                <w:sz w:val="28"/>
                <w:szCs w:val="28"/>
              </w:rPr>
              <w:t>3.</w:t>
            </w:r>
            <w:r w:rsidRPr="00D82D4C">
              <w:rPr>
                <w:rFonts w:eastAsiaTheme="minorEastAsia"/>
                <w:sz w:val="28"/>
                <w:szCs w:val="28"/>
                <w:lang w:eastAsia="en-GB"/>
              </w:rPr>
              <w:tab/>
            </w:r>
            <w:r w:rsidRPr="00D82D4C">
              <w:rPr>
                <w:rStyle w:val="Hyperlink"/>
                <w:sz w:val="28"/>
                <w:szCs w:val="28"/>
              </w:rPr>
              <w:t>Healthy and Safe</w:t>
            </w:r>
            <w:r w:rsidRPr="00D82D4C">
              <w:rPr>
                <w:webHidden/>
                <w:sz w:val="28"/>
                <w:szCs w:val="28"/>
              </w:rPr>
              <w:tab/>
            </w:r>
            <w:r w:rsidRPr="00D82D4C">
              <w:rPr>
                <w:webHidden/>
                <w:sz w:val="28"/>
                <w:szCs w:val="28"/>
              </w:rPr>
              <w:fldChar w:fldCharType="begin"/>
            </w:r>
            <w:r w:rsidRPr="00D82D4C">
              <w:rPr>
                <w:webHidden/>
                <w:sz w:val="28"/>
                <w:szCs w:val="28"/>
              </w:rPr>
              <w:instrText xml:space="preserve"> PAGEREF _Toc504462592 \h </w:instrText>
            </w:r>
            <w:r w:rsidRPr="00D82D4C">
              <w:rPr>
                <w:webHidden/>
                <w:sz w:val="28"/>
                <w:szCs w:val="28"/>
              </w:rPr>
            </w:r>
            <w:r w:rsidRPr="00D82D4C">
              <w:rPr>
                <w:webHidden/>
                <w:sz w:val="28"/>
                <w:szCs w:val="28"/>
              </w:rPr>
              <w:fldChar w:fldCharType="separate"/>
            </w:r>
            <w:r w:rsidRPr="00D82D4C">
              <w:rPr>
                <w:webHidden/>
                <w:sz w:val="28"/>
                <w:szCs w:val="28"/>
              </w:rPr>
              <w:t>12</w:t>
            </w:r>
            <w:r w:rsidRPr="00D82D4C">
              <w:rPr>
                <w:webHidden/>
                <w:sz w:val="28"/>
                <w:szCs w:val="28"/>
              </w:rPr>
              <w:fldChar w:fldCharType="end"/>
            </w:r>
          </w:hyperlink>
        </w:p>
        <w:p w14:paraId="5A6F0AB4"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93" w:history="1">
            <w:r w:rsidRPr="00D82D4C">
              <w:rPr>
                <w:rStyle w:val="Hyperlink"/>
                <w:rFonts w:ascii="Arial" w:hAnsi="Arial" w:cs="Arial"/>
                <w:noProof/>
                <w:sz w:val="28"/>
                <w:szCs w:val="28"/>
              </w:rPr>
              <w:t>How we intend to work together to achieve this?</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_Toc504462593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14</w:t>
            </w:r>
            <w:r w:rsidRPr="00D82D4C">
              <w:rPr>
                <w:rFonts w:ascii="Arial" w:hAnsi="Arial" w:cs="Arial"/>
                <w:noProof/>
                <w:webHidden/>
                <w:sz w:val="28"/>
                <w:szCs w:val="28"/>
              </w:rPr>
              <w:fldChar w:fldCharType="end"/>
            </w:r>
          </w:hyperlink>
        </w:p>
        <w:p w14:paraId="70FA9299" w14:textId="77777777" w:rsidR="00D82D4C" w:rsidRPr="00D82D4C" w:rsidRDefault="00D82D4C">
          <w:pPr>
            <w:pStyle w:val="TOC1"/>
            <w:tabs>
              <w:tab w:val="right" w:leader="dot" w:pos="9016"/>
            </w:tabs>
            <w:rPr>
              <w:rFonts w:ascii="Arial" w:eastAsiaTheme="minorEastAsia" w:hAnsi="Arial" w:cs="Arial"/>
              <w:noProof/>
              <w:sz w:val="28"/>
              <w:szCs w:val="28"/>
              <w:lang w:eastAsia="en-GB"/>
            </w:rPr>
          </w:pPr>
          <w:hyperlink w:anchor="_Toc504462594" w:history="1">
            <w:r w:rsidRPr="00D82D4C">
              <w:rPr>
                <w:rStyle w:val="Hyperlink"/>
                <w:rFonts w:ascii="Arial" w:hAnsi="Arial" w:cs="Arial"/>
                <w:noProof/>
                <w:sz w:val="28"/>
                <w:szCs w:val="28"/>
              </w:rPr>
              <w:t>Glossary</w:t>
            </w:r>
            <w:r w:rsidRPr="00D82D4C">
              <w:rPr>
                <w:rFonts w:ascii="Arial" w:hAnsi="Arial" w:cs="Arial"/>
                <w:noProof/>
                <w:webHidden/>
                <w:sz w:val="28"/>
                <w:szCs w:val="28"/>
              </w:rPr>
              <w:tab/>
            </w:r>
            <w:r w:rsidRPr="00D82D4C">
              <w:rPr>
                <w:rFonts w:ascii="Arial" w:hAnsi="Arial" w:cs="Arial"/>
                <w:noProof/>
                <w:webHidden/>
                <w:sz w:val="28"/>
                <w:szCs w:val="28"/>
              </w:rPr>
              <w:fldChar w:fldCharType="begin"/>
            </w:r>
            <w:r w:rsidRPr="00D82D4C">
              <w:rPr>
                <w:rFonts w:ascii="Arial" w:hAnsi="Arial" w:cs="Arial"/>
                <w:noProof/>
                <w:webHidden/>
                <w:sz w:val="28"/>
                <w:szCs w:val="28"/>
              </w:rPr>
              <w:instrText xml:space="preserve"> PAGEREF _Toc504462594 \h </w:instrText>
            </w:r>
            <w:r w:rsidRPr="00D82D4C">
              <w:rPr>
                <w:rFonts w:ascii="Arial" w:hAnsi="Arial" w:cs="Arial"/>
                <w:noProof/>
                <w:webHidden/>
                <w:sz w:val="28"/>
                <w:szCs w:val="28"/>
              </w:rPr>
            </w:r>
            <w:r w:rsidRPr="00D82D4C">
              <w:rPr>
                <w:rFonts w:ascii="Arial" w:hAnsi="Arial" w:cs="Arial"/>
                <w:noProof/>
                <w:webHidden/>
                <w:sz w:val="28"/>
                <w:szCs w:val="28"/>
              </w:rPr>
              <w:fldChar w:fldCharType="separate"/>
            </w:r>
            <w:r w:rsidRPr="00D82D4C">
              <w:rPr>
                <w:rFonts w:ascii="Arial" w:hAnsi="Arial" w:cs="Arial"/>
                <w:noProof/>
                <w:webHidden/>
                <w:sz w:val="28"/>
                <w:szCs w:val="28"/>
              </w:rPr>
              <w:t>15</w:t>
            </w:r>
            <w:r w:rsidRPr="00D82D4C">
              <w:rPr>
                <w:rFonts w:ascii="Arial" w:hAnsi="Arial" w:cs="Arial"/>
                <w:noProof/>
                <w:webHidden/>
                <w:sz w:val="28"/>
                <w:szCs w:val="28"/>
              </w:rPr>
              <w:fldChar w:fldCharType="end"/>
            </w:r>
          </w:hyperlink>
        </w:p>
        <w:p w14:paraId="681E9796" w14:textId="57D6F769" w:rsidR="00D82D4C" w:rsidRDefault="00D82D4C">
          <w:r w:rsidRPr="00D82D4C">
            <w:rPr>
              <w:rFonts w:ascii="Arial" w:hAnsi="Arial" w:cs="Arial"/>
              <w:b/>
              <w:bCs/>
              <w:noProof/>
              <w:sz w:val="28"/>
              <w:szCs w:val="28"/>
            </w:rPr>
            <w:fldChar w:fldCharType="end"/>
          </w:r>
        </w:p>
      </w:sdtContent>
    </w:sdt>
    <w:p w14:paraId="21DBECAE" w14:textId="16321ABE" w:rsidR="000F4839" w:rsidRPr="002139F8" w:rsidRDefault="000F4839" w:rsidP="00B155F5">
      <w:pPr>
        <w:jc w:val="center"/>
        <w:rPr>
          <w:rFonts w:ascii="Arial" w:eastAsiaTheme="majorEastAsia" w:hAnsi="Arial" w:cs="Arial"/>
          <w:color w:val="365F91" w:themeColor="accent1" w:themeShade="BF"/>
          <w:sz w:val="28"/>
          <w:szCs w:val="28"/>
        </w:rPr>
      </w:pPr>
      <w:r>
        <w:br w:type="page"/>
      </w:r>
    </w:p>
    <w:p w14:paraId="1B88C4A2" w14:textId="37491A42" w:rsidR="00375609" w:rsidRPr="00070325" w:rsidRDefault="000F4839" w:rsidP="00E8513D">
      <w:pPr>
        <w:pStyle w:val="Heading1"/>
        <w:rPr>
          <w:rFonts w:ascii="Arial" w:hAnsi="Arial" w:cs="Arial"/>
          <w:color w:val="1F497D" w:themeColor="text2"/>
          <w:sz w:val="24"/>
          <w:szCs w:val="24"/>
        </w:rPr>
      </w:pPr>
      <w:bookmarkStart w:id="4" w:name="_Toc497730817"/>
      <w:bookmarkStart w:id="5" w:name="_Toc504462582"/>
      <w:r w:rsidRPr="00070325">
        <w:rPr>
          <w:rFonts w:ascii="Arial" w:hAnsi="Arial" w:cs="Arial"/>
          <w:color w:val="1F497D" w:themeColor="text2"/>
          <w:sz w:val="32"/>
          <w:szCs w:val="32"/>
        </w:rPr>
        <w:lastRenderedPageBreak/>
        <w:t>Foreword</w:t>
      </w:r>
      <w:r w:rsidR="00A11458" w:rsidRPr="00070325">
        <w:rPr>
          <w:rFonts w:ascii="Arial" w:hAnsi="Arial" w:cs="Arial"/>
          <w:color w:val="1F497D" w:themeColor="text2"/>
          <w:sz w:val="32"/>
          <w:szCs w:val="32"/>
        </w:rPr>
        <w:t>s</w:t>
      </w:r>
      <w:bookmarkEnd w:id="4"/>
      <w:bookmarkEnd w:id="5"/>
      <w:r w:rsidR="00012247" w:rsidRPr="00070325">
        <w:rPr>
          <w:rFonts w:ascii="Arial" w:hAnsi="Arial" w:cs="Arial"/>
          <w:color w:val="1F497D" w:themeColor="text2"/>
        </w:rPr>
        <w:t xml:space="preserve"> </w:t>
      </w:r>
    </w:p>
    <w:p w14:paraId="738B0373" w14:textId="53CDF24B" w:rsidR="00375609" w:rsidRDefault="00BD72C0" w:rsidP="00375609">
      <w:pPr>
        <w:spacing w:after="0" w:line="240" w:lineRule="auto"/>
        <w:rPr>
          <w:rFonts w:ascii="Arial" w:hAnsi="Arial" w:cs="Arial"/>
          <w:sz w:val="24"/>
          <w:szCs w:val="24"/>
        </w:rPr>
      </w:pPr>
      <w:r w:rsidRPr="00375609">
        <w:rPr>
          <w:rFonts w:ascii="Arial" w:hAnsi="Arial" w:cs="Arial"/>
          <w:noProof/>
          <w:sz w:val="24"/>
          <w:szCs w:val="24"/>
          <w:lang w:eastAsia="en-GB"/>
        </w:rPr>
        <mc:AlternateContent>
          <mc:Choice Requires="wps">
            <w:drawing>
              <wp:anchor distT="0" distB="0" distL="114300" distR="114300" simplePos="0" relativeHeight="251655168" behindDoc="0" locked="0" layoutInCell="1" allowOverlap="1" wp14:anchorId="046D641F" wp14:editId="317D9EFF">
                <wp:simplePos x="0" y="0"/>
                <wp:positionH relativeFrom="column">
                  <wp:posOffset>-304800</wp:posOffset>
                </wp:positionH>
                <wp:positionV relativeFrom="paragraph">
                  <wp:posOffset>28575</wp:posOffset>
                </wp:positionV>
                <wp:extent cx="2994660" cy="8977630"/>
                <wp:effectExtent l="19050" t="19050" r="1524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8977630"/>
                        </a:xfrm>
                        <a:prstGeom prst="rect">
                          <a:avLst/>
                        </a:prstGeom>
                        <a:noFill/>
                        <a:ln w="38100">
                          <a:solidFill>
                            <a:schemeClr val="tx2"/>
                          </a:solidFill>
                          <a:miter lim="800000"/>
                          <a:headEnd/>
                          <a:tailEnd/>
                        </a:ln>
                      </wps:spPr>
                      <wps:txbx>
                        <w:txbxContent>
                          <w:p w14:paraId="5FB341FA" w14:textId="77777777" w:rsidR="00912CA4" w:rsidRDefault="00912CA4" w:rsidP="00E8513D">
                            <w:pPr>
                              <w:spacing w:after="0" w:line="240" w:lineRule="auto"/>
                              <w:rPr>
                                <w:rFonts w:ascii="Arial" w:hAnsi="Arial" w:cs="Arial"/>
                                <w:b/>
                                <w:bCs/>
                                <w:sz w:val="24"/>
                                <w:szCs w:val="24"/>
                              </w:rPr>
                            </w:pPr>
                            <w:r>
                              <w:rPr>
                                <w:rFonts w:ascii="Segoe UI" w:hAnsi="Segoe UI" w:cs="Segoe UI"/>
                                <w:noProof/>
                                <w:color w:val="194953"/>
                                <w:sz w:val="20"/>
                                <w:szCs w:val="20"/>
                                <w:lang w:eastAsia="en-GB"/>
                              </w:rPr>
                              <w:drawing>
                                <wp:inline distT="0" distB="0" distL="0" distR="0" wp14:anchorId="5C56855C" wp14:editId="7E46F768">
                                  <wp:extent cx="732226" cy="974785"/>
                                  <wp:effectExtent l="0" t="0" r="0" b="0"/>
                                  <wp:docPr id="319" name="Picture 319" descr="Councillor Tom McIne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Tom McInern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947" cy="975745"/>
                                          </a:xfrm>
                                          <a:prstGeom prst="rect">
                                            <a:avLst/>
                                          </a:prstGeom>
                                          <a:noFill/>
                                          <a:ln>
                                            <a:noFill/>
                                          </a:ln>
                                        </pic:spPr>
                                      </pic:pic>
                                    </a:graphicData>
                                  </a:graphic>
                                </wp:inline>
                              </w:drawing>
                            </w:r>
                          </w:p>
                          <w:p w14:paraId="726C2B7F" w14:textId="77777777" w:rsidR="00912CA4" w:rsidRDefault="00912CA4" w:rsidP="00E8513D">
                            <w:pPr>
                              <w:spacing w:after="0" w:line="240" w:lineRule="auto"/>
                              <w:rPr>
                                <w:rFonts w:ascii="Arial" w:hAnsi="Arial" w:cs="Arial"/>
                                <w:b/>
                                <w:bCs/>
                                <w:sz w:val="24"/>
                                <w:szCs w:val="24"/>
                              </w:rPr>
                            </w:pPr>
                          </w:p>
                          <w:p w14:paraId="1CB39E63" w14:textId="7AF70AF4" w:rsidR="00912CA4" w:rsidRPr="005B5E0F" w:rsidRDefault="00912CA4" w:rsidP="00E8513D">
                            <w:pPr>
                              <w:spacing w:after="0" w:line="240" w:lineRule="auto"/>
                              <w:rPr>
                                <w:rFonts w:ascii="Arial" w:hAnsi="Arial" w:cs="Arial"/>
                                <w:b/>
                                <w:bCs/>
                                <w:sz w:val="24"/>
                                <w:szCs w:val="24"/>
                              </w:rPr>
                            </w:pPr>
                            <w:r w:rsidRPr="005B5E0F">
                              <w:rPr>
                                <w:rFonts w:ascii="Arial" w:hAnsi="Arial" w:cs="Arial"/>
                                <w:b/>
                                <w:bCs/>
                                <w:sz w:val="24"/>
                                <w:szCs w:val="24"/>
                              </w:rPr>
                              <w:t>Councillor Tom McInerney</w:t>
                            </w:r>
                          </w:p>
                          <w:p w14:paraId="140FD1F9" w14:textId="2A4ABB15" w:rsidR="00912CA4" w:rsidRPr="005B5E0F" w:rsidRDefault="00912CA4" w:rsidP="00E8513D">
                            <w:pPr>
                              <w:spacing w:after="0" w:line="240" w:lineRule="auto"/>
                              <w:rPr>
                                <w:rFonts w:ascii="Arial" w:hAnsi="Arial" w:cs="Arial"/>
                                <w:b/>
                                <w:bCs/>
                                <w:sz w:val="24"/>
                                <w:szCs w:val="24"/>
                              </w:rPr>
                            </w:pPr>
                            <w:r w:rsidRPr="005B5E0F">
                              <w:rPr>
                                <w:rFonts w:ascii="Arial" w:hAnsi="Arial" w:cs="Arial"/>
                                <w:b/>
                                <w:bCs/>
                                <w:sz w:val="24"/>
                                <w:szCs w:val="24"/>
                              </w:rPr>
                              <w:t>Lead Member Children, Young People and Families Chair, Halton Children’s Trust Board</w:t>
                            </w:r>
                          </w:p>
                          <w:p w14:paraId="0DEEDC1D" w14:textId="77777777" w:rsidR="00912CA4" w:rsidRPr="005B5E0F" w:rsidRDefault="00912CA4" w:rsidP="00E8513D">
                            <w:pPr>
                              <w:spacing w:after="0" w:line="240" w:lineRule="auto"/>
                              <w:rPr>
                                <w:rFonts w:ascii="Arial" w:hAnsi="Arial" w:cs="Arial"/>
                                <w:b/>
                                <w:bCs/>
                                <w:sz w:val="24"/>
                                <w:szCs w:val="24"/>
                              </w:rPr>
                            </w:pPr>
                          </w:p>
                          <w:p w14:paraId="3FECFE61"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r w:rsidRPr="005B5E0F">
                              <w:rPr>
                                <w:rFonts w:ascii="Arial" w:hAnsi="Arial" w:cs="Arial"/>
                                <w:sz w:val="24"/>
                                <w:szCs w:val="24"/>
                              </w:rPr>
                              <w:t xml:space="preserve">The future success of Halton depends on our children and young people and we have high aspirations for them. </w:t>
                            </w:r>
                          </w:p>
                          <w:p w14:paraId="2FC6F082"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p>
                          <w:p w14:paraId="131AA1F8" w14:textId="58E84AF4" w:rsidR="00912CA4" w:rsidRPr="005B5E0F" w:rsidRDefault="00912CA4" w:rsidP="00E8513D">
                            <w:pPr>
                              <w:autoSpaceDE w:val="0"/>
                              <w:autoSpaceDN w:val="0"/>
                              <w:adjustRightInd w:val="0"/>
                              <w:spacing w:after="0" w:line="240" w:lineRule="auto"/>
                              <w:jc w:val="both"/>
                              <w:rPr>
                                <w:rFonts w:ascii="Arial" w:hAnsi="Arial" w:cs="Arial"/>
                                <w:sz w:val="24"/>
                                <w:szCs w:val="24"/>
                              </w:rPr>
                            </w:pPr>
                            <w:r w:rsidRPr="005B5E0F">
                              <w:rPr>
                                <w:rFonts w:ascii="Arial" w:hAnsi="Arial" w:cs="Arial"/>
                                <w:sz w:val="24"/>
                                <w:szCs w:val="24"/>
                              </w:rPr>
                              <w:t xml:space="preserve">This new Children and Young People and Family Plan </w:t>
                            </w:r>
                            <w:proofErr w:type="gramStart"/>
                            <w:r w:rsidRPr="005B5E0F">
                              <w:rPr>
                                <w:rFonts w:ascii="Arial" w:hAnsi="Arial" w:cs="Arial"/>
                                <w:sz w:val="24"/>
                                <w:szCs w:val="24"/>
                              </w:rPr>
                              <w:t>marks</w:t>
                            </w:r>
                            <w:proofErr w:type="gramEnd"/>
                            <w:r w:rsidRPr="005B5E0F">
                              <w:rPr>
                                <w:rFonts w:ascii="Arial" w:hAnsi="Arial" w:cs="Arial"/>
                                <w:sz w:val="24"/>
                                <w:szCs w:val="24"/>
                              </w:rPr>
                              <w:t xml:space="preserve"> a significant step forward in our collective ambition and efforts. We will continue to put children and young people at the heart of what we do to ensure that their needs are understood and met, and that they have clear ways to hold us to account for our decisions. </w:t>
                            </w:r>
                          </w:p>
                          <w:p w14:paraId="2EC73731"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p>
                          <w:p w14:paraId="4D8C6E50" w14:textId="4580EC9C" w:rsidR="00912CA4" w:rsidRPr="005B5E0F" w:rsidRDefault="00912CA4" w:rsidP="00E8513D">
                            <w:pPr>
                              <w:autoSpaceDE w:val="0"/>
                              <w:autoSpaceDN w:val="0"/>
                              <w:adjustRightInd w:val="0"/>
                              <w:spacing w:after="0" w:line="240" w:lineRule="auto"/>
                              <w:jc w:val="both"/>
                              <w:rPr>
                                <w:rFonts w:ascii="Arial" w:hAnsi="Arial" w:cs="Arial"/>
                                <w:sz w:val="24"/>
                                <w:szCs w:val="24"/>
                              </w:rPr>
                            </w:pPr>
                            <w:r w:rsidRPr="005B5E0F">
                              <w:rPr>
                                <w:rFonts w:ascii="Arial" w:hAnsi="Arial" w:cs="Arial"/>
                                <w:sz w:val="24"/>
                                <w:szCs w:val="24"/>
                              </w:rPr>
                              <w:t xml:space="preserve">This will only be achieved if everyone plays their part, and contribute to several of the outcomes we are seeking to improve. </w:t>
                            </w:r>
                          </w:p>
                          <w:p w14:paraId="48C4654F"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p>
                          <w:p w14:paraId="4BF08F38" w14:textId="2FF34E6F" w:rsidR="00912CA4" w:rsidRPr="005964D9" w:rsidRDefault="00912CA4" w:rsidP="00E8513D">
                            <w:pPr>
                              <w:autoSpaceDE w:val="0"/>
                              <w:autoSpaceDN w:val="0"/>
                              <w:adjustRightInd w:val="0"/>
                              <w:spacing w:after="0" w:line="240" w:lineRule="auto"/>
                              <w:jc w:val="both"/>
                              <w:rPr>
                                <w:rFonts w:ascii="FranklinGothicLightSSiLight" w:hAnsi="FranklinGothicLightSSiLight" w:cs="FranklinGothicLightSSiLight"/>
                                <w:sz w:val="28"/>
                                <w:szCs w:val="28"/>
                              </w:rPr>
                            </w:pPr>
                            <w:r w:rsidRPr="005B5E0F">
                              <w:rPr>
                                <w:rFonts w:ascii="Arial" w:hAnsi="Arial" w:cs="Arial"/>
                                <w:sz w:val="24"/>
                                <w:szCs w:val="24"/>
                              </w:rPr>
                              <w:t>Led by Halton Council, the Children’s Trust brings together key strategic partners who have the ability to bring about change, working together on shared ambitions; we can make the difference that is needed.</w:t>
                            </w:r>
                          </w:p>
                          <w:p w14:paraId="66B32D5C" w14:textId="77777777" w:rsidR="00912CA4" w:rsidRPr="007A64D6" w:rsidRDefault="00912CA4" w:rsidP="00D538B9">
                            <w:pPr>
                              <w:autoSpaceDE w:val="0"/>
                              <w:autoSpaceDN w:val="0"/>
                              <w:adjustRightInd w:val="0"/>
                              <w:spacing w:after="0" w:line="240" w:lineRule="auto"/>
                              <w:rPr>
                                <w:rFonts w:ascii="Arial" w:hAnsi="Arial" w:cs="Arial"/>
                                <w:sz w:val="24"/>
                                <w:szCs w:val="24"/>
                              </w:rPr>
                            </w:pPr>
                          </w:p>
                          <w:p w14:paraId="03E80CC1" w14:textId="75F26C9F" w:rsidR="00912CA4" w:rsidRDefault="00912CA4"/>
                          <w:p w14:paraId="0C7DA0D0" w14:textId="77777777" w:rsidR="00912CA4" w:rsidRDefault="00912C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pt;margin-top:2.25pt;width:235.8pt;height:70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" filled="f" strokecolor="#1f497d [3215]" strokeweight="3pt">
                <v:textbox>
                  <w:txbxContent>
                    <w:p w14:paraId="5FB341FA" w14:textId="77777777" w:rsidR="00912CA4" w:rsidRDefault="00912CA4" w:rsidP="00E8513D">
                      <w:pPr>
                        <w:spacing w:after="0" w:line="240" w:lineRule="auto"/>
                        <w:rPr>
                          <w:rFonts w:ascii="Arial" w:hAnsi="Arial" w:cs="Arial"/>
                          <w:b/>
                          <w:bCs/>
                          <w:sz w:val="24"/>
                          <w:szCs w:val="24"/>
                        </w:rPr>
                      </w:pPr>
                      <w:r>
                        <w:rPr>
                          <w:rFonts w:ascii="Segoe UI" w:hAnsi="Segoe UI" w:cs="Segoe UI"/>
                          <w:noProof/>
                          <w:color w:val="194953"/>
                          <w:sz w:val="20"/>
                          <w:szCs w:val="20"/>
                          <w:lang w:eastAsia="en-GB"/>
                        </w:rPr>
                        <w:drawing>
                          <wp:inline distT="0" distB="0" distL="0" distR="0" wp14:anchorId="5C56855C" wp14:editId="7E46F768">
                            <wp:extent cx="732226" cy="974785"/>
                            <wp:effectExtent l="0" t="0" r="0" b="0"/>
                            <wp:docPr id="319" name="Picture 319" descr="Councillor Tom McIne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Tom McInern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947" cy="975745"/>
                                    </a:xfrm>
                                    <a:prstGeom prst="rect">
                                      <a:avLst/>
                                    </a:prstGeom>
                                    <a:noFill/>
                                    <a:ln>
                                      <a:noFill/>
                                    </a:ln>
                                  </pic:spPr>
                                </pic:pic>
                              </a:graphicData>
                            </a:graphic>
                          </wp:inline>
                        </w:drawing>
                      </w:r>
                    </w:p>
                    <w:p w14:paraId="726C2B7F" w14:textId="77777777" w:rsidR="00912CA4" w:rsidRDefault="00912CA4" w:rsidP="00E8513D">
                      <w:pPr>
                        <w:spacing w:after="0" w:line="240" w:lineRule="auto"/>
                        <w:rPr>
                          <w:rFonts w:ascii="Arial" w:hAnsi="Arial" w:cs="Arial"/>
                          <w:b/>
                          <w:bCs/>
                          <w:sz w:val="24"/>
                          <w:szCs w:val="24"/>
                        </w:rPr>
                      </w:pPr>
                    </w:p>
                    <w:p w14:paraId="1CB39E63" w14:textId="7AF70AF4" w:rsidR="00912CA4" w:rsidRPr="005B5E0F" w:rsidRDefault="00912CA4" w:rsidP="00E8513D">
                      <w:pPr>
                        <w:spacing w:after="0" w:line="240" w:lineRule="auto"/>
                        <w:rPr>
                          <w:rFonts w:ascii="Arial" w:hAnsi="Arial" w:cs="Arial"/>
                          <w:b/>
                          <w:bCs/>
                          <w:sz w:val="24"/>
                          <w:szCs w:val="24"/>
                        </w:rPr>
                      </w:pPr>
                      <w:r w:rsidRPr="005B5E0F">
                        <w:rPr>
                          <w:rFonts w:ascii="Arial" w:hAnsi="Arial" w:cs="Arial"/>
                          <w:b/>
                          <w:bCs/>
                          <w:sz w:val="24"/>
                          <w:szCs w:val="24"/>
                        </w:rPr>
                        <w:t>Councillor Tom McInerney</w:t>
                      </w:r>
                    </w:p>
                    <w:p w14:paraId="140FD1F9" w14:textId="2A4ABB15" w:rsidR="00912CA4" w:rsidRPr="005B5E0F" w:rsidRDefault="00912CA4" w:rsidP="00E8513D">
                      <w:pPr>
                        <w:spacing w:after="0" w:line="240" w:lineRule="auto"/>
                        <w:rPr>
                          <w:rFonts w:ascii="Arial" w:hAnsi="Arial" w:cs="Arial"/>
                          <w:b/>
                          <w:bCs/>
                          <w:sz w:val="24"/>
                          <w:szCs w:val="24"/>
                        </w:rPr>
                      </w:pPr>
                      <w:r w:rsidRPr="005B5E0F">
                        <w:rPr>
                          <w:rFonts w:ascii="Arial" w:hAnsi="Arial" w:cs="Arial"/>
                          <w:b/>
                          <w:bCs/>
                          <w:sz w:val="24"/>
                          <w:szCs w:val="24"/>
                        </w:rPr>
                        <w:t>Lead Member Children, Young People and Families Chair, Halton Children’s Trust Board</w:t>
                      </w:r>
                    </w:p>
                    <w:p w14:paraId="0DEEDC1D" w14:textId="77777777" w:rsidR="00912CA4" w:rsidRPr="005B5E0F" w:rsidRDefault="00912CA4" w:rsidP="00E8513D">
                      <w:pPr>
                        <w:spacing w:after="0" w:line="240" w:lineRule="auto"/>
                        <w:rPr>
                          <w:rFonts w:ascii="Arial" w:hAnsi="Arial" w:cs="Arial"/>
                          <w:b/>
                          <w:bCs/>
                          <w:sz w:val="24"/>
                          <w:szCs w:val="24"/>
                        </w:rPr>
                      </w:pPr>
                    </w:p>
                    <w:p w14:paraId="3FECFE61"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r w:rsidRPr="005B5E0F">
                        <w:rPr>
                          <w:rFonts w:ascii="Arial" w:hAnsi="Arial" w:cs="Arial"/>
                          <w:sz w:val="24"/>
                          <w:szCs w:val="24"/>
                        </w:rPr>
                        <w:t xml:space="preserve">The future success of Halton depends on our children and young people and we have high aspirations for them. </w:t>
                      </w:r>
                    </w:p>
                    <w:p w14:paraId="2FC6F082"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p>
                    <w:p w14:paraId="131AA1F8" w14:textId="58E84AF4" w:rsidR="00912CA4" w:rsidRPr="005B5E0F" w:rsidRDefault="00912CA4" w:rsidP="00E8513D">
                      <w:pPr>
                        <w:autoSpaceDE w:val="0"/>
                        <w:autoSpaceDN w:val="0"/>
                        <w:adjustRightInd w:val="0"/>
                        <w:spacing w:after="0" w:line="240" w:lineRule="auto"/>
                        <w:jc w:val="both"/>
                        <w:rPr>
                          <w:rFonts w:ascii="Arial" w:hAnsi="Arial" w:cs="Arial"/>
                          <w:sz w:val="24"/>
                          <w:szCs w:val="24"/>
                        </w:rPr>
                      </w:pPr>
                      <w:r w:rsidRPr="005B5E0F">
                        <w:rPr>
                          <w:rFonts w:ascii="Arial" w:hAnsi="Arial" w:cs="Arial"/>
                          <w:sz w:val="24"/>
                          <w:szCs w:val="24"/>
                        </w:rPr>
                        <w:t xml:space="preserve">This new Children and Young People and Family Plan marks a significant step forward in our collective ambition and efforts. We will continue to put children and young people at the heart of what we do to ensure that their needs are understood and met, and that they have clear ways to hold us to account for our decisions. </w:t>
                      </w:r>
                    </w:p>
                    <w:p w14:paraId="2EC73731"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p>
                    <w:p w14:paraId="4D8C6E50" w14:textId="4580EC9C" w:rsidR="00912CA4" w:rsidRPr="005B5E0F" w:rsidRDefault="00912CA4" w:rsidP="00E8513D">
                      <w:pPr>
                        <w:autoSpaceDE w:val="0"/>
                        <w:autoSpaceDN w:val="0"/>
                        <w:adjustRightInd w:val="0"/>
                        <w:spacing w:after="0" w:line="240" w:lineRule="auto"/>
                        <w:jc w:val="both"/>
                        <w:rPr>
                          <w:rFonts w:ascii="Arial" w:hAnsi="Arial" w:cs="Arial"/>
                          <w:sz w:val="24"/>
                          <w:szCs w:val="24"/>
                        </w:rPr>
                      </w:pPr>
                      <w:r w:rsidRPr="005B5E0F">
                        <w:rPr>
                          <w:rFonts w:ascii="Arial" w:hAnsi="Arial" w:cs="Arial"/>
                          <w:sz w:val="24"/>
                          <w:szCs w:val="24"/>
                        </w:rPr>
                        <w:t xml:space="preserve">This will only be achieved if everyone plays their part, and contribute to several of the outcomes we are seeking to improve. </w:t>
                      </w:r>
                    </w:p>
                    <w:p w14:paraId="48C4654F" w14:textId="77777777" w:rsidR="00912CA4" w:rsidRPr="005B5E0F" w:rsidRDefault="00912CA4" w:rsidP="00E8513D">
                      <w:pPr>
                        <w:autoSpaceDE w:val="0"/>
                        <w:autoSpaceDN w:val="0"/>
                        <w:adjustRightInd w:val="0"/>
                        <w:spacing w:after="0" w:line="240" w:lineRule="auto"/>
                        <w:jc w:val="both"/>
                        <w:rPr>
                          <w:rFonts w:ascii="Arial" w:hAnsi="Arial" w:cs="Arial"/>
                          <w:sz w:val="24"/>
                          <w:szCs w:val="24"/>
                        </w:rPr>
                      </w:pPr>
                    </w:p>
                    <w:p w14:paraId="4BF08F38" w14:textId="2FF34E6F" w:rsidR="00912CA4" w:rsidRPr="005964D9" w:rsidRDefault="00912CA4" w:rsidP="00E8513D">
                      <w:pPr>
                        <w:autoSpaceDE w:val="0"/>
                        <w:autoSpaceDN w:val="0"/>
                        <w:adjustRightInd w:val="0"/>
                        <w:spacing w:after="0" w:line="240" w:lineRule="auto"/>
                        <w:jc w:val="both"/>
                        <w:rPr>
                          <w:rFonts w:ascii="FranklinGothicLightSSiLight" w:hAnsi="FranklinGothicLightSSiLight" w:cs="FranklinGothicLightSSiLight"/>
                          <w:sz w:val="28"/>
                          <w:szCs w:val="28"/>
                        </w:rPr>
                      </w:pPr>
                      <w:r w:rsidRPr="005B5E0F">
                        <w:rPr>
                          <w:rFonts w:ascii="Arial" w:hAnsi="Arial" w:cs="Arial"/>
                          <w:sz w:val="24"/>
                          <w:szCs w:val="24"/>
                        </w:rPr>
                        <w:t>Led by Halton Council, the Children’s Trust brings together key strategic partners who have the ability to bring about change, working together on shared ambitions; we can make the difference that is needed.</w:t>
                      </w:r>
                    </w:p>
                    <w:p w14:paraId="66B32D5C" w14:textId="77777777" w:rsidR="00912CA4" w:rsidRPr="007A64D6" w:rsidRDefault="00912CA4" w:rsidP="00D538B9">
                      <w:pPr>
                        <w:autoSpaceDE w:val="0"/>
                        <w:autoSpaceDN w:val="0"/>
                        <w:adjustRightInd w:val="0"/>
                        <w:spacing w:after="0" w:line="240" w:lineRule="auto"/>
                        <w:rPr>
                          <w:rFonts w:ascii="Arial" w:hAnsi="Arial" w:cs="Arial"/>
                          <w:sz w:val="24"/>
                          <w:szCs w:val="24"/>
                        </w:rPr>
                      </w:pPr>
                    </w:p>
                    <w:p w14:paraId="03E80CC1" w14:textId="75F26C9F" w:rsidR="00912CA4" w:rsidRDefault="00912CA4"/>
                    <w:p w14:paraId="0C7DA0D0" w14:textId="77777777" w:rsidR="00912CA4" w:rsidRDefault="00912CA4"/>
                  </w:txbxContent>
                </v:textbox>
              </v:shape>
            </w:pict>
          </mc:Fallback>
        </mc:AlternateContent>
      </w:r>
      <w:r w:rsidRPr="00375609">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6A747215" wp14:editId="0D2D6E2B">
                <wp:simplePos x="0" y="0"/>
                <wp:positionH relativeFrom="column">
                  <wp:posOffset>2854036</wp:posOffset>
                </wp:positionH>
                <wp:positionV relativeFrom="paragraph">
                  <wp:posOffset>29095</wp:posOffset>
                </wp:positionV>
                <wp:extent cx="3242310" cy="8977745"/>
                <wp:effectExtent l="19050" t="19050" r="1524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8977745"/>
                        </a:xfrm>
                        <a:prstGeom prst="rect">
                          <a:avLst/>
                        </a:prstGeom>
                        <a:noFill/>
                        <a:ln w="38100">
                          <a:solidFill>
                            <a:schemeClr val="tx2"/>
                          </a:solidFill>
                          <a:miter lim="800000"/>
                          <a:headEnd/>
                          <a:tailEnd/>
                        </a:ln>
                      </wps:spPr>
                      <wps:txbx>
                        <w:txbxContent>
                          <w:p w14:paraId="184BF4AC" w14:textId="01D54F3D" w:rsidR="00912CA4" w:rsidRPr="00E8513D" w:rsidRDefault="00912CA4" w:rsidP="00E8513D">
                            <w:pPr>
                              <w:spacing w:after="0" w:line="240" w:lineRule="auto"/>
                              <w:rPr>
                                <w:rFonts w:ascii="Arial" w:eastAsia="Times New Roman" w:hAnsi="Arial" w:cs="Arial"/>
                                <w:color w:val="222222"/>
                                <w:sz w:val="24"/>
                                <w:szCs w:val="24"/>
                                <w:lang w:eastAsia="en-GB"/>
                              </w:rPr>
                            </w:pPr>
                            <w:r>
                              <w:rPr>
                                <w:noProof/>
                                <w:lang w:eastAsia="en-GB"/>
                              </w:rPr>
                              <w:drawing>
                                <wp:inline distT="0" distB="0" distL="0" distR="0" wp14:anchorId="6F4D7A00" wp14:editId="0A4E3D9A">
                                  <wp:extent cx="914400" cy="895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14400" cy="895350"/>
                                          </a:xfrm>
                                          <a:prstGeom prst="rect">
                                            <a:avLst/>
                                          </a:prstGeom>
                                        </pic:spPr>
                                      </pic:pic>
                                    </a:graphicData>
                                  </a:graphic>
                                </wp:inline>
                              </w:drawing>
                            </w:r>
                          </w:p>
                          <w:p w14:paraId="2C28DFEE"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Welcome to our new Children and Young People’s Plan. We believe it is important that children and young people, who are our most precious asset, know that if we work well together, listen to them that we will be more able to help every single one of them to grow into confident and successful adults. </w:t>
                            </w:r>
                          </w:p>
                          <w:p w14:paraId="37236C7A"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Everybody knows that these are challenging and uncertain times, reductions in funding, changes to the way organisations are structured and the impact and expectation of living in a digital world.   It is, therefore, more important now than ever that we work in genuine partnership; that we do not  retreat behind organisational boundaries or start cutting services without consultation or forethought.  </w:t>
                            </w:r>
                          </w:p>
                          <w:p w14:paraId="650554F1"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We recognise that although most children and young people already experience a loving upbringing and benefit from a great education that is not true for everyone. Our commitment and focus must be to help children have the resilience and aspiration to be the best that they can be and their futures are not determined by post code or family circumstances. </w:t>
                            </w:r>
                          </w:p>
                          <w:p w14:paraId="18988C7A"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Our priorities are based on clear evidence about what is needed and what works, and crucially are driven by what children and young people themselves have told us.</w:t>
                            </w:r>
                          </w:p>
                          <w:p w14:paraId="2F51DF84" w14:textId="77777777" w:rsidR="00912CA4" w:rsidRPr="00BD72C0"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The families, children and young people I have met through my work never cease to amaze and impress me with their energy, optimism and enthusiasm for life.  I would like to thank them for reminding me what is important in life. </w:t>
                            </w:r>
                          </w:p>
                          <w:p w14:paraId="72F89175" w14:textId="77777777" w:rsidR="00912CA4" w:rsidRPr="00BD72C0" w:rsidRDefault="00912CA4" w:rsidP="006431B7">
                            <w:pPr>
                              <w:spacing w:line="240" w:lineRule="auto"/>
                              <w:jc w:val="both"/>
                              <w:rPr>
                                <w:rFonts w:ascii="Arial" w:hAnsi="Arial" w:cs="Arial"/>
                                <w:sz w:val="24"/>
                                <w:szCs w:val="24"/>
                              </w:rPr>
                            </w:pPr>
                            <w:r w:rsidRPr="006431B7">
                              <w:rPr>
                                <w:rFonts w:ascii="Arial" w:hAnsi="Arial" w:cs="Arial"/>
                                <w:sz w:val="24"/>
                                <w:szCs w:val="24"/>
                              </w:rPr>
                              <w:t>Finally, I hope you find this plan readable and that its recommendations make</w:t>
                            </w:r>
                            <w:r w:rsidRPr="00BD72C0">
                              <w:rPr>
                                <w:rFonts w:ascii="Arial" w:hAnsi="Arial" w:cs="Arial"/>
                                <w:sz w:val="24"/>
                                <w:szCs w:val="24"/>
                              </w:rPr>
                              <w:t xml:space="preserve"> sense to you.</w:t>
                            </w:r>
                          </w:p>
                          <w:p w14:paraId="26E05193" w14:textId="77777777" w:rsidR="00912CA4" w:rsidRDefault="00912CA4" w:rsidP="00375609">
                            <w:pPr>
                              <w:spacing w:line="240" w:lineRule="auto"/>
                              <w:jc w:val="both"/>
                              <w:rPr>
                                <w:rFonts w:ascii="Arial" w:hAnsi="Arial" w:cs="Arial"/>
                                <w:sz w:val="24"/>
                                <w:szCs w:val="24"/>
                              </w:rPr>
                            </w:pPr>
                          </w:p>
                          <w:p w14:paraId="06A63F1C" w14:textId="77777777" w:rsidR="00912CA4" w:rsidRDefault="00912CA4" w:rsidP="00375609">
                            <w:pPr>
                              <w:spacing w:line="240" w:lineRule="auto"/>
                              <w:jc w:val="both"/>
                              <w:rPr>
                                <w:rFonts w:ascii="Arial" w:hAnsi="Arial" w:cs="Arial"/>
                                <w:sz w:val="24"/>
                                <w:szCs w:val="24"/>
                              </w:rPr>
                            </w:pPr>
                          </w:p>
                          <w:p w14:paraId="1C374513" w14:textId="77777777" w:rsidR="00912CA4" w:rsidRDefault="00912CA4" w:rsidP="00375609"/>
                          <w:p w14:paraId="7E18E5DD" w14:textId="77777777" w:rsidR="00912CA4" w:rsidRPr="00375609" w:rsidRDefault="00912CA4" w:rsidP="00375609"/>
                          <w:p w14:paraId="352AA523" w14:textId="77777777" w:rsidR="00912CA4" w:rsidRPr="00375609" w:rsidRDefault="00912CA4" w:rsidP="00375609"/>
                          <w:p w14:paraId="400DF9D2" w14:textId="77777777" w:rsidR="00912CA4" w:rsidRDefault="00912CA4" w:rsidP="00375609"/>
                          <w:p w14:paraId="7335B96A" w14:textId="77777777" w:rsidR="00912CA4" w:rsidRDefault="00912CA4" w:rsidP="003756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4.75pt;margin-top:2.3pt;width:255.3pt;height:70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" filled="f" strokecolor="#1f497d [3215]" strokeweight="3pt">
                <v:textbox>
                  <w:txbxContent>
                    <w:p w14:paraId="184BF4AC" w14:textId="01D54F3D" w:rsidR="00912CA4" w:rsidRPr="00E8513D" w:rsidRDefault="00912CA4" w:rsidP="00E8513D">
                      <w:pPr>
                        <w:spacing w:after="0" w:line="240" w:lineRule="auto"/>
                        <w:rPr>
                          <w:rFonts w:ascii="Arial" w:eastAsia="Times New Roman" w:hAnsi="Arial" w:cs="Arial"/>
                          <w:color w:val="222222"/>
                          <w:sz w:val="24"/>
                          <w:szCs w:val="24"/>
                          <w:lang w:eastAsia="en-GB"/>
                        </w:rPr>
                      </w:pPr>
                      <w:r>
                        <w:rPr>
                          <w:noProof/>
                          <w:lang w:eastAsia="en-GB"/>
                        </w:rPr>
                        <w:drawing>
                          <wp:inline distT="0" distB="0" distL="0" distR="0" wp14:anchorId="6F4D7A00" wp14:editId="0A4E3D9A">
                            <wp:extent cx="914400" cy="895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4400" cy="895350"/>
                                    </a:xfrm>
                                    <a:prstGeom prst="rect">
                                      <a:avLst/>
                                    </a:prstGeom>
                                  </pic:spPr>
                                </pic:pic>
                              </a:graphicData>
                            </a:graphic>
                          </wp:inline>
                        </w:drawing>
                      </w:r>
                    </w:p>
                    <w:p w14:paraId="2C28DFEE"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Welcome to our new Children and Young People’s Plan. We believe it is important that children and young people, who are our most precious asset, know that if we work well together, listen to them that we will be more able to help every single one of them to grow into confident and successful adults. </w:t>
                      </w:r>
                    </w:p>
                    <w:p w14:paraId="37236C7A"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Everybody knows that these are challenging and uncertain times, reductions in funding, changes to the way organisations are structured and the impact and expectation of living in a digital world.   It is, therefore, more important now than ever that we work in genuine partnership; that we do not  retreat behind organisational boundaries or start cutting services without consultation or forethought.  </w:t>
                      </w:r>
                    </w:p>
                    <w:p w14:paraId="650554F1"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We recognise that although most children and young people already experience a loving upbringing and benefit from a great education that is not true for everyone. Our commitment and focus must be to help children have the resilience and aspiration to be the best that they can be and their futures are not determined by post code or family circumstances. </w:t>
                      </w:r>
                    </w:p>
                    <w:p w14:paraId="18988C7A" w14:textId="77777777" w:rsidR="00912CA4" w:rsidRPr="006431B7" w:rsidRDefault="00912CA4" w:rsidP="006431B7">
                      <w:pPr>
                        <w:spacing w:line="240" w:lineRule="auto"/>
                        <w:jc w:val="both"/>
                        <w:rPr>
                          <w:rFonts w:ascii="Arial" w:hAnsi="Arial" w:cs="Arial"/>
                          <w:sz w:val="24"/>
                          <w:szCs w:val="24"/>
                        </w:rPr>
                      </w:pPr>
                      <w:r w:rsidRPr="006431B7">
                        <w:rPr>
                          <w:rFonts w:ascii="Arial" w:hAnsi="Arial" w:cs="Arial"/>
                          <w:sz w:val="24"/>
                          <w:szCs w:val="24"/>
                        </w:rPr>
                        <w:t>Our priorities are based on clear evidence about what is needed and what works, and crucially are driven by what children and young people themselves have told us.</w:t>
                      </w:r>
                    </w:p>
                    <w:p w14:paraId="2F51DF84" w14:textId="77777777" w:rsidR="00912CA4" w:rsidRPr="00BD72C0" w:rsidRDefault="00912CA4" w:rsidP="006431B7">
                      <w:pPr>
                        <w:spacing w:line="240" w:lineRule="auto"/>
                        <w:jc w:val="both"/>
                        <w:rPr>
                          <w:rFonts w:ascii="Arial" w:hAnsi="Arial" w:cs="Arial"/>
                          <w:sz w:val="24"/>
                          <w:szCs w:val="24"/>
                        </w:rPr>
                      </w:pPr>
                      <w:r w:rsidRPr="006431B7">
                        <w:rPr>
                          <w:rFonts w:ascii="Arial" w:hAnsi="Arial" w:cs="Arial"/>
                          <w:sz w:val="24"/>
                          <w:szCs w:val="24"/>
                        </w:rPr>
                        <w:t xml:space="preserve">The families, children and young people I have met through my work never cease to amaze and impress me with their energy, optimism and enthusiasm for life.  I would like to thank them for reminding me what is important in life. </w:t>
                      </w:r>
                    </w:p>
                    <w:p w14:paraId="72F89175" w14:textId="77777777" w:rsidR="00912CA4" w:rsidRPr="00BD72C0" w:rsidRDefault="00912CA4" w:rsidP="006431B7">
                      <w:pPr>
                        <w:spacing w:line="240" w:lineRule="auto"/>
                        <w:jc w:val="both"/>
                        <w:rPr>
                          <w:rFonts w:ascii="Arial" w:hAnsi="Arial" w:cs="Arial"/>
                          <w:sz w:val="24"/>
                          <w:szCs w:val="24"/>
                        </w:rPr>
                      </w:pPr>
                      <w:r w:rsidRPr="006431B7">
                        <w:rPr>
                          <w:rFonts w:ascii="Arial" w:hAnsi="Arial" w:cs="Arial"/>
                          <w:sz w:val="24"/>
                          <w:szCs w:val="24"/>
                        </w:rPr>
                        <w:t>Finally, I hope you find this plan readable and that its recommendations make</w:t>
                      </w:r>
                      <w:r w:rsidRPr="00BD72C0">
                        <w:rPr>
                          <w:rFonts w:ascii="Arial" w:hAnsi="Arial" w:cs="Arial"/>
                          <w:sz w:val="24"/>
                          <w:szCs w:val="24"/>
                        </w:rPr>
                        <w:t xml:space="preserve"> sense to you.</w:t>
                      </w:r>
                    </w:p>
                    <w:p w14:paraId="26E05193" w14:textId="77777777" w:rsidR="00912CA4" w:rsidRDefault="00912CA4" w:rsidP="00375609">
                      <w:pPr>
                        <w:spacing w:line="240" w:lineRule="auto"/>
                        <w:jc w:val="both"/>
                        <w:rPr>
                          <w:rFonts w:ascii="Arial" w:hAnsi="Arial" w:cs="Arial"/>
                          <w:sz w:val="24"/>
                          <w:szCs w:val="24"/>
                        </w:rPr>
                      </w:pPr>
                    </w:p>
                    <w:p w14:paraId="06A63F1C" w14:textId="77777777" w:rsidR="00912CA4" w:rsidRDefault="00912CA4" w:rsidP="00375609">
                      <w:pPr>
                        <w:spacing w:line="240" w:lineRule="auto"/>
                        <w:jc w:val="both"/>
                        <w:rPr>
                          <w:rFonts w:ascii="Arial" w:hAnsi="Arial" w:cs="Arial"/>
                          <w:sz w:val="24"/>
                          <w:szCs w:val="24"/>
                        </w:rPr>
                      </w:pPr>
                    </w:p>
                    <w:p w14:paraId="1C374513" w14:textId="77777777" w:rsidR="00912CA4" w:rsidRDefault="00912CA4" w:rsidP="00375609"/>
                    <w:p w14:paraId="7E18E5DD" w14:textId="77777777" w:rsidR="00912CA4" w:rsidRPr="00375609" w:rsidRDefault="00912CA4" w:rsidP="00375609"/>
                    <w:p w14:paraId="352AA523" w14:textId="77777777" w:rsidR="00912CA4" w:rsidRPr="00375609" w:rsidRDefault="00912CA4" w:rsidP="00375609"/>
                    <w:p w14:paraId="400DF9D2" w14:textId="77777777" w:rsidR="00912CA4" w:rsidRDefault="00912CA4" w:rsidP="00375609"/>
                    <w:p w14:paraId="7335B96A" w14:textId="77777777" w:rsidR="00912CA4" w:rsidRDefault="00912CA4" w:rsidP="00375609"/>
                  </w:txbxContent>
                </v:textbox>
              </v:shape>
            </w:pict>
          </mc:Fallback>
        </mc:AlternateContent>
      </w:r>
    </w:p>
    <w:p w14:paraId="37103E60" w14:textId="028D03FB" w:rsidR="00375609" w:rsidRDefault="006431B7" w:rsidP="00375609">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76DE7704" wp14:editId="7D87AD1B">
                <wp:simplePos x="0" y="0"/>
                <wp:positionH relativeFrom="column">
                  <wp:posOffset>4019107</wp:posOffset>
                </wp:positionH>
                <wp:positionV relativeFrom="paragraph">
                  <wp:posOffset>10101</wp:posOffset>
                </wp:positionV>
                <wp:extent cx="1870813" cy="80807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70813" cy="808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D1A49" w14:textId="77777777" w:rsidR="00912CA4" w:rsidRPr="0015033C" w:rsidRDefault="00912CA4" w:rsidP="006431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Milorad Vasic</w:t>
                            </w:r>
                          </w:p>
                          <w:p w14:paraId="79F60BCD" w14:textId="77777777" w:rsidR="00912CA4" w:rsidRPr="0015033C" w:rsidRDefault="00912CA4" w:rsidP="006431B7">
                            <w:pPr>
                              <w:spacing w:after="0" w:line="240" w:lineRule="auto"/>
                              <w:rPr>
                                <w:rFonts w:ascii="Arial" w:eastAsia="Times New Roman" w:hAnsi="Arial" w:cs="Arial"/>
                                <w:b/>
                                <w:bCs/>
                                <w:sz w:val="24"/>
                                <w:szCs w:val="24"/>
                                <w:lang w:eastAsia="en-GB"/>
                              </w:rPr>
                            </w:pPr>
                            <w:r w:rsidRPr="0015033C">
                              <w:rPr>
                                <w:rFonts w:ascii="Arial" w:eastAsia="Times New Roman" w:hAnsi="Arial" w:cs="Arial"/>
                                <w:b/>
                                <w:bCs/>
                                <w:sz w:val="24"/>
                                <w:szCs w:val="24"/>
                                <w:lang w:eastAsia="en-GB"/>
                              </w:rPr>
                              <w:t xml:space="preserve">Strategic Director </w:t>
                            </w:r>
                            <w:r>
                              <w:rPr>
                                <w:rFonts w:ascii="Arial" w:eastAsia="Times New Roman" w:hAnsi="Arial" w:cs="Arial"/>
                                <w:b/>
                                <w:bCs/>
                                <w:sz w:val="24"/>
                                <w:szCs w:val="24"/>
                                <w:lang w:eastAsia="en-GB"/>
                              </w:rPr>
                              <w:t>People</w:t>
                            </w:r>
                            <w:r w:rsidRPr="0015033C">
                              <w:rPr>
                                <w:rFonts w:ascii="Arial" w:eastAsia="Times New Roman" w:hAnsi="Arial" w:cs="Arial"/>
                                <w:b/>
                                <w:bCs/>
                                <w:sz w:val="24"/>
                                <w:szCs w:val="24"/>
                                <w:lang w:eastAsia="en-GB"/>
                              </w:rPr>
                              <w:t>, Halton</w:t>
                            </w:r>
                            <w:r>
                              <w:rPr>
                                <w:rFonts w:ascii="Arial" w:eastAsia="Times New Roman" w:hAnsi="Arial" w:cs="Arial"/>
                                <w:b/>
                                <w:bCs/>
                                <w:sz w:val="24"/>
                                <w:szCs w:val="24"/>
                                <w:lang w:eastAsia="en-GB"/>
                              </w:rPr>
                              <w:t xml:space="preserve"> Borough Council</w:t>
                            </w:r>
                          </w:p>
                          <w:p w14:paraId="6D5AFBC3" w14:textId="77777777" w:rsidR="00912CA4" w:rsidRDefault="00912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16.45pt;margin-top:.8pt;width:147.3pt;height:6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" fillcolor="white [3201]" stroked="f" strokeweight=".5pt">
                <v:textbox>
                  <w:txbxContent>
                    <w:p w14:paraId="054D1A49" w14:textId="77777777" w:rsidR="00912CA4" w:rsidRPr="0015033C" w:rsidRDefault="00912CA4" w:rsidP="006431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Milorad Vasic</w:t>
                      </w:r>
                    </w:p>
                    <w:p w14:paraId="79F60BCD" w14:textId="77777777" w:rsidR="00912CA4" w:rsidRPr="0015033C" w:rsidRDefault="00912CA4" w:rsidP="006431B7">
                      <w:pPr>
                        <w:spacing w:after="0" w:line="240" w:lineRule="auto"/>
                        <w:rPr>
                          <w:rFonts w:ascii="Arial" w:eastAsia="Times New Roman" w:hAnsi="Arial" w:cs="Arial"/>
                          <w:b/>
                          <w:bCs/>
                          <w:sz w:val="24"/>
                          <w:szCs w:val="24"/>
                          <w:lang w:eastAsia="en-GB"/>
                        </w:rPr>
                      </w:pPr>
                      <w:r w:rsidRPr="0015033C">
                        <w:rPr>
                          <w:rFonts w:ascii="Arial" w:eastAsia="Times New Roman" w:hAnsi="Arial" w:cs="Arial"/>
                          <w:b/>
                          <w:bCs/>
                          <w:sz w:val="24"/>
                          <w:szCs w:val="24"/>
                          <w:lang w:eastAsia="en-GB"/>
                        </w:rPr>
                        <w:t xml:space="preserve">Strategic Director </w:t>
                      </w:r>
                      <w:r>
                        <w:rPr>
                          <w:rFonts w:ascii="Arial" w:eastAsia="Times New Roman" w:hAnsi="Arial" w:cs="Arial"/>
                          <w:b/>
                          <w:bCs/>
                          <w:sz w:val="24"/>
                          <w:szCs w:val="24"/>
                          <w:lang w:eastAsia="en-GB"/>
                        </w:rPr>
                        <w:t>People</w:t>
                      </w:r>
                      <w:r w:rsidRPr="0015033C">
                        <w:rPr>
                          <w:rFonts w:ascii="Arial" w:eastAsia="Times New Roman" w:hAnsi="Arial" w:cs="Arial"/>
                          <w:b/>
                          <w:bCs/>
                          <w:sz w:val="24"/>
                          <w:szCs w:val="24"/>
                          <w:lang w:eastAsia="en-GB"/>
                        </w:rPr>
                        <w:t>, Halton</w:t>
                      </w:r>
                      <w:r>
                        <w:rPr>
                          <w:rFonts w:ascii="Arial" w:eastAsia="Times New Roman" w:hAnsi="Arial" w:cs="Arial"/>
                          <w:b/>
                          <w:bCs/>
                          <w:sz w:val="24"/>
                          <w:szCs w:val="24"/>
                          <w:lang w:eastAsia="en-GB"/>
                        </w:rPr>
                        <w:t xml:space="preserve"> Borough Council</w:t>
                      </w:r>
                    </w:p>
                    <w:p w14:paraId="6D5AFBC3" w14:textId="77777777" w:rsidR="00912CA4" w:rsidRDefault="00912CA4"/>
                  </w:txbxContent>
                </v:textbox>
              </v:shape>
            </w:pict>
          </mc:Fallback>
        </mc:AlternateContent>
      </w:r>
    </w:p>
    <w:p w14:paraId="0535BC6D" w14:textId="3D025D2C" w:rsidR="00375609" w:rsidRDefault="00375609" w:rsidP="00375609">
      <w:pPr>
        <w:spacing w:after="0" w:line="240" w:lineRule="auto"/>
        <w:rPr>
          <w:rFonts w:ascii="Arial" w:hAnsi="Arial" w:cs="Arial"/>
          <w:sz w:val="24"/>
          <w:szCs w:val="24"/>
        </w:rPr>
      </w:pPr>
    </w:p>
    <w:p w14:paraId="798A4303" w14:textId="77777777" w:rsidR="00375609" w:rsidRDefault="00375609" w:rsidP="00375609">
      <w:pPr>
        <w:spacing w:after="0" w:line="240" w:lineRule="auto"/>
        <w:rPr>
          <w:rFonts w:ascii="Arial" w:hAnsi="Arial" w:cs="Arial"/>
          <w:sz w:val="24"/>
          <w:szCs w:val="24"/>
        </w:rPr>
      </w:pPr>
    </w:p>
    <w:p w14:paraId="4839CABE" w14:textId="77777777" w:rsidR="00375609" w:rsidRDefault="00375609" w:rsidP="00375609">
      <w:pPr>
        <w:spacing w:after="0" w:line="240" w:lineRule="auto"/>
        <w:rPr>
          <w:rFonts w:ascii="Arial" w:hAnsi="Arial" w:cs="Arial"/>
          <w:sz w:val="24"/>
          <w:szCs w:val="24"/>
        </w:rPr>
      </w:pPr>
    </w:p>
    <w:p w14:paraId="6C23B037" w14:textId="77777777" w:rsidR="00375609" w:rsidRDefault="00375609" w:rsidP="00375609">
      <w:pPr>
        <w:spacing w:after="0" w:line="240" w:lineRule="auto"/>
        <w:rPr>
          <w:rFonts w:ascii="Arial" w:hAnsi="Arial" w:cs="Arial"/>
          <w:sz w:val="24"/>
          <w:szCs w:val="24"/>
        </w:rPr>
      </w:pPr>
    </w:p>
    <w:p w14:paraId="302C1BFA" w14:textId="77777777" w:rsidR="00375609" w:rsidRDefault="00375609" w:rsidP="00375609">
      <w:pPr>
        <w:spacing w:after="0" w:line="240" w:lineRule="auto"/>
        <w:rPr>
          <w:rFonts w:ascii="Arial" w:hAnsi="Arial" w:cs="Arial"/>
          <w:sz w:val="24"/>
          <w:szCs w:val="24"/>
        </w:rPr>
      </w:pPr>
    </w:p>
    <w:p w14:paraId="273A122D" w14:textId="77777777" w:rsidR="00375609" w:rsidRDefault="00375609" w:rsidP="00375609">
      <w:pPr>
        <w:spacing w:after="0" w:line="240" w:lineRule="auto"/>
        <w:rPr>
          <w:rFonts w:ascii="Arial" w:hAnsi="Arial" w:cs="Arial"/>
          <w:sz w:val="24"/>
          <w:szCs w:val="24"/>
        </w:rPr>
      </w:pPr>
    </w:p>
    <w:p w14:paraId="79D7FF58" w14:textId="77777777" w:rsidR="00375609" w:rsidRDefault="00375609" w:rsidP="00375609">
      <w:pPr>
        <w:spacing w:after="0" w:line="240" w:lineRule="auto"/>
        <w:rPr>
          <w:rFonts w:ascii="Arial" w:hAnsi="Arial" w:cs="Arial"/>
          <w:sz w:val="24"/>
          <w:szCs w:val="24"/>
        </w:rPr>
      </w:pPr>
    </w:p>
    <w:p w14:paraId="6E6BB93E" w14:textId="77777777" w:rsidR="00375609" w:rsidRDefault="00375609" w:rsidP="00375609">
      <w:pPr>
        <w:spacing w:after="0" w:line="240" w:lineRule="auto"/>
        <w:rPr>
          <w:rFonts w:ascii="Arial" w:hAnsi="Arial" w:cs="Arial"/>
          <w:sz w:val="24"/>
          <w:szCs w:val="24"/>
        </w:rPr>
      </w:pPr>
    </w:p>
    <w:p w14:paraId="4F266652" w14:textId="77777777" w:rsidR="00375609" w:rsidRDefault="00375609" w:rsidP="00375609">
      <w:pPr>
        <w:spacing w:after="0" w:line="240" w:lineRule="auto"/>
        <w:rPr>
          <w:rFonts w:ascii="Arial" w:hAnsi="Arial" w:cs="Arial"/>
          <w:sz w:val="24"/>
          <w:szCs w:val="24"/>
        </w:rPr>
      </w:pPr>
    </w:p>
    <w:p w14:paraId="0F3032D5" w14:textId="77777777" w:rsidR="00375609" w:rsidRDefault="00375609" w:rsidP="00375609">
      <w:pPr>
        <w:spacing w:after="0" w:line="240" w:lineRule="auto"/>
        <w:rPr>
          <w:rFonts w:ascii="Arial" w:hAnsi="Arial" w:cs="Arial"/>
          <w:sz w:val="24"/>
          <w:szCs w:val="24"/>
        </w:rPr>
      </w:pPr>
    </w:p>
    <w:p w14:paraId="471ABD17" w14:textId="77777777" w:rsidR="00375609" w:rsidRDefault="00375609" w:rsidP="00375609">
      <w:pPr>
        <w:spacing w:after="0" w:line="240" w:lineRule="auto"/>
        <w:rPr>
          <w:rFonts w:ascii="Arial" w:hAnsi="Arial" w:cs="Arial"/>
          <w:sz w:val="24"/>
          <w:szCs w:val="24"/>
        </w:rPr>
      </w:pPr>
    </w:p>
    <w:p w14:paraId="67D4FF88" w14:textId="77777777" w:rsidR="00375609" w:rsidRDefault="00375609" w:rsidP="00375609">
      <w:pPr>
        <w:spacing w:after="0" w:line="240" w:lineRule="auto"/>
        <w:rPr>
          <w:rFonts w:ascii="Arial" w:hAnsi="Arial" w:cs="Arial"/>
          <w:sz w:val="24"/>
          <w:szCs w:val="24"/>
        </w:rPr>
      </w:pPr>
    </w:p>
    <w:p w14:paraId="715BFEFC" w14:textId="77777777" w:rsidR="00375609" w:rsidRDefault="00375609" w:rsidP="00375609">
      <w:pPr>
        <w:spacing w:after="0" w:line="240" w:lineRule="auto"/>
        <w:rPr>
          <w:rFonts w:ascii="Arial" w:hAnsi="Arial" w:cs="Arial"/>
          <w:sz w:val="24"/>
          <w:szCs w:val="24"/>
        </w:rPr>
      </w:pPr>
    </w:p>
    <w:p w14:paraId="7152100A" w14:textId="77777777" w:rsidR="00375609" w:rsidRDefault="00375609" w:rsidP="00375609">
      <w:pPr>
        <w:spacing w:after="0" w:line="240" w:lineRule="auto"/>
        <w:rPr>
          <w:rFonts w:ascii="Arial" w:hAnsi="Arial" w:cs="Arial"/>
          <w:sz w:val="24"/>
          <w:szCs w:val="24"/>
        </w:rPr>
      </w:pPr>
    </w:p>
    <w:p w14:paraId="743E51A1" w14:textId="77777777" w:rsidR="00375609" w:rsidRDefault="00375609" w:rsidP="00375609">
      <w:pPr>
        <w:spacing w:after="0" w:line="240" w:lineRule="auto"/>
        <w:rPr>
          <w:rFonts w:ascii="Arial" w:hAnsi="Arial" w:cs="Arial"/>
          <w:sz w:val="24"/>
          <w:szCs w:val="24"/>
        </w:rPr>
      </w:pPr>
    </w:p>
    <w:p w14:paraId="15CE9363" w14:textId="77777777" w:rsidR="00375609" w:rsidRDefault="00375609" w:rsidP="00375609">
      <w:pPr>
        <w:spacing w:after="0" w:line="240" w:lineRule="auto"/>
        <w:rPr>
          <w:rFonts w:ascii="Arial" w:hAnsi="Arial" w:cs="Arial"/>
          <w:sz w:val="24"/>
          <w:szCs w:val="24"/>
        </w:rPr>
      </w:pPr>
    </w:p>
    <w:p w14:paraId="30F90738" w14:textId="77777777" w:rsidR="00375609" w:rsidRDefault="00375609" w:rsidP="00375609">
      <w:pPr>
        <w:spacing w:after="0" w:line="240" w:lineRule="auto"/>
        <w:rPr>
          <w:rFonts w:ascii="Arial" w:hAnsi="Arial" w:cs="Arial"/>
          <w:sz w:val="24"/>
          <w:szCs w:val="24"/>
        </w:rPr>
      </w:pPr>
    </w:p>
    <w:p w14:paraId="5C96C968" w14:textId="77777777" w:rsidR="00375609" w:rsidRDefault="00375609" w:rsidP="00375609">
      <w:pPr>
        <w:spacing w:after="0" w:line="240" w:lineRule="auto"/>
        <w:rPr>
          <w:rFonts w:ascii="Arial" w:hAnsi="Arial" w:cs="Arial"/>
          <w:sz w:val="24"/>
          <w:szCs w:val="24"/>
        </w:rPr>
      </w:pPr>
    </w:p>
    <w:p w14:paraId="1FB9815C" w14:textId="77777777" w:rsidR="00375609" w:rsidRDefault="00375609" w:rsidP="00375609">
      <w:pPr>
        <w:spacing w:after="0" w:line="240" w:lineRule="auto"/>
        <w:rPr>
          <w:rFonts w:ascii="Arial" w:hAnsi="Arial" w:cs="Arial"/>
          <w:sz w:val="24"/>
          <w:szCs w:val="24"/>
        </w:rPr>
      </w:pPr>
    </w:p>
    <w:p w14:paraId="2AA47373" w14:textId="77777777" w:rsidR="00375609" w:rsidRDefault="00375609" w:rsidP="00375609">
      <w:pPr>
        <w:spacing w:after="0" w:line="240" w:lineRule="auto"/>
        <w:rPr>
          <w:rFonts w:ascii="Arial" w:hAnsi="Arial" w:cs="Arial"/>
          <w:sz w:val="24"/>
          <w:szCs w:val="24"/>
        </w:rPr>
      </w:pPr>
    </w:p>
    <w:p w14:paraId="3DC78E46" w14:textId="77777777" w:rsidR="00375609" w:rsidRDefault="00375609" w:rsidP="00375609">
      <w:pPr>
        <w:spacing w:after="0" w:line="240" w:lineRule="auto"/>
        <w:rPr>
          <w:rFonts w:ascii="Arial" w:hAnsi="Arial" w:cs="Arial"/>
          <w:b/>
          <w:bCs/>
          <w:sz w:val="24"/>
          <w:szCs w:val="24"/>
        </w:rPr>
      </w:pPr>
    </w:p>
    <w:p w14:paraId="2BA9F224" w14:textId="77777777" w:rsidR="00375609" w:rsidRDefault="00375609" w:rsidP="00375609">
      <w:pPr>
        <w:spacing w:after="0" w:line="240" w:lineRule="auto"/>
        <w:rPr>
          <w:rFonts w:ascii="Arial" w:hAnsi="Arial" w:cs="Arial"/>
          <w:b/>
          <w:bCs/>
          <w:sz w:val="24"/>
          <w:szCs w:val="24"/>
        </w:rPr>
      </w:pPr>
    </w:p>
    <w:p w14:paraId="31BB1955" w14:textId="77777777" w:rsidR="00375609" w:rsidRDefault="00375609" w:rsidP="00375609">
      <w:pPr>
        <w:spacing w:after="0" w:line="240" w:lineRule="auto"/>
        <w:rPr>
          <w:rFonts w:ascii="Arial" w:hAnsi="Arial" w:cs="Arial"/>
          <w:b/>
          <w:bCs/>
          <w:sz w:val="24"/>
          <w:szCs w:val="24"/>
        </w:rPr>
      </w:pPr>
    </w:p>
    <w:p w14:paraId="71C7ABF1" w14:textId="77777777" w:rsidR="00375609" w:rsidRDefault="00375609" w:rsidP="00375609">
      <w:pPr>
        <w:spacing w:after="0" w:line="240" w:lineRule="auto"/>
        <w:rPr>
          <w:rFonts w:ascii="Arial" w:hAnsi="Arial" w:cs="Arial"/>
          <w:b/>
          <w:bCs/>
          <w:sz w:val="24"/>
          <w:szCs w:val="24"/>
        </w:rPr>
      </w:pPr>
    </w:p>
    <w:p w14:paraId="141C2321" w14:textId="77777777" w:rsidR="00375609" w:rsidRDefault="00375609" w:rsidP="00375609">
      <w:pPr>
        <w:spacing w:after="0" w:line="240" w:lineRule="auto"/>
        <w:rPr>
          <w:rFonts w:ascii="Arial" w:hAnsi="Arial" w:cs="Arial"/>
          <w:b/>
          <w:bCs/>
          <w:sz w:val="24"/>
          <w:szCs w:val="24"/>
        </w:rPr>
      </w:pPr>
    </w:p>
    <w:p w14:paraId="313C8023" w14:textId="77777777" w:rsidR="00A11458" w:rsidRPr="00A11458" w:rsidRDefault="00A11458" w:rsidP="00A11458">
      <w:pPr>
        <w:rPr>
          <w:rFonts w:ascii="Arial" w:hAnsi="Arial" w:cs="Arial"/>
          <w:sz w:val="24"/>
          <w:szCs w:val="24"/>
        </w:rPr>
      </w:pPr>
    </w:p>
    <w:p w14:paraId="7FE66B23" w14:textId="77777777" w:rsidR="000F4839" w:rsidRDefault="000F4839" w:rsidP="000F4839">
      <w:pPr>
        <w:jc w:val="both"/>
        <w:rPr>
          <w:rFonts w:eastAsiaTheme="majorEastAsia"/>
          <w:color w:val="365F91" w:themeColor="accent1" w:themeShade="BF"/>
          <w:sz w:val="28"/>
          <w:szCs w:val="28"/>
        </w:rPr>
      </w:pPr>
      <w:r>
        <w:br w:type="page"/>
      </w:r>
    </w:p>
    <w:p w14:paraId="39E9A62D" w14:textId="0E881541" w:rsidR="00B04A41" w:rsidRPr="0008076F" w:rsidRDefault="00A156CD" w:rsidP="0008076F">
      <w:pPr>
        <w:pStyle w:val="Heading1"/>
        <w:spacing w:line="240" w:lineRule="auto"/>
        <w:rPr>
          <w:rFonts w:ascii="Arial" w:hAnsi="Arial" w:cs="Arial"/>
          <w:color w:val="1F497D" w:themeColor="text2"/>
        </w:rPr>
      </w:pPr>
      <w:bookmarkStart w:id="6" w:name="_Toc504462583"/>
      <w:r>
        <w:rPr>
          <w:rFonts w:ascii="Arial" w:hAnsi="Arial" w:cs="Arial"/>
          <w:noProof/>
          <w:color w:val="333333"/>
          <w:sz w:val="21"/>
          <w:szCs w:val="21"/>
          <w:lang w:eastAsia="en-GB"/>
        </w:rPr>
        <w:lastRenderedPageBreak/>
        <w:drawing>
          <wp:anchor distT="0" distB="0" distL="114300" distR="114300" simplePos="0" relativeHeight="251739648" behindDoc="1" locked="0" layoutInCell="1" allowOverlap="1" wp14:anchorId="06FA5B6C" wp14:editId="2A541D11">
            <wp:simplePos x="0" y="0"/>
            <wp:positionH relativeFrom="column">
              <wp:posOffset>3130550</wp:posOffset>
            </wp:positionH>
            <wp:positionV relativeFrom="paragraph">
              <wp:posOffset>332105</wp:posOffset>
            </wp:positionV>
            <wp:extent cx="3105785" cy="1811655"/>
            <wp:effectExtent l="0" t="0" r="0" b="0"/>
            <wp:wrapTight wrapText="bothSides">
              <wp:wrapPolygon edited="0">
                <wp:start x="0" y="0"/>
                <wp:lineTo x="0" y="21350"/>
                <wp:lineTo x="21463" y="21350"/>
                <wp:lineTo x="21463"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 A teacher with pupils in primary school classroom. Vector illustration of a flat design"/>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578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A41" w:rsidRPr="00070325">
        <w:rPr>
          <w:rFonts w:ascii="Arial" w:hAnsi="Arial" w:cs="Arial"/>
          <w:color w:val="1F497D" w:themeColor="text2"/>
        </w:rPr>
        <w:t>What is Halton Children’s Trust?</w:t>
      </w:r>
      <w:bookmarkEnd w:id="6"/>
    </w:p>
    <w:p w14:paraId="5398E4B0" w14:textId="3758DAF2" w:rsidR="00B04A41" w:rsidRPr="00593D74" w:rsidRDefault="00A156CD" w:rsidP="00B04A41">
      <w:pPr>
        <w:spacing w:line="240" w:lineRule="auto"/>
      </w:pPr>
      <w:r>
        <w:rPr>
          <w:rFonts w:ascii="Arial" w:hAnsi="Arial" w:cs="Arial"/>
          <w:noProof/>
          <w:color w:val="333333"/>
          <w:sz w:val="21"/>
          <w:szCs w:val="21"/>
          <w:lang w:eastAsia="en-GB"/>
        </w:rPr>
        <w:drawing>
          <wp:anchor distT="0" distB="0" distL="114300" distR="114300" simplePos="0" relativeHeight="251741696" behindDoc="1" locked="0" layoutInCell="1" allowOverlap="1" wp14:anchorId="5A7D9231" wp14:editId="44DEBBDA">
            <wp:simplePos x="0" y="0"/>
            <wp:positionH relativeFrom="column">
              <wp:posOffset>636270</wp:posOffset>
            </wp:positionH>
            <wp:positionV relativeFrom="paragraph">
              <wp:posOffset>2253615</wp:posOffset>
            </wp:positionV>
            <wp:extent cx="4640580" cy="2707005"/>
            <wp:effectExtent l="0" t="0" r="7620" b="0"/>
            <wp:wrapTight wrapText="bothSides">
              <wp:wrapPolygon edited="0">
                <wp:start x="0" y="0"/>
                <wp:lineTo x="0" y="21433"/>
                <wp:lineTo x="21547" y="21433"/>
                <wp:lineTo x="21547"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of different professions. Labor Day. Vector illustration in a flat styl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40580"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A5">
        <w:rPr>
          <w:noProof/>
          <w:lang w:eastAsia="en-GB"/>
        </w:rPr>
        <mc:AlternateContent>
          <mc:Choice Requires="wps">
            <w:drawing>
              <wp:anchor distT="0" distB="0" distL="114300" distR="114300" simplePos="0" relativeHeight="251644416" behindDoc="1" locked="0" layoutInCell="1" allowOverlap="1" wp14:anchorId="2398F67C" wp14:editId="5CF834C6">
                <wp:simplePos x="0" y="0"/>
                <wp:positionH relativeFrom="column">
                  <wp:posOffset>-110490</wp:posOffset>
                </wp:positionH>
                <wp:positionV relativeFrom="paragraph">
                  <wp:posOffset>63500</wp:posOffset>
                </wp:positionV>
                <wp:extent cx="3242945" cy="2191385"/>
                <wp:effectExtent l="0" t="0" r="0" b="0"/>
                <wp:wrapTight wrapText="bothSides">
                  <wp:wrapPolygon edited="0">
                    <wp:start x="381" y="0"/>
                    <wp:lineTo x="381" y="21406"/>
                    <wp:lineTo x="21190" y="21406"/>
                    <wp:lineTo x="21190" y="0"/>
                    <wp:lineTo x="381"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191385"/>
                        </a:xfrm>
                        <a:prstGeom prst="rect">
                          <a:avLst/>
                        </a:prstGeom>
                        <a:noFill/>
                        <a:ln w="9525">
                          <a:noFill/>
                          <a:miter lim="800000"/>
                          <a:headEnd/>
                          <a:tailEnd/>
                        </a:ln>
                      </wps:spPr>
                      <wps:txbx>
                        <w:txbxContent>
                          <w:p w14:paraId="2712784B" w14:textId="0142AC38" w:rsidR="00912CA4" w:rsidRPr="0063483A" w:rsidRDefault="00912CA4" w:rsidP="006E33A5">
                            <w:pPr>
                              <w:spacing w:after="0" w:line="240" w:lineRule="auto"/>
                              <w:jc w:val="both"/>
                              <w:rPr>
                                <w:rFonts w:ascii="Arial" w:hAnsi="Arial" w:cs="Arial"/>
                                <w:sz w:val="26"/>
                                <w:szCs w:val="26"/>
                              </w:rPr>
                            </w:pPr>
                            <w:r w:rsidRPr="0063483A">
                              <w:rPr>
                                <w:rFonts w:ascii="Arial" w:hAnsi="Arial" w:cs="Arial"/>
                                <w:sz w:val="26"/>
                                <w:szCs w:val="26"/>
                              </w:rPr>
                              <w:t>Halton Children’s Trust was established in 2008, it is a partnership of all the different people that work with children and young people and their families.</w:t>
                            </w:r>
                          </w:p>
                          <w:p w14:paraId="1B5E0AC9" w14:textId="77777777" w:rsidR="00912CA4" w:rsidRDefault="00912CA4" w:rsidP="006E33A5">
                            <w:pPr>
                              <w:spacing w:after="0" w:line="240" w:lineRule="auto"/>
                              <w:jc w:val="both"/>
                              <w:rPr>
                                <w:rFonts w:ascii="Arial" w:hAnsi="Arial" w:cs="Arial"/>
                                <w:sz w:val="26"/>
                                <w:szCs w:val="26"/>
                              </w:rPr>
                            </w:pPr>
                          </w:p>
                          <w:p w14:paraId="0A9D8AC0" w14:textId="1ABD7EF2" w:rsidR="00912CA4" w:rsidRPr="0063483A" w:rsidRDefault="00912CA4" w:rsidP="006E33A5">
                            <w:pPr>
                              <w:spacing w:after="0" w:line="240" w:lineRule="auto"/>
                              <w:jc w:val="both"/>
                              <w:rPr>
                                <w:rFonts w:ascii="Arial" w:hAnsi="Arial" w:cs="Arial"/>
                                <w:sz w:val="26"/>
                                <w:szCs w:val="26"/>
                              </w:rPr>
                            </w:pPr>
                            <w:r w:rsidRPr="0063483A">
                              <w:rPr>
                                <w:rFonts w:ascii="Arial" w:hAnsi="Arial" w:cs="Arial"/>
                                <w:sz w:val="26"/>
                                <w:szCs w:val="26"/>
                              </w:rPr>
                              <w:t>Members of the Trust include Teachers, Police Officers, Youth/Social Workers Health professionals as well as local community groups including parents and 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7pt;margin-top:5pt;width:255.35pt;height:17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" filled="f" stroked="f">
                <v:textbox>
                  <w:txbxContent>
                    <w:p w14:paraId="2712784B" w14:textId="0142AC38" w:rsidR="00912CA4" w:rsidRPr="0063483A" w:rsidRDefault="00912CA4" w:rsidP="006E33A5">
                      <w:pPr>
                        <w:spacing w:after="0" w:line="240" w:lineRule="auto"/>
                        <w:jc w:val="both"/>
                        <w:rPr>
                          <w:rFonts w:ascii="Arial" w:hAnsi="Arial" w:cs="Arial"/>
                          <w:sz w:val="26"/>
                          <w:szCs w:val="26"/>
                        </w:rPr>
                      </w:pPr>
                      <w:r w:rsidRPr="0063483A">
                        <w:rPr>
                          <w:rFonts w:ascii="Arial" w:hAnsi="Arial" w:cs="Arial"/>
                          <w:sz w:val="26"/>
                          <w:szCs w:val="26"/>
                        </w:rPr>
                        <w:t>Halton Children’s Trust was established in 2008, it is a partnership of all the different people that work with children and young people and their families.</w:t>
                      </w:r>
                    </w:p>
                    <w:p w14:paraId="1B5E0AC9" w14:textId="77777777" w:rsidR="00912CA4" w:rsidRDefault="00912CA4" w:rsidP="006E33A5">
                      <w:pPr>
                        <w:spacing w:after="0" w:line="240" w:lineRule="auto"/>
                        <w:jc w:val="both"/>
                        <w:rPr>
                          <w:rFonts w:ascii="Arial" w:hAnsi="Arial" w:cs="Arial"/>
                          <w:sz w:val="26"/>
                          <w:szCs w:val="26"/>
                        </w:rPr>
                      </w:pPr>
                    </w:p>
                    <w:p w14:paraId="0A9D8AC0" w14:textId="1ABD7EF2" w:rsidR="00912CA4" w:rsidRPr="0063483A" w:rsidRDefault="00912CA4" w:rsidP="006E33A5">
                      <w:pPr>
                        <w:spacing w:after="0" w:line="240" w:lineRule="auto"/>
                        <w:jc w:val="both"/>
                        <w:rPr>
                          <w:rFonts w:ascii="Arial" w:hAnsi="Arial" w:cs="Arial"/>
                          <w:sz w:val="26"/>
                          <w:szCs w:val="26"/>
                        </w:rPr>
                      </w:pPr>
                      <w:r w:rsidRPr="0063483A">
                        <w:rPr>
                          <w:rFonts w:ascii="Arial" w:hAnsi="Arial" w:cs="Arial"/>
                          <w:sz w:val="26"/>
                          <w:szCs w:val="26"/>
                        </w:rPr>
                        <w:t>Members of the Trust include Teachers, Police Officers, Youth/Social Workers Health professionals as well as local community groups including parents and carers.</w:t>
                      </w:r>
                    </w:p>
                  </w:txbxContent>
                </v:textbox>
                <w10:wrap type="tight"/>
              </v:shape>
            </w:pict>
          </mc:Fallback>
        </mc:AlternateContent>
      </w:r>
    </w:p>
    <w:p w14:paraId="791BA188" w14:textId="1F95227D" w:rsidR="00B04A41" w:rsidRDefault="00B04A41" w:rsidP="002139F8">
      <w:pPr>
        <w:pStyle w:val="Heading1"/>
        <w:rPr>
          <w:rFonts w:ascii="Arial" w:hAnsi="Arial" w:cs="Arial"/>
          <w:color w:val="auto"/>
        </w:rPr>
      </w:pPr>
    </w:p>
    <w:p w14:paraId="7D48977E" w14:textId="77777777" w:rsidR="00B04A41" w:rsidRDefault="00B04A41" w:rsidP="00015A23">
      <w:pPr>
        <w:pStyle w:val="Heading1"/>
        <w:spacing w:before="240"/>
        <w:rPr>
          <w:rFonts w:ascii="Arial" w:hAnsi="Arial" w:cs="Arial"/>
          <w:color w:val="auto"/>
        </w:rPr>
      </w:pPr>
    </w:p>
    <w:p w14:paraId="042216B1" w14:textId="77777777" w:rsidR="00BB541A" w:rsidRDefault="00BB541A" w:rsidP="00643D72">
      <w:pPr>
        <w:pStyle w:val="Heading1"/>
        <w:tabs>
          <w:tab w:val="left" w:pos="7974"/>
        </w:tabs>
        <w:spacing w:line="240" w:lineRule="auto"/>
        <w:rPr>
          <w:rFonts w:ascii="Arial" w:hAnsi="Arial" w:cs="Arial"/>
          <w:color w:val="1F497D" w:themeColor="text2"/>
        </w:rPr>
      </w:pPr>
    </w:p>
    <w:p w14:paraId="49375F3E" w14:textId="18083B88" w:rsidR="006E33A5" w:rsidRDefault="006E33A5" w:rsidP="0008076F">
      <w:pPr>
        <w:pStyle w:val="Heading1"/>
        <w:tabs>
          <w:tab w:val="left" w:pos="7974"/>
        </w:tabs>
        <w:spacing w:before="100" w:beforeAutospacing="1" w:after="100" w:afterAutospacing="1" w:line="240" w:lineRule="auto"/>
        <w:rPr>
          <w:rFonts w:ascii="Arial" w:hAnsi="Arial" w:cs="Arial"/>
          <w:color w:val="1F497D" w:themeColor="text2"/>
        </w:rPr>
      </w:pPr>
    </w:p>
    <w:p w14:paraId="771016CB" w14:textId="4308BC51" w:rsidR="00A156CD" w:rsidRDefault="00A156CD" w:rsidP="0008076F">
      <w:pPr>
        <w:pStyle w:val="Heading1"/>
        <w:tabs>
          <w:tab w:val="left" w:pos="7974"/>
        </w:tabs>
        <w:spacing w:before="100" w:beforeAutospacing="1" w:after="100" w:afterAutospacing="1" w:line="240" w:lineRule="auto"/>
        <w:rPr>
          <w:rFonts w:ascii="Arial" w:hAnsi="Arial" w:cs="Arial"/>
          <w:color w:val="1F497D" w:themeColor="text2"/>
        </w:rPr>
      </w:pPr>
    </w:p>
    <w:p w14:paraId="5B7B10A2" w14:textId="77777777" w:rsidR="00A156CD" w:rsidRDefault="00A156CD" w:rsidP="0008076F">
      <w:pPr>
        <w:pStyle w:val="Heading1"/>
        <w:tabs>
          <w:tab w:val="left" w:pos="7974"/>
        </w:tabs>
        <w:spacing w:before="100" w:beforeAutospacing="1" w:after="100" w:afterAutospacing="1" w:line="240" w:lineRule="auto"/>
        <w:rPr>
          <w:rFonts w:ascii="Arial" w:hAnsi="Arial" w:cs="Arial"/>
          <w:color w:val="1F497D" w:themeColor="text2"/>
        </w:rPr>
      </w:pPr>
    </w:p>
    <w:p w14:paraId="354B4C9A" w14:textId="41C26F94" w:rsidR="00A156CD" w:rsidRPr="00A156CD" w:rsidRDefault="00A156CD" w:rsidP="00A156CD">
      <w:r>
        <w:rPr>
          <w:rFonts w:ascii="Arial" w:hAnsi="Arial" w:cs="Arial"/>
          <w:noProof/>
          <w:color w:val="1F497D" w:themeColor="text2"/>
          <w:lang w:eastAsia="en-GB"/>
        </w:rPr>
        <mc:AlternateContent>
          <mc:Choice Requires="wps">
            <w:drawing>
              <wp:anchor distT="0" distB="0" distL="114300" distR="114300" simplePos="0" relativeHeight="251678208" behindDoc="1" locked="0" layoutInCell="1" allowOverlap="1" wp14:anchorId="1730F8B2" wp14:editId="5B3F4E8A">
                <wp:simplePos x="0" y="0"/>
                <wp:positionH relativeFrom="column">
                  <wp:posOffset>-105410</wp:posOffset>
                </wp:positionH>
                <wp:positionV relativeFrom="paragraph">
                  <wp:posOffset>272415</wp:posOffset>
                </wp:positionV>
                <wp:extent cx="6092190" cy="2945130"/>
                <wp:effectExtent l="0" t="0" r="22860" b="26670"/>
                <wp:wrapNone/>
                <wp:docPr id="309" name="Rectangle 309"/>
                <wp:cNvGraphicFramePr/>
                <a:graphic xmlns:a="http://schemas.openxmlformats.org/drawingml/2006/main">
                  <a:graphicData uri="http://schemas.microsoft.com/office/word/2010/wordprocessingShape">
                    <wps:wsp>
                      <wps:cNvSpPr/>
                      <wps:spPr>
                        <a:xfrm>
                          <a:off x="0" y="0"/>
                          <a:ext cx="6092190" cy="2945130"/>
                        </a:xfrm>
                        <a:prstGeom prst="rect">
                          <a:avLst/>
                        </a:prstGeom>
                        <a:solidFill>
                          <a:srgbClr val="4BACC6">
                            <a:lumMod val="40000"/>
                            <a:lumOff val="60000"/>
                          </a:srgb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8.3pt;margin-top:21.45pt;width:479.7pt;height:231.9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" fillcolor="#b7dee8" strokecolor="#4f81bd" strokeweight="2pt"/>
            </w:pict>
          </mc:Fallback>
        </mc:AlternateContent>
      </w:r>
    </w:p>
    <w:p w14:paraId="3BE2C7B0" w14:textId="0BA48657" w:rsidR="00B04A41" w:rsidRPr="0017389E" w:rsidRDefault="00DA090B" w:rsidP="0008076F">
      <w:pPr>
        <w:pStyle w:val="Heading1"/>
        <w:tabs>
          <w:tab w:val="left" w:pos="7974"/>
        </w:tabs>
        <w:spacing w:before="100" w:beforeAutospacing="1" w:after="100" w:afterAutospacing="1" w:line="240" w:lineRule="auto"/>
        <w:rPr>
          <w:rFonts w:ascii="Arial" w:hAnsi="Arial" w:cs="Arial"/>
          <w:color w:val="1F497D" w:themeColor="text2"/>
        </w:rPr>
      </w:pPr>
      <w:bookmarkStart w:id="7" w:name="_Toc504462584"/>
      <w:r w:rsidRPr="0017389E">
        <w:rPr>
          <w:rFonts w:ascii="Arial" w:hAnsi="Arial" w:cs="Arial"/>
          <w:color w:val="1F497D" w:themeColor="text2"/>
        </w:rPr>
        <w:t>W</w:t>
      </w:r>
      <w:r w:rsidR="002139F8" w:rsidRPr="0017389E">
        <w:rPr>
          <w:rFonts w:ascii="Arial" w:hAnsi="Arial" w:cs="Arial"/>
          <w:color w:val="1F497D" w:themeColor="text2"/>
        </w:rPr>
        <w:t xml:space="preserve">hat is </w:t>
      </w:r>
      <w:r w:rsidR="008425C4" w:rsidRPr="0017389E">
        <w:rPr>
          <w:rFonts w:ascii="Arial" w:hAnsi="Arial" w:cs="Arial"/>
          <w:color w:val="1F497D" w:themeColor="text2"/>
        </w:rPr>
        <w:t>Halton Children</w:t>
      </w:r>
      <w:r w:rsidR="003A4087" w:rsidRPr="0017389E">
        <w:rPr>
          <w:rFonts w:ascii="Arial" w:hAnsi="Arial" w:cs="Arial"/>
          <w:color w:val="1F497D" w:themeColor="text2"/>
        </w:rPr>
        <w:t xml:space="preserve">, </w:t>
      </w:r>
      <w:r w:rsidR="008425C4" w:rsidRPr="0017389E">
        <w:rPr>
          <w:rFonts w:ascii="Arial" w:hAnsi="Arial" w:cs="Arial"/>
          <w:color w:val="1F497D" w:themeColor="text2"/>
        </w:rPr>
        <w:t>Young People</w:t>
      </w:r>
      <w:r w:rsidR="003A4087" w:rsidRPr="0017389E">
        <w:rPr>
          <w:rFonts w:ascii="Arial" w:hAnsi="Arial" w:cs="Arial"/>
          <w:color w:val="1F497D" w:themeColor="text2"/>
        </w:rPr>
        <w:t xml:space="preserve"> and Families</w:t>
      </w:r>
      <w:r w:rsidR="008425C4" w:rsidRPr="0017389E">
        <w:rPr>
          <w:rFonts w:ascii="Arial" w:hAnsi="Arial" w:cs="Arial"/>
          <w:color w:val="1F497D" w:themeColor="text2"/>
        </w:rPr>
        <w:t xml:space="preserve"> Plan</w:t>
      </w:r>
      <w:r w:rsidR="00827042" w:rsidRPr="0017389E">
        <w:rPr>
          <w:rFonts w:ascii="Arial" w:hAnsi="Arial" w:cs="Arial"/>
          <w:color w:val="1F497D" w:themeColor="text2"/>
        </w:rPr>
        <w:t xml:space="preserve"> (CYPP)</w:t>
      </w:r>
      <w:bookmarkEnd w:id="7"/>
    </w:p>
    <w:p w14:paraId="3680B1EF" w14:textId="569FEF8A" w:rsidR="003A4087" w:rsidRPr="0063483A" w:rsidRDefault="004E0782" w:rsidP="006E33A5">
      <w:pPr>
        <w:spacing w:after="0" w:line="240" w:lineRule="auto"/>
        <w:jc w:val="both"/>
        <w:rPr>
          <w:rFonts w:ascii="Arial" w:hAnsi="Arial" w:cs="Arial"/>
          <w:sz w:val="26"/>
          <w:szCs w:val="26"/>
        </w:rPr>
      </w:pPr>
      <w:r w:rsidRPr="0063483A">
        <w:rPr>
          <w:rFonts w:ascii="Arial" w:hAnsi="Arial" w:cs="Arial"/>
          <w:sz w:val="26"/>
          <w:szCs w:val="26"/>
        </w:rPr>
        <w:t xml:space="preserve">The Halton Children, Young People and Families Plan </w:t>
      </w:r>
      <w:r w:rsidR="00827042" w:rsidRPr="0063483A">
        <w:rPr>
          <w:rFonts w:ascii="Arial" w:hAnsi="Arial" w:cs="Arial"/>
          <w:sz w:val="26"/>
          <w:szCs w:val="26"/>
        </w:rPr>
        <w:t xml:space="preserve">is the </w:t>
      </w:r>
      <w:r w:rsidR="008425C4" w:rsidRPr="0063483A">
        <w:rPr>
          <w:rFonts w:ascii="Arial" w:hAnsi="Arial" w:cs="Arial"/>
          <w:sz w:val="26"/>
          <w:szCs w:val="26"/>
        </w:rPr>
        <w:t>main plan for all partners within Halton Children’s Trust</w:t>
      </w:r>
      <w:r w:rsidR="00827042" w:rsidRPr="0063483A">
        <w:rPr>
          <w:rFonts w:ascii="Arial" w:hAnsi="Arial" w:cs="Arial"/>
          <w:sz w:val="26"/>
          <w:szCs w:val="26"/>
        </w:rPr>
        <w:t xml:space="preserve">, </w:t>
      </w:r>
      <w:r w:rsidR="00AF1667" w:rsidRPr="0063483A">
        <w:rPr>
          <w:rFonts w:ascii="Arial" w:hAnsi="Arial" w:cs="Arial"/>
          <w:sz w:val="26"/>
          <w:szCs w:val="26"/>
        </w:rPr>
        <w:t>i</w:t>
      </w:r>
      <w:r w:rsidR="00DA090B" w:rsidRPr="0063483A">
        <w:rPr>
          <w:rFonts w:ascii="Arial" w:hAnsi="Arial" w:cs="Arial"/>
          <w:sz w:val="26"/>
          <w:szCs w:val="26"/>
        </w:rPr>
        <w:t>t</w:t>
      </w:r>
      <w:r w:rsidR="00827042" w:rsidRPr="0063483A">
        <w:rPr>
          <w:rFonts w:ascii="Arial" w:hAnsi="Arial" w:cs="Arial"/>
          <w:sz w:val="26"/>
          <w:szCs w:val="26"/>
        </w:rPr>
        <w:t xml:space="preserve"> </w:t>
      </w:r>
      <w:r w:rsidR="000C5C74" w:rsidRPr="0063483A">
        <w:rPr>
          <w:rFonts w:ascii="Arial" w:hAnsi="Arial" w:cs="Arial"/>
          <w:sz w:val="26"/>
          <w:szCs w:val="26"/>
        </w:rPr>
        <w:t xml:space="preserve">describes what we will do in Halton </w:t>
      </w:r>
      <w:r w:rsidR="003A4087" w:rsidRPr="0063483A">
        <w:rPr>
          <w:rFonts w:ascii="Arial" w:hAnsi="Arial" w:cs="Arial"/>
          <w:sz w:val="26"/>
          <w:szCs w:val="26"/>
        </w:rPr>
        <w:t xml:space="preserve">by agreeing on a set of priorities and take collective responsibility for improving the outcomes for </w:t>
      </w:r>
      <w:r w:rsidR="000C5C74" w:rsidRPr="0063483A">
        <w:rPr>
          <w:rFonts w:ascii="Arial" w:hAnsi="Arial" w:cs="Arial"/>
          <w:sz w:val="26"/>
          <w:szCs w:val="26"/>
        </w:rPr>
        <w:t xml:space="preserve">every child and young person </w:t>
      </w:r>
      <w:r w:rsidR="003A4087" w:rsidRPr="0063483A">
        <w:rPr>
          <w:rFonts w:ascii="Arial" w:hAnsi="Arial" w:cs="Arial"/>
          <w:sz w:val="26"/>
          <w:szCs w:val="26"/>
        </w:rPr>
        <w:t xml:space="preserve">to ensure that regardless of </w:t>
      </w:r>
      <w:r w:rsidR="00643D72" w:rsidRPr="0063483A">
        <w:rPr>
          <w:rFonts w:ascii="Arial" w:hAnsi="Arial" w:cs="Arial"/>
          <w:sz w:val="26"/>
          <w:szCs w:val="26"/>
        </w:rPr>
        <w:t>their</w:t>
      </w:r>
      <w:r w:rsidR="003A4087" w:rsidRPr="0063483A">
        <w:rPr>
          <w:rFonts w:ascii="Arial" w:hAnsi="Arial" w:cs="Arial"/>
          <w:sz w:val="26"/>
          <w:szCs w:val="26"/>
        </w:rPr>
        <w:t xml:space="preserve"> circumstances, </w:t>
      </w:r>
      <w:r w:rsidR="00643D72" w:rsidRPr="0063483A">
        <w:rPr>
          <w:rFonts w:ascii="Arial" w:hAnsi="Arial" w:cs="Arial"/>
          <w:sz w:val="26"/>
          <w:szCs w:val="26"/>
        </w:rPr>
        <w:t xml:space="preserve">they </w:t>
      </w:r>
      <w:r w:rsidR="00DA090B" w:rsidRPr="0063483A">
        <w:rPr>
          <w:rFonts w:ascii="Arial" w:hAnsi="Arial" w:cs="Arial"/>
          <w:sz w:val="26"/>
          <w:szCs w:val="26"/>
        </w:rPr>
        <w:t>will have</w:t>
      </w:r>
      <w:r w:rsidR="000C5C74" w:rsidRPr="0063483A">
        <w:rPr>
          <w:rFonts w:ascii="Arial" w:hAnsi="Arial" w:cs="Arial"/>
          <w:sz w:val="26"/>
          <w:szCs w:val="26"/>
        </w:rPr>
        <w:t xml:space="preserve"> access to the best services</w:t>
      </w:r>
      <w:r w:rsidR="003A4087" w:rsidRPr="0063483A">
        <w:rPr>
          <w:rFonts w:ascii="Arial" w:hAnsi="Arial" w:cs="Arial"/>
          <w:sz w:val="26"/>
          <w:szCs w:val="26"/>
        </w:rPr>
        <w:t xml:space="preserve">. </w:t>
      </w:r>
      <w:r w:rsidR="0008076F" w:rsidRPr="0063483A">
        <w:rPr>
          <w:rFonts w:ascii="Arial" w:hAnsi="Arial" w:cs="Arial"/>
          <w:sz w:val="26"/>
          <w:szCs w:val="26"/>
        </w:rPr>
        <w:t>The Plan is based on a needs analysis, including the Joint Strategic Needs Assessment; consultations with partners, stakeholders, staff, parents and carers; and most importantly children and young people themselves.</w:t>
      </w:r>
    </w:p>
    <w:p w14:paraId="3047FF50" w14:textId="77777777" w:rsidR="006E33A5" w:rsidRPr="0063483A" w:rsidRDefault="006E33A5" w:rsidP="006E33A5">
      <w:pPr>
        <w:spacing w:after="0" w:line="240" w:lineRule="auto"/>
        <w:jc w:val="both"/>
        <w:rPr>
          <w:rFonts w:ascii="Arial" w:hAnsi="Arial" w:cs="Arial"/>
          <w:noProof/>
          <w:sz w:val="26"/>
          <w:szCs w:val="26"/>
          <w:lang w:eastAsia="en-GB"/>
        </w:rPr>
      </w:pPr>
    </w:p>
    <w:p w14:paraId="3CA9D9D3" w14:textId="6D7583E0" w:rsidR="00643D72" w:rsidRPr="0063483A" w:rsidRDefault="00643D72" w:rsidP="006E33A5">
      <w:pPr>
        <w:autoSpaceDE w:val="0"/>
        <w:autoSpaceDN w:val="0"/>
        <w:adjustRightInd w:val="0"/>
        <w:spacing w:after="0" w:line="240" w:lineRule="auto"/>
        <w:jc w:val="both"/>
        <w:rPr>
          <w:rFonts w:ascii="Arial" w:hAnsi="Arial" w:cs="Arial"/>
          <w:sz w:val="26"/>
          <w:szCs w:val="26"/>
        </w:rPr>
      </w:pPr>
      <w:r w:rsidRPr="0063483A">
        <w:rPr>
          <w:rFonts w:ascii="Arial" w:hAnsi="Arial" w:cs="Arial"/>
          <w:sz w:val="26"/>
          <w:szCs w:val="26"/>
        </w:rPr>
        <w:t xml:space="preserve">We want them to realise their full potential, have high </w:t>
      </w:r>
      <w:r w:rsidR="0008076F" w:rsidRPr="0063483A">
        <w:rPr>
          <w:rFonts w:ascii="Arial" w:hAnsi="Arial" w:cs="Arial"/>
          <w:sz w:val="26"/>
          <w:szCs w:val="26"/>
        </w:rPr>
        <w:t>ambitions</w:t>
      </w:r>
      <w:r w:rsidRPr="0063483A">
        <w:rPr>
          <w:rFonts w:ascii="Arial" w:hAnsi="Arial" w:cs="Arial"/>
          <w:sz w:val="26"/>
          <w:szCs w:val="26"/>
        </w:rPr>
        <w:t xml:space="preserve"> for themselves and their neighbourhoods and to become adults who help to drive the </w:t>
      </w:r>
      <w:r w:rsidR="0008076F" w:rsidRPr="0063483A">
        <w:rPr>
          <w:rFonts w:ascii="Arial" w:hAnsi="Arial" w:cs="Arial"/>
          <w:sz w:val="26"/>
          <w:szCs w:val="26"/>
        </w:rPr>
        <w:t>prosperity and success</w:t>
      </w:r>
      <w:r w:rsidRPr="0063483A">
        <w:rPr>
          <w:rFonts w:ascii="Arial" w:hAnsi="Arial" w:cs="Arial"/>
          <w:sz w:val="26"/>
          <w:szCs w:val="26"/>
        </w:rPr>
        <w:t xml:space="preserve"> of Halton.</w:t>
      </w:r>
    </w:p>
    <w:p w14:paraId="77580590" w14:textId="77777777" w:rsidR="005A7553" w:rsidRDefault="005A7553" w:rsidP="00475542">
      <w:pPr>
        <w:pStyle w:val="Heading1"/>
        <w:rPr>
          <w:rFonts w:ascii="Arial" w:hAnsi="Arial" w:cs="Arial"/>
          <w:color w:val="1F497D" w:themeColor="text2"/>
        </w:rPr>
      </w:pPr>
    </w:p>
    <w:p w14:paraId="037B0A72" w14:textId="77777777" w:rsidR="005A7553" w:rsidRDefault="005A7553" w:rsidP="005A7553"/>
    <w:p w14:paraId="302C92E0" w14:textId="7BF5A7FB" w:rsidR="004E7AC7" w:rsidRPr="00912CA4" w:rsidRDefault="00A156CD" w:rsidP="00912CA4">
      <w:pPr>
        <w:pStyle w:val="Heading1"/>
        <w:rPr>
          <w:rFonts w:ascii="Arial" w:hAnsi="Arial" w:cs="Arial"/>
        </w:rPr>
      </w:pPr>
      <w:bookmarkStart w:id="8" w:name="_Toc504462585"/>
      <w:r w:rsidRPr="00912CA4">
        <w:rPr>
          <w:rFonts w:ascii="Arial" w:hAnsi="Arial" w:cs="Arial"/>
        </w:rPr>
        <w:lastRenderedPageBreak/>
        <w:t>O</w:t>
      </w:r>
      <w:r w:rsidR="00643D72" w:rsidRPr="00912CA4">
        <w:rPr>
          <w:rFonts w:ascii="Arial" w:hAnsi="Arial" w:cs="Arial"/>
        </w:rPr>
        <w:t>ur Vision</w:t>
      </w:r>
      <w:bookmarkEnd w:id="8"/>
    </w:p>
    <w:p w14:paraId="1FE393C0" w14:textId="49F4D17E" w:rsidR="00D74BB2" w:rsidRPr="0017389E" w:rsidRDefault="00D74BB2" w:rsidP="00912CA4">
      <w:pPr>
        <w:rPr>
          <w:rFonts w:eastAsiaTheme="majorEastAsia"/>
          <w:b/>
          <w:bCs/>
          <w:sz w:val="28"/>
          <w:szCs w:val="28"/>
        </w:rPr>
      </w:pPr>
      <w:r w:rsidRPr="0017389E">
        <w:rPr>
          <w:noProof/>
          <w:lang w:eastAsia="en-GB"/>
        </w:rPr>
        <mc:AlternateContent>
          <mc:Choice Requires="wps">
            <w:drawing>
              <wp:anchor distT="0" distB="0" distL="114300" distR="114300" simplePos="0" relativeHeight="251676160" behindDoc="1" locked="0" layoutInCell="1" allowOverlap="1" wp14:anchorId="740CA54F" wp14:editId="1DAF314C">
                <wp:simplePos x="0" y="0"/>
                <wp:positionH relativeFrom="column">
                  <wp:posOffset>-23495</wp:posOffset>
                </wp:positionH>
                <wp:positionV relativeFrom="paragraph">
                  <wp:posOffset>239395</wp:posOffset>
                </wp:positionV>
                <wp:extent cx="5875655" cy="1062990"/>
                <wp:effectExtent l="19050" t="19050" r="10795"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062990"/>
                        </a:xfrm>
                        <a:prstGeom prst="rect">
                          <a:avLst/>
                        </a:prstGeom>
                        <a:solidFill>
                          <a:srgbClr val="8064A2">
                            <a:lumMod val="20000"/>
                            <a:lumOff val="80000"/>
                          </a:srgbClr>
                        </a:solidFill>
                        <a:ln w="31750">
                          <a:solidFill>
                            <a:srgbClr val="8064A2"/>
                          </a:solidFill>
                          <a:prstDash val="sysDash"/>
                          <a:miter lim="800000"/>
                          <a:headEnd/>
                          <a:tailEnd/>
                        </a:ln>
                      </wps:spPr>
                      <wps:txbx>
                        <w:txbxContent>
                          <w:p w14:paraId="204C4CF7" w14:textId="77777777" w:rsidR="00912CA4" w:rsidRPr="00C233FF" w:rsidRDefault="00912CA4" w:rsidP="0063483A">
                            <w:pPr>
                              <w:jc w:val="center"/>
                              <w:rPr>
                                <w:rFonts w:ascii="Arial" w:hAnsi="Arial" w:cs="Arial"/>
                                <w:b/>
                                <w:i/>
                                <w:color w:val="5F497A" w:themeColor="accent4" w:themeShade="BF"/>
                                <w:sz w:val="28"/>
                                <w:szCs w:val="28"/>
                              </w:rPr>
                            </w:pPr>
                            <w:r w:rsidRPr="00C233FF">
                              <w:rPr>
                                <w:rFonts w:ascii="Arial" w:hAnsi="Arial" w:cs="Arial"/>
                                <w:b/>
                                <w:i/>
                                <w:color w:val="5F497A" w:themeColor="accent4" w:themeShade="BF"/>
                                <w:sz w:val="28"/>
                                <w:szCs w:val="28"/>
                              </w:rPr>
                              <w:t>“Halton’s ambition is to build stronger, safer communities which are able to support the development and learning of children and young people so they grow up feeling safe, secure, happy and healthy, ready to be Halton’s present and Halton’s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5pt;margin-top:18.85pt;width:462.65pt;height:83.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" fillcolor="#e6e0ec" strokecolor="#8064a2" strokeweight="2.5pt">
                <v:stroke dashstyle="3 1"/>
                <v:textbox>
                  <w:txbxContent>
                    <w:p w14:paraId="204C4CF7" w14:textId="77777777" w:rsidR="00912CA4" w:rsidRPr="00C233FF" w:rsidRDefault="00912CA4" w:rsidP="0063483A">
                      <w:pPr>
                        <w:jc w:val="center"/>
                        <w:rPr>
                          <w:rFonts w:ascii="Arial" w:hAnsi="Arial" w:cs="Arial"/>
                          <w:b/>
                          <w:i/>
                          <w:color w:val="5F497A" w:themeColor="accent4" w:themeShade="BF"/>
                          <w:sz w:val="28"/>
                          <w:szCs w:val="28"/>
                        </w:rPr>
                      </w:pPr>
                      <w:r w:rsidRPr="00C233FF">
                        <w:rPr>
                          <w:rFonts w:ascii="Arial" w:hAnsi="Arial" w:cs="Arial"/>
                          <w:b/>
                          <w:i/>
                          <w:color w:val="5F497A" w:themeColor="accent4" w:themeShade="BF"/>
                          <w:sz w:val="28"/>
                          <w:szCs w:val="28"/>
                        </w:rPr>
                        <w:t>“Halton’s ambition is to build stronger, safer communities which are able to support the development and learning of children and young people so they grow up feeling safe, secure, happy and healthy, ready to be Halton’s present and Halton’s future”</w:t>
                      </w:r>
                    </w:p>
                  </w:txbxContent>
                </v:textbox>
                <w10:wrap type="square"/>
              </v:shape>
            </w:pict>
          </mc:Fallback>
        </mc:AlternateContent>
      </w:r>
    </w:p>
    <w:p w14:paraId="42EB6D0E" w14:textId="77777777" w:rsidR="0063483A" w:rsidRPr="00912CA4" w:rsidRDefault="0063483A" w:rsidP="00912CA4">
      <w:pPr>
        <w:spacing w:after="0" w:line="240" w:lineRule="auto"/>
        <w:jc w:val="both"/>
        <w:rPr>
          <w:rFonts w:ascii="Arial" w:hAnsi="Arial" w:cs="Arial"/>
          <w:sz w:val="26"/>
          <w:szCs w:val="26"/>
        </w:rPr>
      </w:pPr>
      <w:r w:rsidRPr="00912CA4">
        <w:rPr>
          <w:rFonts w:ascii="Arial" w:hAnsi="Arial" w:cs="Arial"/>
          <w:sz w:val="26"/>
          <w:szCs w:val="26"/>
        </w:rPr>
        <w:t xml:space="preserve">Our vision isn’t something that any one organisation or group of people can make happen on their own. For this Plan to work, all of us need to work together. This includes parents, the Council, schools, health, police, </w:t>
      </w:r>
      <w:proofErr w:type="gramStart"/>
      <w:r w:rsidRPr="00912CA4">
        <w:rPr>
          <w:rFonts w:ascii="Arial" w:hAnsi="Arial" w:cs="Arial"/>
          <w:sz w:val="26"/>
          <w:szCs w:val="26"/>
        </w:rPr>
        <w:t>voluntary</w:t>
      </w:r>
      <w:proofErr w:type="gramEnd"/>
      <w:r w:rsidRPr="00912CA4">
        <w:rPr>
          <w:rFonts w:ascii="Arial" w:hAnsi="Arial" w:cs="Arial"/>
          <w:sz w:val="26"/>
          <w:szCs w:val="26"/>
        </w:rPr>
        <w:t xml:space="preserve"> sector and most importantly, young people themselves. </w:t>
      </w:r>
    </w:p>
    <w:p w14:paraId="5CC3846E" w14:textId="77777777" w:rsidR="0063483A" w:rsidRPr="00912CA4" w:rsidRDefault="0063483A" w:rsidP="00912CA4">
      <w:pPr>
        <w:spacing w:after="0" w:line="240" w:lineRule="auto"/>
        <w:jc w:val="both"/>
        <w:rPr>
          <w:rFonts w:ascii="Arial" w:hAnsi="Arial" w:cs="Arial"/>
          <w:sz w:val="26"/>
          <w:szCs w:val="26"/>
        </w:rPr>
      </w:pPr>
    </w:p>
    <w:p w14:paraId="53BC61B4" w14:textId="77777777" w:rsidR="0063483A" w:rsidRPr="00912CA4" w:rsidRDefault="0063483A" w:rsidP="00912CA4">
      <w:pPr>
        <w:spacing w:after="0" w:line="240" w:lineRule="auto"/>
        <w:jc w:val="both"/>
        <w:rPr>
          <w:rFonts w:ascii="Arial" w:hAnsi="Arial" w:cs="Arial"/>
          <w:sz w:val="26"/>
          <w:szCs w:val="26"/>
        </w:rPr>
      </w:pPr>
      <w:r w:rsidRPr="00912CA4">
        <w:rPr>
          <w:rFonts w:ascii="Arial" w:hAnsi="Arial" w:cs="Arial"/>
          <w:sz w:val="26"/>
          <w:szCs w:val="26"/>
        </w:rPr>
        <w:t>We plan to achieve our vision through having clear goals which we measure, making sure that all partners are working together to achieve the outcomes we need.</w:t>
      </w:r>
    </w:p>
    <w:p w14:paraId="7CFD05E3" w14:textId="77777777" w:rsidR="0063483A" w:rsidRPr="00912CA4" w:rsidRDefault="0063483A" w:rsidP="00912CA4">
      <w:pPr>
        <w:spacing w:after="0" w:line="240" w:lineRule="auto"/>
        <w:jc w:val="both"/>
        <w:rPr>
          <w:rFonts w:ascii="Arial" w:hAnsi="Arial" w:cs="Arial"/>
          <w:sz w:val="26"/>
          <w:szCs w:val="26"/>
        </w:rPr>
      </w:pPr>
    </w:p>
    <w:p w14:paraId="49126CD8" w14:textId="0198BDD0" w:rsidR="00045563" w:rsidRPr="00045563" w:rsidRDefault="0063483A" w:rsidP="00045563">
      <w:pPr>
        <w:spacing w:after="0" w:line="240" w:lineRule="auto"/>
        <w:jc w:val="both"/>
        <w:rPr>
          <w:rFonts w:ascii="Arial" w:hAnsi="Arial" w:cs="Arial"/>
          <w:sz w:val="26"/>
          <w:szCs w:val="26"/>
        </w:rPr>
      </w:pPr>
      <w:r w:rsidRPr="00912CA4">
        <w:rPr>
          <w:rFonts w:ascii="Arial" w:hAnsi="Arial" w:cs="Arial"/>
          <w:sz w:val="26"/>
          <w:szCs w:val="26"/>
        </w:rPr>
        <w:t>In this Plan we set out our priorities for children, young people and families, how we aim to achieve these, who is responsible and what our success will look like.</w:t>
      </w:r>
    </w:p>
    <w:p w14:paraId="0687F4F0" w14:textId="54DF1F4E" w:rsidR="00E00589" w:rsidRDefault="00045563" w:rsidP="00912CA4">
      <w:pPr>
        <w:rPr>
          <w:noProof/>
          <w:color w:val="333333"/>
          <w:sz w:val="21"/>
          <w:szCs w:val="21"/>
          <w:lang w:eastAsia="en-GB"/>
        </w:rPr>
      </w:pPr>
      <w:r>
        <w:rPr>
          <w:noProof/>
          <w:color w:val="333333"/>
          <w:sz w:val="21"/>
          <w:szCs w:val="21"/>
          <w:lang w:eastAsia="en-GB"/>
        </w:rPr>
        <w:drawing>
          <wp:inline distT="0" distB="0" distL="0" distR="0" wp14:anchorId="0EC0D5B8" wp14:editId="16EC8865">
            <wp:extent cx="5731510" cy="4298632"/>
            <wp:effectExtent l="0" t="0" r="2540"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family together. Vector illustration of a flat design"/>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1510" cy="4298632"/>
                    </a:xfrm>
                    <a:prstGeom prst="rect">
                      <a:avLst/>
                    </a:prstGeom>
                    <a:noFill/>
                    <a:ln>
                      <a:noFill/>
                    </a:ln>
                  </pic:spPr>
                </pic:pic>
              </a:graphicData>
            </a:graphic>
          </wp:inline>
        </w:drawing>
      </w:r>
    </w:p>
    <w:p w14:paraId="3879D157" w14:textId="77777777" w:rsidR="00045563" w:rsidRDefault="00045563" w:rsidP="00912CA4">
      <w:pPr>
        <w:rPr>
          <w:noProof/>
          <w:color w:val="333333"/>
          <w:sz w:val="21"/>
          <w:szCs w:val="21"/>
          <w:lang w:eastAsia="en-GB"/>
        </w:rPr>
      </w:pPr>
    </w:p>
    <w:p w14:paraId="3AF55011" w14:textId="06B96AE2" w:rsidR="005648B9" w:rsidRPr="00045563" w:rsidRDefault="00045563" w:rsidP="00045563">
      <w:pPr>
        <w:pStyle w:val="Heading1"/>
        <w:rPr>
          <w:rFonts w:ascii="Arial" w:hAnsi="Arial" w:cs="Arial"/>
        </w:rPr>
      </w:pPr>
      <w:bookmarkStart w:id="9" w:name="_Toc504462586"/>
      <w:r w:rsidRPr="00045563">
        <w:rPr>
          <w:rFonts w:ascii="Arial" w:hAnsi="Arial" w:cs="Arial"/>
          <w:noProof/>
          <w:lang w:eastAsia="en-GB"/>
        </w:rPr>
        <w:lastRenderedPageBreak/>
        <w:t>Local Profile</w:t>
      </w:r>
      <w:bookmarkEnd w:id="9"/>
    </w:p>
    <w:p w14:paraId="06FD131F" w14:textId="77841DCD" w:rsidR="00045563" w:rsidRPr="00045563" w:rsidRDefault="00045563" w:rsidP="00912CA4">
      <w:pPr>
        <w:rPr>
          <w:sz w:val="26"/>
          <w:szCs w:val="26"/>
        </w:rPr>
        <w:sectPr w:rsidR="00045563" w:rsidRPr="00045563" w:rsidSect="00C96144">
          <w:footerReference w:type="default" r:id="rId19"/>
          <w:pgSz w:w="11906" w:h="16838"/>
          <w:pgMar w:top="993" w:right="1440" w:bottom="1134" w:left="1440" w:header="708" w:footer="708" w:gutter="0"/>
          <w:cols w:space="708"/>
          <w:titlePg/>
          <w:docGrid w:linePitch="360"/>
        </w:sectPr>
      </w:pPr>
      <w:r w:rsidRPr="00045563">
        <w:rPr>
          <w:rFonts w:ascii="Arial" w:hAnsi="Arial" w:cs="Arial"/>
          <w:noProof/>
          <w:color w:val="1F497D" w:themeColor="text2"/>
          <w:sz w:val="26"/>
          <w:szCs w:val="26"/>
          <w:lang w:eastAsia="en-GB"/>
        </w:rPr>
        <w:drawing>
          <wp:anchor distT="0" distB="0" distL="114300" distR="114300" simplePos="0" relativeHeight="251673088" behindDoc="1" locked="0" layoutInCell="1" allowOverlap="1" wp14:anchorId="6EA0ACAF" wp14:editId="12FE9084">
            <wp:simplePos x="0" y="0"/>
            <wp:positionH relativeFrom="page">
              <wp:posOffset>417830</wp:posOffset>
            </wp:positionH>
            <wp:positionV relativeFrom="page">
              <wp:posOffset>1371600</wp:posOffset>
            </wp:positionV>
            <wp:extent cx="6972300" cy="8587105"/>
            <wp:effectExtent l="0" t="0" r="0" b="4445"/>
            <wp:wrapTight wrapText="bothSides">
              <wp:wrapPolygon edited="0">
                <wp:start x="0" y="0"/>
                <wp:lineTo x="0" y="21563"/>
                <wp:lineTo x="21541" y="21563"/>
                <wp:lineTo x="215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P Plan if halton were a village-01.jpg"/>
                    <pic:cNvPicPr/>
                  </pic:nvPicPr>
                  <pic:blipFill rotWithShape="1">
                    <a:blip r:embed="rId20">
                      <a:extLst>
                        <a:ext uri="{28A0092B-C50C-407E-A947-70E740481C1C}">
                          <a14:useLocalDpi xmlns:a14="http://schemas.microsoft.com/office/drawing/2010/main" val="0"/>
                        </a:ext>
                      </a:extLst>
                    </a:blip>
                    <a:srcRect t="12856"/>
                    <a:stretch/>
                  </pic:blipFill>
                  <pic:spPr bwMode="auto">
                    <a:xfrm>
                      <a:off x="0" y="0"/>
                      <a:ext cx="6972300" cy="858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563">
        <w:rPr>
          <w:sz w:val="26"/>
          <w:szCs w:val="26"/>
        </w:rPr>
        <w:t>If Halton was a village of 100 Children and Young people</w:t>
      </w:r>
    </w:p>
    <w:p w14:paraId="393E91F9" w14:textId="16C986AF" w:rsidR="000272F4" w:rsidRPr="000226A8" w:rsidRDefault="00E00589" w:rsidP="00045563">
      <w:pPr>
        <w:pStyle w:val="Heading1"/>
        <w:spacing w:before="0" w:line="240" w:lineRule="auto"/>
        <w:ind w:hanging="1134"/>
        <w:rPr>
          <w:rFonts w:ascii="Arial" w:hAnsi="Arial" w:cs="Arial"/>
          <w:color w:val="1F497D" w:themeColor="text2"/>
        </w:rPr>
      </w:pPr>
      <w:r>
        <w:rPr>
          <w:rFonts w:ascii="Arial" w:hAnsi="Arial" w:cs="Arial"/>
          <w:color w:val="1F497D" w:themeColor="text2"/>
        </w:rPr>
        <w:lastRenderedPageBreak/>
        <w:t xml:space="preserve">          </w:t>
      </w:r>
      <w:r w:rsidR="00D82D4C">
        <w:rPr>
          <w:rFonts w:ascii="Arial" w:hAnsi="Arial" w:cs="Arial"/>
          <w:color w:val="1F497D" w:themeColor="text2"/>
        </w:rPr>
        <w:tab/>
      </w:r>
      <w:r>
        <w:rPr>
          <w:rFonts w:ascii="Arial" w:hAnsi="Arial" w:cs="Arial"/>
          <w:color w:val="1F497D" w:themeColor="text2"/>
        </w:rPr>
        <w:t xml:space="preserve"> </w:t>
      </w:r>
      <w:bookmarkStart w:id="10" w:name="_Toc504462587"/>
      <w:r w:rsidR="000272F4" w:rsidRPr="000226A8">
        <w:rPr>
          <w:rFonts w:ascii="Arial" w:hAnsi="Arial" w:cs="Arial"/>
          <w:color w:val="1F497D" w:themeColor="text2"/>
        </w:rPr>
        <w:t>National Context</w:t>
      </w:r>
      <w:bookmarkEnd w:id="10"/>
    </w:p>
    <w:p w14:paraId="25E38610" w14:textId="4FF28035" w:rsidR="000272F4" w:rsidRPr="00F225A7" w:rsidRDefault="00070651" w:rsidP="00D82D4C">
      <w:pPr>
        <w:autoSpaceDE w:val="0"/>
        <w:autoSpaceDN w:val="0"/>
        <w:adjustRightInd w:val="0"/>
        <w:spacing w:before="100" w:beforeAutospacing="1" w:after="100" w:afterAutospacing="1" w:line="240" w:lineRule="auto"/>
        <w:rPr>
          <w:rFonts w:ascii="Arial" w:hAnsi="Arial" w:cs="Arial"/>
          <w:sz w:val="26"/>
          <w:szCs w:val="26"/>
        </w:rPr>
        <w:sectPr w:rsidR="000272F4" w:rsidRPr="00F225A7" w:rsidSect="00070651">
          <w:pgSz w:w="11906" w:h="16838"/>
          <w:pgMar w:top="992" w:right="1133" w:bottom="1440" w:left="1134" w:header="709" w:footer="709" w:gutter="0"/>
          <w:cols w:space="708"/>
          <w:docGrid w:linePitch="360"/>
        </w:sectPr>
      </w:pPr>
      <w:r w:rsidRPr="004038E3">
        <w:rPr>
          <w:rFonts w:ascii="Arial" w:hAnsi="Arial" w:cs="Arial"/>
          <w:noProof/>
          <w:color w:val="5F497A" w:themeColor="accent4" w:themeShade="BF"/>
          <w:lang w:eastAsia="en-GB"/>
        </w:rPr>
        <mc:AlternateContent>
          <mc:Choice Requires="wps">
            <w:drawing>
              <wp:anchor distT="0" distB="0" distL="114300" distR="114300" simplePos="0" relativeHeight="251670016" behindDoc="0" locked="0" layoutInCell="1" allowOverlap="1" wp14:anchorId="75778C45" wp14:editId="58868848">
                <wp:simplePos x="0" y="0"/>
                <wp:positionH relativeFrom="column">
                  <wp:posOffset>1769745</wp:posOffset>
                </wp:positionH>
                <wp:positionV relativeFrom="paragraph">
                  <wp:posOffset>6855460</wp:posOffset>
                </wp:positionV>
                <wp:extent cx="3178175" cy="2148840"/>
                <wp:effectExtent l="133350" t="190500" r="136525" b="194310"/>
                <wp:wrapNone/>
                <wp:docPr id="4" name="Rectangle 4"/>
                <wp:cNvGraphicFramePr/>
                <a:graphic xmlns:a="http://schemas.openxmlformats.org/drawingml/2006/main">
                  <a:graphicData uri="http://schemas.microsoft.com/office/word/2010/wordprocessingShape">
                    <wps:wsp>
                      <wps:cNvSpPr/>
                      <wps:spPr>
                        <a:xfrm rot="21221657">
                          <a:off x="0" y="0"/>
                          <a:ext cx="3178175" cy="2148840"/>
                        </a:xfrm>
                        <a:prstGeom prst="rect">
                          <a:avLst/>
                        </a:prstGeom>
                        <a:solidFill>
                          <a:schemeClr val="accent5">
                            <a:lumMod val="40000"/>
                            <a:lumOff val="60000"/>
                          </a:schemeClr>
                        </a:solidFill>
                        <a:ln w="25400" cap="flat" cmpd="sng" algn="ctr">
                          <a:solidFill>
                            <a:schemeClr val="accent5">
                              <a:lumMod val="50000"/>
                            </a:schemeClr>
                          </a:solidFill>
                          <a:prstDash val="solid"/>
                        </a:ln>
                        <a:effectLst/>
                      </wps:spPr>
                      <wps:txbx>
                        <w:txbxContent>
                          <w:p w14:paraId="7C72016B" w14:textId="77777777" w:rsidR="00912CA4" w:rsidRPr="007978A9" w:rsidRDefault="00912CA4" w:rsidP="00380FF6">
                            <w:pPr>
                              <w:spacing w:line="240" w:lineRule="auto"/>
                              <w:jc w:val="both"/>
                              <w:rPr>
                                <w:rFonts w:ascii="Arial" w:hAnsi="Arial" w:cs="Arial"/>
                                <w:sz w:val="24"/>
                                <w:szCs w:val="24"/>
                              </w:rPr>
                            </w:pPr>
                            <w:r>
                              <w:rPr>
                                <w:rFonts w:ascii="Arial" w:hAnsi="Arial" w:cs="Arial"/>
                                <w:sz w:val="24"/>
                                <w:szCs w:val="24"/>
                              </w:rPr>
                              <w:t xml:space="preserve">Healthy Child Programme for early life stages </w:t>
                            </w:r>
                            <w:r w:rsidRPr="007978A9">
                              <w:rPr>
                                <w:rFonts w:ascii="Arial" w:hAnsi="Arial" w:cs="Arial"/>
                                <w:sz w:val="24"/>
                                <w:szCs w:val="24"/>
                              </w:rPr>
                              <w:t>focuses on a universal preventative service, providing families with a</w:t>
                            </w:r>
                            <w:r w:rsidRPr="007978A9">
                              <w:rPr>
                                <w:sz w:val="24"/>
                                <w:szCs w:val="24"/>
                              </w:rPr>
                              <w:t> </w:t>
                            </w:r>
                            <w:r w:rsidRPr="007978A9">
                              <w:rPr>
                                <w:rFonts w:ascii="Arial" w:hAnsi="Arial" w:cs="Arial"/>
                                <w:sz w:val="24"/>
                                <w:szCs w:val="24"/>
                              </w:rPr>
                              <w:t>programme</w:t>
                            </w:r>
                            <w:r w:rsidRPr="007978A9">
                              <w:rPr>
                                <w:sz w:val="24"/>
                                <w:szCs w:val="24"/>
                              </w:rPr>
                              <w:t> </w:t>
                            </w:r>
                            <w:r w:rsidRPr="007978A9">
                              <w:rPr>
                                <w:rFonts w:ascii="Arial" w:hAnsi="Arial" w:cs="Arial"/>
                                <w:sz w:val="24"/>
                                <w:szCs w:val="24"/>
                              </w:rPr>
                              <w:t>of screening, immunisation, health and development reviews, supplemented by advice around health, wellbeing and parenting. It highlights the key role in improving the health and wellbeing of children, as part of an integrated approach to supporting children and families.</w:t>
                            </w:r>
                          </w:p>
                          <w:p w14:paraId="1E15C551" w14:textId="77777777" w:rsidR="00912CA4" w:rsidRDefault="00912C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139.35pt;margin-top:539.8pt;width:250.25pt;height:169.2pt;rotation:-413251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" fillcolor="#b6dde8 [1304]" strokecolor="#205867 [1608]" strokeweight="2pt">
                <v:textbox>
                  <w:txbxContent>
                    <w:p w14:paraId="7C72016B" w14:textId="77777777" w:rsidR="00912CA4" w:rsidRPr="007978A9" w:rsidRDefault="00912CA4" w:rsidP="00380FF6">
                      <w:pPr>
                        <w:spacing w:line="240" w:lineRule="auto"/>
                        <w:jc w:val="both"/>
                        <w:rPr>
                          <w:rFonts w:ascii="Arial" w:hAnsi="Arial" w:cs="Arial"/>
                          <w:sz w:val="24"/>
                          <w:szCs w:val="24"/>
                        </w:rPr>
                      </w:pPr>
                      <w:r>
                        <w:rPr>
                          <w:rFonts w:ascii="Arial" w:hAnsi="Arial" w:cs="Arial"/>
                          <w:sz w:val="24"/>
                          <w:szCs w:val="24"/>
                        </w:rPr>
                        <w:t xml:space="preserve">Healthy Child Programme for early life stages </w:t>
                      </w:r>
                      <w:r w:rsidRPr="007978A9">
                        <w:rPr>
                          <w:rFonts w:ascii="Arial" w:hAnsi="Arial" w:cs="Arial"/>
                          <w:sz w:val="24"/>
                          <w:szCs w:val="24"/>
                        </w:rPr>
                        <w:t>focuses on a universal preventative service, providing families with a</w:t>
                      </w:r>
                      <w:r w:rsidRPr="007978A9">
                        <w:rPr>
                          <w:sz w:val="24"/>
                          <w:szCs w:val="24"/>
                        </w:rPr>
                        <w:t> </w:t>
                      </w:r>
                      <w:r w:rsidRPr="007978A9">
                        <w:rPr>
                          <w:rFonts w:ascii="Arial" w:hAnsi="Arial" w:cs="Arial"/>
                          <w:sz w:val="24"/>
                          <w:szCs w:val="24"/>
                        </w:rPr>
                        <w:t>programme</w:t>
                      </w:r>
                      <w:r w:rsidRPr="007978A9">
                        <w:rPr>
                          <w:sz w:val="24"/>
                          <w:szCs w:val="24"/>
                        </w:rPr>
                        <w:t> </w:t>
                      </w:r>
                      <w:r w:rsidRPr="007978A9">
                        <w:rPr>
                          <w:rFonts w:ascii="Arial" w:hAnsi="Arial" w:cs="Arial"/>
                          <w:sz w:val="24"/>
                          <w:szCs w:val="24"/>
                        </w:rPr>
                        <w:t>of screening, immunisation, health and development reviews, supplemented by advice around health, wellbeing and parenting. It highlights the key role in improving the health and wellbeing of children, as part of an integrated approach to supporting children and families.</w:t>
                      </w:r>
                    </w:p>
                    <w:p w14:paraId="1E15C551" w14:textId="77777777" w:rsidR="00912CA4" w:rsidRDefault="00912CA4"/>
                  </w:txbxContent>
                </v:textbox>
              </v:rect>
            </w:pict>
          </mc:Fallback>
        </mc:AlternateContent>
      </w:r>
      <w:r w:rsidR="00D82D4C" w:rsidRPr="00FE7A6D">
        <w:rPr>
          <w:b/>
          <w:bCs/>
          <w:noProof/>
          <w:lang w:eastAsia="en-GB"/>
        </w:rPr>
        <mc:AlternateContent>
          <mc:Choice Requires="wps">
            <w:drawing>
              <wp:anchor distT="0" distB="0" distL="114300" distR="114300" simplePos="0" relativeHeight="251648512" behindDoc="0" locked="0" layoutInCell="1" allowOverlap="1" wp14:anchorId="2BAD40BD" wp14:editId="2E2D3150">
                <wp:simplePos x="0" y="0"/>
                <wp:positionH relativeFrom="column">
                  <wp:posOffset>3304540</wp:posOffset>
                </wp:positionH>
                <wp:positionV relativeFrom="paragraph">
                  <wp:posOffset>1378585</wp:posOffset>
                </wp:positionV>
                <wp:extent cx="3053715" cy="2792730"/>
                <wp:effectExtent l="95250" t="95250" r="89535" b="1028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0514">
                          <a:off x="0" y="0"/>
                          <a:ext cx="3053715" cy="2792730"/>
                        </a:xfrm>
                        <a:prstGeom prst="rect">
                          <a:avLst/>
                        </a:prstGeom>
                        <a:solidFill>
                          <a:srgbClr val="FFCCFF"/>
                        </a:solidFill>
                        <a:ln w="25400">
                          <a:solidFill>
                            <a:srgbClr val="FF33CC"/>
                          </a:solidFill>
                          <a:miter lim="800000"/>
                          <a:headEnd/>
                          <a:tailEnd/>
                        </a:ln>
                      </wps:spPr>
                      <wps:txbx>
                        <w:txbxContent>
                          <w:p w14:paraId="0809BF12" w14:textId="563FB8E1" w:rsidR="00912CA4" w:rsidRDefault="00912CA4" w:rsidP="00C61F80">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w:t>
                            </w:r>
                            <w:r>
                              <w:rPr>
                                <w:rFonts w:ascii="Arial" w:hAnsi="Arial" w:cs="Arial"/>
                                <w:sz w:val="24"/>
                                <w:szCs w:val="24"/>
                              </w:rPr>
                              <w:t xml:space="preserve">e Children and Social Work Act 2017 </w:t>
                            </w:r>
                            <w:r w:rsidRPr="0017389E">
                              <w:rPr>
                                <w:rFonts w:ascii="Arial" w:hAnsi="Arial" w:cs="Arial"/>
                                <w:sz w:val="24"/>
                                <w:szCs w:val="24"/>
                              </w:rPr>
                              <w:t xml:space="preserve">introduces a number of new requirements for local authorities and providers. </w:t>
                            </w:r>
                            <w:r>
                              <w:rPr>
                                <w:rFonts w:ascii="Arial" w:hAnsi="Arial" w:cs="Arial"/>
                                <w:sz w:val="24"/>
                                <w:szCs w:val="24"/>
                              </w:rPr>
                              <w:t>Key areas are:</w:t>
                            </w:r>
                          </w:p>
                          <w:p w14:paraId="65A475DD" w14:textId="366A4F48"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Corporate parenting principles and children in care duties.</w:t>
                            </w:r>
                          </w:p>
                          <w:p w14:paraId="395014D8" w14:textId="27705499"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Education duties to previously </w:t>
                            </w:r>
                            <w:proofErr w:type="gramStart"/>
                            <w:r>
                              <w:rPr>
                                <w:rFonts w:ascii="Arial" w:hAnsi="Arial" w:cs="Arial"/>
                                <w:sz w:val="24"/>
                                <w:szCs w:val="24"/>
                              </w:rPr>
                              <w:t>looked</w:t>
                            </w:r>
                            <w:proofErr w:type="gramEnd"/>
                            <w:r>
                              <w:rPr>
                                <w:rFonts w:ascii="Arial" w:hAnsi="Arial" w:cs="Arial"/>
                                <w:sz w:val="24"/>
                                <w:szCs w:val="24"/>
                              </w:rPr>
                              <w:t xml:space="preserve"> after children.</w:t>
                            </w:r>
                          </w:p>
                          <w:p w14:paraId="195B1F43" w14:textId="1B6A4A73"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Care leaver duties expanded.</w:t>
                            </w:r>
                          </w:p>
                          <w:p w14:paraId="0FB02056" w14:textId="57B6E196"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Abolition of safeguarding children boards.</w:t>
                            </w:r>
                          </w:p>
                          <w:p w14:paraId="390BD617" w14:textId="79510212"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Further regulation of social work.</w:t>
                            </w:r>
                          </w:p>
                          <w:p w14:paraId="1399E31E" w14:textId="1DF92018" w:rsidR="00912CA4" w:rsidRPr="00C61F80"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Compulsory relationship and sex education in schools.</w:t>
                            </w:r>
                          </w:p>
                          <w:p w14:paraId="6A03950C" w14:textId="14BFE229" w:rsidR="00912CA4" w:rsidRPr="0017389E" w:rsidRDefault="00912CA4" w:rsidP="00FE7A6D">
                            <w:pPr>
                              <w:autoSpaceDE w:val="0"/>
                              <w:autoSpaceDN w:val="0"/>
                              <w:adjustRightInd w:val="0"/>
                              <w:spacing w:after="0" w:line="240" w:lineRule="auto"/>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60.2pt;margin-top:108.55pt;width:240.45pt;height:219.9pt;rotation:-196047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" fillcolor="#fcf" strokecolor="#f3c" strokeweight="2pt">
                <v:textbox>
                  <w:txbxContent>
                    <w:p w14:paraId="0809BF12" w14:textId="563FB8E1" w:rsidR="00912CA4" w:rsidRDefault="00912CA4" w:rsidP="00C61F80">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w:t>
                      </w:r>
                      <w:r>
                        <w:rPr>
                          <w:rFonts w:ascii="Arial" w:hAnsi="Arial" w:cs="Arial"/>
                          <w:sz w:val="24"/>
                          <w:szCs w:val="24"/>
                        </w:rPr>
                        <w:t xml:space="preserve">e Children and Social Work Act 2017 </w:t>
                      </w:r>
                      <w:r w:rsidRPr="0017389E">
                        <w:rPr>
                          <w:rFonts w:ascii="Arial" w:hAnsi="Arial" w:cs="Arial"/>
                          <w:sz w:val="24"/>
                          <w:szCs w:val="24"/>
                        </w:rPr>
                        <w:t xml:space="preserve">introduces a number of new requirements for local authorities and providers. </w:t>
                      </w:r>
                      <w:r>
                        <w:rPr>
                          <w:rFonts w:ascii="Arial" w:hAnsi="Arial" w:cs="Arial"/>
                          <w:sz w:val="24"/>
                          <w:szCs w:val="24"/>
                        </w:rPr>
                        <w:t>Key areas are:</w:t>
                      </w:r>
                    </w:p>
                    <w:p w14:paraId="65A475DD" w14:textId="366A4F48"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Corporate parenting principles and children in care duties.</w:t>
                      </w:r>
                    </w:p>
                    <w:p w14:paraId="395014D8" w14:textId="27705499"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Education duties to previously </w:t>
                      </w:r>
                      <w:proofErr w:type="gramStart"/>
                      <w:r>
                        <w:rPr>
                          <w:rFonts w:ascii="Arial" w:hAnsi="Arial" w:cs="Arial"/>
                          <w:sz w:val="24"/>
                          <w:szCs w:val="24"/>
                        </w:rPr>
                        <w:t>looked</w:t>
                      </w:r>
                      <w:proofErr w:type="gramEnd"/>
                      <w:r>
                        <w:rPr>
                          <w:rFonts w:ascii="Arial" w:hAnsi="Arial" w:cs="Arial"/>
                          <w:sz w:val="24"/>
                          <w:szCs w:val="24"/>
                        </w:rPr>
                        <w:t xml:space="preserve"> after children.</w:t>
                      </w:r>
                    </w:p>
                    <w:p w14:paraId="195B1F43" w14:textId="1B6A4A73"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Care leaver duties expanded.</w:t>
                      </w:r>
                    </w:p>
                    <w:p w14:paraId="0FB02056" w14:textId="57B6E196"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Abolition of safeguarding children boards.</w:t>
                      </w:r>
                    </w:p>
                    <w:p w14:paraId="390BD617" w14:textId="79510212" w:rsidR="00912CA4"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Further regulation of social work.</w:t>
                      </w:r>
                    </w:p>
                    <w:p w14:paraId="1399E31E" w14:textId="1DF92018" w:rsidR="00912CA4" w:rsidRPr="00C61F80" w:rsidRDefault="00912CA4" w:rsidP="00C61F8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Compulsory relationship and sex education in schools.</w:t>
                      </w:r>
                    </w:p>
                    <w:p w14:paraId="6A03950C" w14:textId="14BFE229" w:rsidR="00912CA4" w:rsidRPr="0017389E" w:rsidRDefault="00912CA4" w:rsidP="00FE7A6D">
                      <w:pPr>
                        <w:autoSpaceDE w:val="0"/>
                        <w:autoSpaceDN w:val="0"/>
                        <w:adjustRightInd w:val="0"/>
                        <w:spacing w:after="0" w:line="240" w:lineRule="auto"/>
                        <w:rPr>
                          <w:rFonts w:ascii="Arial" w:hAnsi="Arial" w:cs="Arial"/>
                          <w:sz w:val="24"/>
                          <w:szCs w:val="24"/>
                        </w:rPr>
                      </w:pPr>
                    </w:p>
                  </w:txbxContent>
                </v:textbox>
              </v:shape>
            </w:pict>
          </mc:Fallback>
        </mc:AlternateContent>
      </w:r>
      <w:r w:rsidR="00D82D4C" w:rsidRPr="000272F4">
        <w:rPr>
          <w:noProof/>
          <w:lang w:eastAsia="en-GB"/>
        </w:rPr>
        <mc:AlternateContent>
          <mc:Choice Requires="wps">
            <w:drawing>
              <wp:anchor distT="0" distB="0" distL="114300" distR="114300" simplePos="0" relativeHeight="251647488" behindDoc="0" locked="0" layoutInCell="1" allowOverlap="1" wp14:anchorId="43F8451C" wp14:editId="7DA19C91">
                <wp:simplePos x="0" y="0"/>
                <wp:positionH relativeFrom="column">
                  <wp:posOffset>93980</wp:posOffset>
                </wp:positionH>
                <wp:positionV relativeFrom="paragraph">
                  <wp:posOffset>1124585</wp:posOffset>
                </wp:positionV>
                <wp:extent cx="3053715" cy="3219450"/>
                <wp:effectExtent l="152400" t="152400" r="146685" b="152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1608">
                          <a:off x="0" y="0"/>
                          <a:ext cx="3053715" cy="3219450"/>
                        </a:xfrm>
                        <a:prstGeom prst="rect">
                          <a:avLst/>
                        </a:prstGeom>
                        <a:solidFill>
                          <a:schemeClr val="accent4">
                            <a:lumMod val="20000"/>
                            <a:lumOff val="80000"/>
                          </a:schemeClr>
                        </a:solidFill>
                        <a:ln w="25400">
                          <a:solidFill>
                            <a:srgbClr val="7030A0"/>
                          </a:solidFill>
                          <a:miter lim="800000"/>
                          <a:headEnd/>
                          <a:tailEnd/>
                        </a:ln>
                      </wps:spPr>
                      <wps:txbx>
                        <w:txbxContent>
                          <w:p w14:paraId="7D218816" w14:textId="77777777" w:rsidR="00912CA4" w:rsidRPr="0017389E" w:rsidRDefault="00912CA4" w:rsidP="000272F4">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 xml:space="preserve">The Wood Review in May 2016 set out recommendations for making local safeguarding children boards (LSCBs) more effective. </w:t>
                            </w:r>
                            <w:hyperlink r:id="rId21" w:history="1">
                              <w:r w:rsidRPr="0017389E">
                                <w:rPr>
                                  <w:rStyle w:val="Hyperlink"/>
                                  <w:rFonts w:ascii="Arial" w:hAnsi="Arial" w:cs="Arial"/>
                                  <w:sz w:val="24"/>
                                  <w:szCs w:val="24"/>
                                </w:rPr>
                                <w:t>https://www.gov.uk/government/uploads/system/uploads/attachment_data/file/526329/Alan_Wood_review.pdf</w:t>
                              </w:r>
                            </w:hyperlink>
                            <w:r w:rsidRPr="0017389E">
                              <w:rPr>
                                <w:rFonts w:ascii="Arial" w:hAnsi="Arial" w:cs="Arial"/>
                                <w:sz w:val="24"/>
                                <w:szCs w:val="24"/>
                              </w:rPr>
                              <w:t xml:space="preserve"> </w:t>
                            </w:r>
                          </w:p>
                          <w:p w14:paraId="0A6EB70C" w14:textId="77777777" w:rsidR="00912CA4" w:rsidRPr="0017389E" w:rsidRDefault="00912CA4" w:rsidP="000272F4">
                            <w:pPr>
                              <w:autoSpaceDE w:val="0"/>
                              <w:autoSpaceDN w:val="0"/>
                              <w:adjustRightInd w:val="0"/>
                              <w:spacing w:after="0" w:line="240" w:lineRule="auto"/>
                              <w:rPr>
                                <w:rFonts w:ascii="Arial" w:hAnsi="Arial" w:cs="Arial"/>
                                <w:sz w:val="24"/>
                                <w:szCs w:val="24"/>
                              </w:rPr>
                            </w:pPr>
                          </w:p>
                          <w:p w14:paraId="5470EEFF" w14:textId="77777777" w:rsidR="00912CA4" w:rsidRPr="0017389E" w:rsidRDefault="00912CA4" w:rsidP="000272F4">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This included reducing the number of agencies who had to be a part of the board to just the local authority, the police and health.</w:t>
                            </w:r>
                          </w:p>
                          <w:p w14:paraId="0B8D89DA" w14:textId="77777777" w:rsidR="00912CA4" w:rsidRPr="0017389E" w:rsidRDefault="00912CA4" w:rsidP="000272F4">
                            <w:pPr>
                              <w:autoSpaceDE w:val="0"/>
                              <w:autoSpaceDN w:val="0"/>
                              <w:adjustRightInd w:val="0"/>
                              <w:spacing w:after="0" w:line="240" w:lineRule="auto"/>
                              <w:rPr>
                                <w:rFonts w:ascii="Arial" w:hAnsi="Arial" w:cs="Arial"/>
                                <w:sz w:val="24"/>
                                <w:szCs w:val="24"/>
                              </w:rPr>
                            </w:pPr>
                          </w:p>
                          <w:p w14:paraId="4FEE222C" w14:textId="5989CF4E" w:rsidR="00912CA4" w:rsidRPr="0017389E" w:rsidRDefault="00912CA4" w:rsidP="000272F4">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Changes to LSCBs are incorporated into t</w:t>
                            </w:r>
                            <w:r>
                              <w:rPr>
                                <w:rFonts w:ascii="Arial" w:hAnsi="Arial" w:cs="Arial"/>
                                <w:sz w:val="24"/>
                                <w:szCs w:val="24"/>
                              </w:rPr>
                              <w:t>he Children and Social Work Act 2017</w:t>
                            </w:r>
                            <w:r w:rsidRPr="0017389E">
                              <w:rPr>
                                <w:rFonts w:ascii="Arial" w:hAnsi="Arial" w:cs="Arial"/>
                                <w:sz w:val="24"/>
                                <w:szCs w:val="24"/>
                              </w:rPr>
                              <w:t>. It is expected that LSCBs will retain current functions until the end of 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4pt;margin-top:88.55pt;width:240.45pt;height:253.5pt;rotation:318514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" fillcolor="#e5dfec [663]" strokecolor="#7030a0" strokeweight="2pt">
                <v:textbox>
                  <w:txbxContent>
                    <w:p w14:paraId="7D218816" w14:textId="77777777" w:rsidR="00912CA4" w:rsidRPr="0017389E" w:rsidRDefault="00912CA4" w:rsidP="000272F4">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 xml:space="preserve">The Wood Review in May 2016 set out recommendations for making local safeguarding children boards (LSCBs) more effective. </w:t>
                      </w:r>
                      <w:hyperlink r:id="rId22" w:history="1">
                        <w:r w:rsidRPr="0017389E">
                          <w:rPr>
                            <w:rStyle w:val="Hyperlink"/>
                            <w:rFonts w:ascii="Arial" w:hAnsi="Arial" w:cs="Arial"/>
                            <w:sz w:val="24"/>
                            <w:szCs w:val="24"/>
                          </w:rPr>
                          <w:t>https://www.gov.uk/government/uploads/system/uploads/attachment_data/file/526329/Alan_Wood_review.pdf</w:t>
                        </w:r>
                      </w:hyperlink>
                      <w:r w:rsidRPr="0017389E">
                        <w:rPr>
                          <w:rFonts w:ascii="Arial" w:hAnsi="Arial" w:cs="Arial"/>
                          <w:sz w:val="24"/>
                          <w:szCs w:val="24"/>
                        </w:rPr>
                        <w:t xml:space="preserve"> </w:t>
                      </w:r>
                    </w:p>
                    <w:p w14:paraId="0A6EB70C" w14:textId="77777777" w:rsidR="00912CA4" w:rsidRPr="0017389E" w:rsidRDefault="00912CA4" w:rsidP="000272F4">
                      <w:pPr>
                        <w:autoSpaceDE w:val="0"/>
                        <w:autoSpaceDN w:val="0"/>
                        <w:adjustRightInd w:val="0"/>
                        <w:spacing w:after="0" w:line="240" w:lineRule="auto"/>
                        <w:rPr>
                          <w:rFonts w:ascii="Arial" w:hAnsi="Arial" w:cs="Arial"/>
                          <w:sz w:val="24"/>
                          <w:szCs w:val="24"/>
                        </w:rPr>
                      </w:pPr>
                    </w:p>
                    <w:p w14:paraId="5470EEFF" w14:textId="77777777" w:rsidR="00912CA4" w:rsidRPr="0017389E" w:rsidRDefault="00912CA4" w:rsidP="000272F4">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This included reducing the number of agencies who had to be a part of the board to just the local authority, the police and health.</w:t>
                      </w:r>
                    </w:p>
                    <w:p w14:paraId="0B8D89DA" w14:textId="77777777" w:rsidR="00912CA4" w:rsidRPr="0017389E" w:rsidRDefault="00912CA4" w:rsidP="000272F4">
                      <w:pPr>
                        <w:autoSpaceDE w:val="0"/>
                        <w:autoSpaceDN w:val="0"/>
                        <w:adjustRightInd w:val="0"/>
                        <w:spacing w:after="0" w:line="240" w:lineRule="auto"/>
                        <w:rPr>
                          <w:rFonts w:ascii="Arial" w:hAnsi="Arial" w:cs="Arial"/>
                          <w:sz w:val="24"/>
                          <w:szCs w:val="24"/>
                        </w:rPr>
                      </w:pPr>
                    </w:p>
                    <w:p w14:paraId="4FEE222C" w14:textId="5989CF4E" w:rsidR="00912CA4" w:rsidRPr="0017389E" w:rsidRDefault="00912CA4" w:rsidP="000272F4">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Changes to LSCBs are incorporated into t</w:t>
                      </w:r>
                      <w:r>
                        <w:rPr>
                          <w:rFonts w:ascii="Arial" w:hAnsi="Arial" w:cs="Arial"/>
                          <w:sz w:val="24"/>
                          <w:szCs w:val="24"/>
                        </w:rPr>
                        <w:t>he Children and Social Work Act 2017</w:t>
                      </w:r>
                      <w:r w:rsidRPr="0017389E">
                        <w:rPr>
                          <w:rFonts w:ascii="Arial" w:hAnsi="Arial" w:cs="Arial"/>
                          <w:sz w:val="24"/>
                          <w:szCs w:val="24"/>
                        </w:rPr>
                        <w:t>. It is expected that LSCBs will retain current functions until the end of March 2018.</w:t>
                      </w:r>
                    </w:p>
                  </w:txbxContent>
                </v:textbox>
              </v:shape>
            </w:pict>
          </mc:Fallback>
        </mc:AlternateContent>
      </w:r>
      <w:r w:rsidR="00D82D4C" w:rsidRPr="00FE7A6D">
        <w:rPr>
          <w:noProof/>
          <w:lang w:eastAsia="en-GB"/>
        </w:rPr>
        <mc:AlternateContent>
          <mc:Choice Requires="wps">
            <w:drawing>
              <wp:anchor distT="0" distB="0" distL="114300" distR="114300" simplePos="0" relativeHeight="251649536" behindDoc="0" locked="0" layoutInCell="1" allowOverlap="1" wp14:anchorId="1001BDD3" wp14:editId="10A54900">
                <wp:simplePos x="0" y="0"/>
                <wp:positionH relativeFrom="column">
                  <wp:posOffset>3211069</wp:posOffset>
                </wp:positionH>
                <wp:positionV relativeFrom="paragraph">
                  <wp:posOffset>4187141</wp:posOffset>
                </wp:positionV>
                <wp:extent cx="3053715" cy="2675255"/>
                <wp:effectExtent l="133350" t="152400" r="127635" b="14414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1608">
                          <a:off x="0" y="0"/>
                          <a:ext cx="3053715" cy="2675255"/>
                        </a:xfrm>
                        <a:prstGeom prst="rect">
                          <a:avLst/>
                        </a:prstGeom>
                        <a:solidFill>
                          <a:schemeClr val="accent4">
                            <a:lumMod val="20000"/>
                            <a:lumOff val="80000"/>
                          </a:schemeClr>
                        </a:solidFill>
                        <a:ln w="25400">
                          <a:solidFill>
                            <a:srgbClr val="7030A0"/>
                          </a:solidFill>
                          <a:miter lim="800000"/>
                          <a:headEnd/>
                          <a:tailEnd/>
                        </a:ln>
                      </wps:spPr>
                      <wps:txbx>
                        <w:txbxContent>
                          <w:p w14:paraId="59031751" w14:textId="77777777" w:rsidR="00912CA4" w:rsidRPr="008C28C0" w:rsidRDefault="00912CA4" w:rsidP="00913234">
                            <w:pPr>
                              <w:autoSpaceDE w:val="0"/>
                              <w:autoSpaceDN w:val="0"/>
                              <w:adjustRightInd w:val="0"/>
                              <w:spacing w:after="0" w:line="240" w:lineRule="auto"/>
                              <w:jc w:val="both"/>
                              <w:rPr>
                                <w:rFonts w:ascii="Arial" w:hAnsi="Arial" w:cs="Arial"/>
                                <w:b/>
                                <w:color w:val="FF0000"/>
                                <w:sz w:val="24"/>
                                <w:szCs w:val="24"/>
                              </w:rPr>
                            </w:pPr>
                          </w:p>
                          <w:p w14:paraId="603186A3" w14:textId="77777777" w:rsidR="00912CA4" w:rsidRDefault="00912CA4" w:rsidP="00380FF6">
                            <w:pPr>
                              <w:spacing w:line="240" w:lineRule="auto"/>
                              <w:jc w:val="both"/>
                              <w:rPr>
                                <w:rFonts w:ascii="Arial" w:hAnsi="Arial" w:cs="Arial"/>
                                <w:sz w:val="24"/>
                                <w:szCs w:val="24"/>
                              </w:rPr>
                            </w:pPr>
                            <w:r w:rsidRPr="00B543DC">
                              <w:rPr>
                                <w:rFonts w:ascii="Arial" w:hAnsi="Arial" w:cs="Arial"/>
                                <w:sz w:val="24"/>
                                <w:szCs w:val="24"/>
                              </w:rPr>
                              <w:t xml:space="preserve">The Children and Family Act 2014, The Care Act 2014 and The Single Equalities Act 2010 form the backbone of SEND </w:t>
                            </w:r>
                            <w:r>
                              <w:rPr>
                                <w:rFonts w:ascii="Arial" w:hAnsi="Arial" w:cs="Arial"/>
                                <w:sz w:val="24"/>
                                <w:szCs w:val="24"/>
                              </w:rPr>
                              <w:t>R</w:t>
                            </w:r>
                            <w:r w:rsidRPr="00B543DC">
                              <w:rPr>
                                <w:rFonts w:ascii="Arial" w:hAnsi="Arial" w:cs="Arial"/>
                                <w:sz w:val="24"/>
                                <w:szCs w:val="24"/>
                              </w:rPr>
                              <w:t xml:space="preserve">eforms, offering simpler, improved and more consistent help for children and young people with SEND. </w:t>
                            </w:r>
                          </w:p>
                          <w:p w14:paraId="3B6EB68D" w14:textId="2D850BCE" w:rsidR="00912CA4" w:rsidRDefault="00912CA4" w:rsidP="00380FF6">
                            <w:pPr>
                              <w:spacing w:line="240" w:lineRule="auto"/>
                              <w:jc w:val="both"/>
                            </w:pPr>
                            <w:r w:rsidRPr="00B543DC">
                              <w:rPr>
                                <w:rFonts w:ascii="Arial" w:hAnsi="Arial" w:cs="Arial"/>
                                <w:sz w:val="24"/>
                                <w:szCs w:val="24"/>
                              </w:rPr>
                              <w:t>The new system extends the rights and protection to children and young people by introducing education, health and care plans and extending provision from birth to 25 year</w:t>
                            </w:r>
                            <w:r>
                              <w:rPr>
                                <w:rFonts w:ascii="Arial" w:hAnsi="Arial" w:cs="Arial"/>
                                <w:sz w:val="24"/>
                                <w:szCs w:val="24"/>
                              </w:rPr>
                              <w:t>s of age. The reforms</w:t>
                            </w:r>
                            <w:r w:rsidRPr="00B543DC">
                              <w:rPr>
                                <w:rFonts w:ascii="Arial" w:hAnsi="Arial" w:cs="Arial"/>
                                <w:sz w:val="24"/>
                                <w:szCs w:val="24"/>
                              </w:rPr>
                              <w:t xml:space="preserve"> came into force in September 2014</w:t>
                            </w:r>
                            <w:r>
                              <w:rPr>
                                <w:rFonts w:ascii="Arial" w:hAnsi="Arial" w:cs="Arial"/>
                                <w:sz w:val="24"/>
                                <w:szCs w:val="24"/>
                              </w:rPr>
                              <w:t>.</w:t>
                            </w:r>
                          </w:p>
                          <w:p w14:paraId="2004DD9B" w14:textId="6C65F769" w:rsidR="00912CA4" w:rsidRPr="00FE7A6D" w:rsidRDefault="00912CA4" w:rsidP="00913234">
                            <w:pPr>
                              <w:autoSpaceDE w:val="0"/>
                              <w:autoSpaceDN w:val="0"/>
                              <w:adjustRightInd w:val="0"/>
                              <w:spacing w:after="0" w:line="240" w:lineRule="auto"/>
                              <w:jc w:val="both"/>
                              <w:rPr>
                                <w:rFonts w:ascii="FranklinGothicLightSSiLight" w:hAnsi="FranklinGothicLightSSiLight" w:cs="FranklinGothicLightSSiLight"/>
                                <w:sz w:val="24"/>
                                <w:szCs w:val="24"/>
                              </w:rPr>
                            </w:pPr>
                          </w:p>
                          <w:p w14:paraId="6C73041D" w14:textId="44255D7A" w:rsidR="00912CA4" w:rsidRPr="008E6C2A" w:rsidRDefault="00912CA4" w:rsidP="00FE7A6D">
                            <w:pPr>
                              <w:autoSpaceDE w:val="0"/>
                              <w:autoSpaceDN w:val="0"/>
                              <w:adjustRightInd w:val="0"/>
                              <w:spacing w:after="0" w:line="240" w:lineRule="auto"/>
                              <w:rPr>
                                <w:rFonts w:ascii="FranklinGothicLightSSiLight" w:hAnsi="FranklinGothicLightSSiLight" w:cs="FranklinGothicLightSSi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2.85pt;margin-top:329.7pt;width:240.45pt;height:210.65pt;rotation:31851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" fillcolor="#e5dfec [663]" strokecolor="#7030a0" strokeweight="2pt">
                <v:textbox>
                  <w:txbxContent>
                    <w:p w14:paraId="59031751" w14:textId="77777777" w:rsidR="00912CA4" w:rsidRPr="008C28C0" w:rsidRDefault="00912CA4" w:rsidP="00913234">
                      <w:pPr>
                        <w:autoSpaceDE w:val="0"/>
                        <w:autoSpaceDN w:val="0"/>
                        <w:adjustRightInd w:val="0"/>
                        <w:spacing w:after="0" w:line="240" w:lineRule="auto"/>
                        <w:jc w:val="both"/>
                        <w:rPr>
                          <w:rFonts w:ascii="Arial" w:hAnsi="Arial" w:cs="Arial"/>
                          <w:b/>
                          <w:color w:val="FF0000"/>
                          <w:sz w:val="24"/>
                          <w:szCs w:val="24"/>
                        </w:rPr>
                      </w:pPr>
                    </w:p>
                    <w:p w14:paraId="603186A3" w14:textId="77777777" w:rsidR="00912CA4" w:rsidRDefault="00912CA4" w:rsidP="00380FF6">
                      <w:pPr>
                        <w:spacing w:line="240" w:lineRule="auto"/>
                        <w:jc w:val="both"/>
                        <w:rPr>
                          <w:rFonts w:ascii="Arial" w:hAnsi="Arial" w:cs="Arial"/>
                          <w:sz w:val="24"/>
                          <w:szCs w:val="24"/>
                        </w:rPr>
                      </w:pPr>
                      <w:r w:rsidRPr="00B543DC">
                        <w:rPr>
                          <w:rFonts w:ascii="Arial" w:hAnsi="Arial" w:cs="Arial"/>
                          <w:sz w:val="24"/>
                          <w:szCs w:val="24"/>
                        </w:rPr>
                        <w:t xml:space="preserve">The Children and Family Act 2014, The Care Act 2014 and The Single Equalities Act 2010 form the backbone of SEND </w:t>
                      </w:r>
                      <w:r>
                        <w:rPr>
                          <w:rFonts w:ascii="Arial" w:hAnsi="Arial" w:cs="Arial"/>
                          <w:sz w:val="24"/>
                          <w:szCs w:val="24"/>
                        </w:rPr>
                        <w:t>R</w:t>
                      </w:r>
                      <w:r w:rsidRPr="00B543DC">
                        <w:rPr>
                          <w:rFonts w:ascii="Arial" w:hAnsi="Arial" w:cs="Arial"/>
                          <w:sz w:val="24"/>
                          <w:szCs w:val="24"/>
                        </w:rPr>
                        <w:t xml:space="preserve">eforms, offering simpler, improved and more consistent help for children and young people with SEND. </w:t>
                      </w:r>
                    </w:p>
                    <w:p w14:paraId="3B6EB68D" w14:textId="2D850BCE" w:rsidR="00912CA4" w:rsidRDefault="00912CA4" w:rsidP="00380FF6">
                      <w:pPr>
                        <w:spacing w:line="240" w:lineRule="auto"/>
                        <w:jc w:val="both"/>
                      </w:pPr>
                      <w:r w:rsidRPr="00B543DC">
                        <w:rPr>
                          <w:rFonts w:ascii="Arial" w:hAnsi="Arial" w:cs="Arial"/>
                          <w:sz w:val="24"/>
                          <w:szCs w:val="24"/>
                        </w:rPr>
                        <w:t>The new system extends the rights and protection to children and young people by introducing education, health and care plans and extending provision from birth to 25 year</w:t>
                      </w:r>
                      <w:r>
                        <w:rPr>
                          <w:rFonts w:ascii="Arial" w:hAnsi="Arial" w:cs="Arial"/>
                          <w:sz w:val="24"/>
                          <w:szCs w:val="24"/>
                        </w:rPr>
                        <w:t>s of age. The reforms</w:t>
                      </w:r>
                      <w:r w:rsidRPr="00B543DC">
                        <w:rPr>
                          <w:rFonts w:ascii="Arial" w:hAnsi="Arial" w:cs="Arial"/>
                          <w:sz w:val="24"/>
                          <w:szCs w:val="24"/>
                        </w:rPr>
                        <w:t xml:space="preserve"> came into force in September 2014</w:t>
                      </w:r>
                      <w:r>
                        <w:rPr>
                          <w:rFonts w:ascii="Arial" w:hAnsi="Arial" w:cs="Arial"/>
                          <w:sz w:val="24"/>
                          <w:szCs w:val="24"/>
                        </w:rPr>
                        <w:t>.</w:t>
                      </w:r>
                    </w:p>
                    <w:p w14:paraId="2004DD9B" w14:textId="6C65F769" w:rsidR="00912CA4" w:rsidRPr="00FE7A6D" w:rsidRDefault="00912CA4" w:rsidP="00913234">
                      <w:pPr>
                        <w:autoSpaceDE w:val="0"/>
                        <w:autoSpaceDN w:val="0"/>
                        <w:adjustRightInd w:val="0"/>
                        <w:spacing w:after="0" w:line="240" w:lineRule="auto"/>
                        <w:jc w:val="both"/>
                        <w:rPr>
                          <w:rFonts w:ascii="FranklinGothicLightSSiLight" w:hAnsi="FranklinGothicLightSSiLight" w:cs="FranklinGothicLightSSiLight"/>
                          <w:sz w:val="24"/>
                          <w:szCs w:val="24"/>
                        </w:rPr>
                      </w:pPr>
                    </w:p>
                    <w:p w14:paraId="6C73041D" w14:textId="44255D7A" w:rsidR="00912CA4" w:rsidRPr="008E6C2A" w:rsidRDefault="00912CA4" w:rsidP="00FE7A6D">
                      <w:pPr>
                        <w:autoSpaceDE w:val="0"/>
                        <w:autoSpaceDN w:val="0"/>
                        <w:adjustRightInd w:val="0"/>
                        <w:spacing w:after="0" w:line="240" w:lineRule="auto"/>
                        <w:rPr>
                          <w:rFonts w:ascii="FranklinGothicLightSSiLight" w:hAnsi="FranklinGothicLightSSiLight" w:cs="FranklinGothicLightSSiLight"/>
                          <w:sz w:val="24"/>
                          <w:szCs w:val="24"/>
                        </w:rPr>
                      </w:pPr>
                    </w:p>
                  </w:txbxContent>
                </v:textbox>
              </v:shape>
            </w:pict>
          </mc:Fallback>
        </mc:AlternateContent>
      </w:r>
      <w:r w:rsidR="00D82D4C" w:rsidRPr="00FE7A6D">
        <w:rPr>
          <w:b/>
          <w:bCs/>
          <w:noProof/>
          <w:lang w:eastAsia="en-GB"/>
        </w:rPr>
        <mc:AlternateContent>
          <mc:Choice Requires="wps">
            <w:drawing>
              <wp:anchor distT="0" distB="0" distL="114300" distR="114300" simplePos="0" relativeHeight="251650560" behindDoc="0" locked="0" layoutInCell="1" allowOverlap="1" wp14:anchorId="47D6DD47" wp14:editId="252D5E47">
                <wp:simplePos x="0" y="0"/>
                <wp:positionH relativeFrom="column">
                  <wp:posOffset>-70485</wp:posOffset>
                </wp:positionH>
                <wp:positionV relativeFrom="paragraph">
                  <wp:posOffset>4395927</wp:posOffset>
                </wp:positionV>
                <wp:extent cx="3053715" cy="2680970"/>
                <wp:effectExtent l="95250" t="95250" r="89535" b="10033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0514">
                          <a:off x="0" y="0"/>
                          <a:ext cx="3053715" cy="2680970"/>
                        </a:xfrm>
                        <a:prstGeom prst="rect">
                          <a:avLst/>
                        </a:prstGeom>
                        <a:solidFill>
                          <a:srgbClr val="FFCCFF"/>
                        </a:solidFill>
                        <a:ln w="25400">
                          <a:solidFill>
                            <a:srgbClr val="FF33CC"/>
                          </a:solidFill>
                          <a:miter lim="800000"/>
                          <a:headEnd/>
                          <a:tailEnd/>
                        </a:ln>
                      </wps:spPr>
                      <wps:txbx>
                        <w:txbxContent>
                          <w:p w14:paraId="06A5AD73" w14:textId="77ACDCE2" w:rsidR="00912CA4" w:rsidRPr="0017389E" w:rsidRDefault="00912CA4" w:rsidP="008568AA">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The Education and Adoption Act 2016 gives Council’s three key roles in education for children, young people and families</w:t>
                            </w:r>
                          </w:p>
                          <w:p w14:paraId="55C0BC21" w14:textId="77777777" w:rsidR="00912CA4" w:rsidRPr="0017389E" w:rsidRDefault="00912CA4" w:rsidP="008568AA">
                            <w:pPr>
                              <w:autoSpaceDE w:val="0"/>
                              <w:autoSpaceDN w:val="0"/>
                              <w:adjustRightInd w:val="0"/>
                              <w:spacing w:after="0" w:line="240" w:lineRule="auto"/>
                              <w:rPr>
                                <w:rFonts w:ascii="Arial" w:hAnsi="Arial" w:cs="Arial"/>
                                <w:sz w:val="24"/>
                                <w:szCs w:val="24"/>
                              </w:rPr>
                            </w:pPr>
                          </w:p>
                          <w:p w14:paraId="1CFBBAFE" w14:textId="35902387" w:rsidR="00912CA4" w:rsidRPr="0017389E" w:rsidRDefault="00912CA4" w:rsidP="008568AA">
                            <w:pPr>
                              <w:pStyle w:val="ListParagraph"/>
                              <w:numPr>
                                <w:ilvl w:val="0"/>
                                <w:numId w:val="6"/>
                              </w:num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Making sure every child has a school place</w:t>
                            </w:r>
                            <w:r>
                              <w:rPr>
                                <w:rFonts w:ascii="Arial" w:hAnsi="Arial" w:cs="Arial"/>
                                <w:sz w:val="24"/>
                                <w:szCs w:val="24"/>
                              </w:rPr>
                              <w:t>.</w:t>
                            </w:r>
                          </w:p>
                          <w:p w14:paraId="00416E2E" w14:textId="505DB25B" w:rsidR="00912CA4" w:rsidRPr="0017389E" w:rsidRDefault="00912CA4" w:rsidP="008568AA">
                            <w:pPr>
                              <w:pStyle w:val="ListParagraph"/>
                              <w:numPr>
                                <w:ilvl w:val="0"/>
                                <w:numId w:val="6"/>
                              </w:num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 xml:space="preserve">Ensuring the needs of all vulnerable pupils </w:t>
                            </w:r>
                            <w:proofErr w:type="gramStart"/>
                            <w:r w:rsidRPr="0017389E">
                              <w:rPr>
                                <w:rFonts w:ascii="Arial" w:hAnsi="Arial" w:cs="Arial"/>
                                <w:sz w:val="24"/>
                                <w:szCs w:val="24"/>
                              </w:rPr>
                              <w:t>are</w:t>
                            </w:r>
                            <w:proofErr w:type="gramEnd"/>
                            <w:r w:rsidRPr="0017389E">
                              <w:rPr>
                                <w:rFonts w:ascii="Arial" w:hAnsi="Arial" w:cs="Arial"/>
                                <w:sz w:val="24"/>
                                <w:szCs w:val="24"/>
                              </w:rPr>
                              <w:t xml:space="preserve"> met</w:t>
                            </w:r>
                            <w:r>
                              <w:rPr>
                                <w:rFonts w:ascii="Arial" w:hAnsi="Arial" w:cs="Arial"/>
                                <w:sz w:val="24"/>
                                <w:szCs w:val="24"/>
                              </w:rPr>
                              <w:t>.</w:t>
                            </w:r>
                          </w:p>
                          <w:p w14:paraId="692C8E42" w14:textId="33C96613" w:rsidR="00912CA4" w:rsidRPr="0017389E" w:rsidRDefault="00912CA4" w:rsidP="008568AA">
                            <w:pPr>
                              <w:pStyle w:val="ListParagraph"/>
                              <w:numPr>
                                <w:ilvl w:val="0"/>
                                <w:numId w:val="6"/>
                              </w:num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Acting as champions for children and families</w:t>
                            </w:r>
                            <w:r>
                              <w:rPr>
                                <w:rFonts w:ascii="Arial" w:hAnsi="Arial" w:cs="Arial"/>
                                <w:sz w:val="24"/>
                                <w:szCs w:val="24"/>
                              </w:rPr>
                              <w:t>.</w:t>
                            </w:r>
                          </w:p>
                          <w:p w14:paraId="7B430917" w14:textId="77777777" w:rsidR="00912CA4" w:rsidRPr="0017389E" w:rsidRDefault="00912CA4" w:rsidP="008568AA">
                            <w:pPr>
                              <w:pStyle w:val="ListParagraph"/>
                              <w:autoSpaceDE w:val="0"/>
                              <w:autoSpaceDN w:val="0"/>
                              <w:adjustRightInd w:val="0"/>
                              <w:spacing w:after="0" w:line="240" w:lineRule="auto"/>
                              <w:rPr>
                                <w:rFonts w:ascii="Arial" w:hAnsi="Arial" w:cs="Arial"/>
                                <w:sz w:val="24"/>
                                <w:szCs w:val="24"/>
                              </w:rPr>
                            </w:pPr>
                          </w:p>
                          <w:p w14:paraId="30AC19B3" w14:textId="6D5A78FB" w:rsidR="00912CA4" w:rsidRPr="0017389E" w:rsidRDefault="00912CA4" w:rsidP="008568AA">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The Act also gives new powers to arrange adoption</w:t>
                            </w:r>
                            <w:r w:rsidRPr="0017389E">
                              <w:rPr>
                                <w:rFonts w:ascii="Arial" w:hAnsi="Arial" w:cs="Arial"/>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55pt;margin-top:346.15pt;width:240.45pt;height:211.1pt;rotation:-196047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" fillcolor="#fcf" strokecolor="#f3c" strokeweight="2pt">
                <v:textbox>
                  <w:txbxContent>
                    <w:p w14:paraId="06A5AD73" w14:textId="77ACDCE2" w:rsidR="00912CA4" w:rsidRPr="0017389E" w:rsidRDefault="00912CA4" w:rsidP="008568AA">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The Education and Adoption Act 2016 gives Council’s three key roles in education for children, young people and families</w:t>
                      </w:r>
                    </w:p>
                    <w:p w14:paraId="55C0BC21" w14:textId="77777777" w:rsidR="00912CA4" w:rsidRPr="0017389E" w:rsidRDefault="00912CA4" w:rsidP="008568AA">
                      <w:pPr>
                        <w:autoSpaceDE w:val="0"/>
                        <w:autoSpaceDN w:val="0"/>
                        <w:adjustRightInd w:val="0"/>
                        <w:spacing w:after="0" w:line="240" w:lineRule="auto"/>
                        <w:rPr>
                          <w:rFonts w:ascii="Arial" w:hAnsi="Arial" w:cs="Arial"/>
                          <w:sz w:val="24"/>
                          <w:szCs w:val="24"/>
                        </w:rPr>
                      </w:pPr>
                    </w:p>
                    <w:p w14:paraId="1CFBBAFE" w14:textId="35902387" w:rsidR="00912CA4" w:rsidRPr="0017389E" w:rsidRDefault="00912CA4" w:rsidP="008568AA">
                      <w:pPr>
                        <w:pStyle w:val="ListParagraph"/>
                        <w:numPr>
                          <w:ilvl w:val="0"/>
                          <w:numId w:val="6"/>
                        </w:num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Making sure every child has a school place</w:t>
                      </w:r>
                      <w:r>
                        <w:rPr>
                          <w:rFonts w:ascii="Arial" w:hAnsi="Arial" w:cs="Arial"/>
                          <w:sz w:val="24"/>
                          <w:szCs w:val="24"/>
                        </w:rPr>
                        <w:t>.</w:t>
                      </w:r>
                    </w:p>
                    <w:p w14:paraId="00416E2E" w14:textId="505DB25B" w:rsidR="00912CA4" w:rsidRPr="0017389E" w:rsidRDefault="00912CA4" w:rsidP="008568AA">
                      <w:pPr>
                        <w:pStyle w:val="ListParagraph"/>
                        <w:numPr>
                          <w:ilvl w:val="0"/>
                          <w:numId w:val="6"/>
                        </w:num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 xml:space="preserve">Ensuring the needs of all vulnerable pupils </w:t>
                      </w:r>
                      <w:proofErr w:type="gramStart"/>
                      <w:r w:rsidRPr="0017389E">
                        <w:rPr>
                          <w:rFonts w:ascii="Arial" w:hAnsi="Arial" w:cs="Arial"/>
                          <w:sz w:val="24"/>
                          <w:szCs w:val="24"/>
                        </w:rPr>
                        <w:t>are</w:t>
                      </w:r>
                      <w:proofErr w:type="gramEnd"/>
                      <w:r w:rsidRPr="0017389E">
                        <w:rPr>
                          <w:rFonts w:ascii="Arial" w:hAnsi="Arial" w:cs="Arial"/>
                          <w:sz w:val="24"/>
                          <w:szCs w:val="24"/>
                        </w:rPr>
                        <w:t xml:space="preserve"> met</w:t>
                      </w:r>
                      <w:r>
                        <w:rPr>
                          <w:rFonts w:ascii="Arial" w:hAnsi="Arial" w:cs="Arial"/>
                          <w:sz w:val="24"/>
                          <w:szCs w:val="24"/>
                        </w:rPr>
                        <w:t>.</w:t>
                      </w:r>
                    </w:p>
                    <w:p w14:paraId="692C8E42" w14:textId="33C96613" w:rsidR="00912CA4" w:rsidRPr="0017389E" w:rsidRDefault="00912CA4" w:rsidP="008568AA">
                      <w:pPr>
                        <w:pStyle w:val="ListParagraph"/>
                        <w:numPr>
                          <w:ilvl w:val="0"/>
                          <w:numId w:val="6"/>
                        </w:num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Acting as champions for children and families</w:t>
                      </w:r>
                      <w:r>
                        <w:rPr>
                          <w:rFonts w:ascii="Arial" w:hAnsi="Arial" w:cs="Arial"/>
                          <w:sz w:val="24"/>
                          <w:szCs w:val="24"/>
                        </w:rPr>
                        <w:t>.</w:t>
                      </w:r>
                    </w:p>
                    <w:p w14:paraId="7B430917" w14:textId="77777777" w:rsidR="00912CA4" w:rsidRPr="0017389E" w:rsidRDefault="00912CA4" w:rsidP="008568AA">
                      <w:pPr>
                        <w:pStyle w:val="ListParagraph"/>
                        <w:autoSpaceDE w:val="0"/>
                        <w:autoSpaceDN w:val="0"/>
                        <w:adjustRightInd w:val="0"/>
                        <w:spacing w:after="0" w:line="240" w:lineRule="auto"/>
                        <w:rPr>
                          <w:rFonts w:ascii="Arial" w:hAnsi="Arial" w:cs="Arial"/>
                          <w:sz w:val="24"/>
                          <w:szCs w:val="24"/>
                        </w:rPr>
                      </w:pPr>
                    </w:p>
                    <w:p w14:paraId="30AC19B3" w14:textId="6D5A78FB" w:rsidR="00912CA4" w:rsidRPr="0017389E" w:rsidRDefault="00912CA4" w:rsidP="008568AA">
                      <w:pPr>
                        <w:autoSpaceDE w:val="0"/>
                        <w:autoSpaceDN w:val="0"/>
                        <w:adjustRightInd w:val="0"/>
                        <w:spacing w:after="0" w:line="240" w:lineRule="auto"/>
                        <w:rPr>
                          <w:rFonts w:ascii="Arial" w:hAnsi="Arial" w:cs="Arial"/>
                          <w:sz w:val="24"/>
                          <w:szCs w:val="24"/>
                        </w:rPr>
                      </w:pPr>
                      <w:r w:rsidRPr="0017389E">
                        <w:rPr>
                          <w:rFonts w:ascii="Arial" w:hAnsi="Arial" w:cs="Arial"/>
                          <w:sz w:val="24"/>
                          <w:szCs w:val="24"/>
                        </w:rPr>
                        <w:t>The Act also gives new powers to arrange adoption</w:t>
                      </w:r>
                      <w:r w:rsidRPr="0017389E">
                        <w:rPr>
                          <w:rFonts w:ascii="Arial" w:hAnsi="Arial" w:cs="Arial"/>
                          <w:color w:val="000000"/>
                          <w:sz w:val="24"/>
                          <w:szCs w:val="24"/>
                        </w:rPr>
                        <w:t>.</w:t>
                      </w:r>
                    </w:p>
                  </w:txbxContent>
                </v:textbox>
              </v:shape>
            </w:pict>
          </mc:Fallback>
        </mc:AlternateContent>
      </w:r>
      <w:r w:rsidR="000272F4" w:rsidRPr="0063483A">
        <w:rPr>
          <w:rFonts w:ascii="Arial" w:hAnsi="Arial" w:cs="Arial"/>
          <w:sz w:val="26"/>
          <w:szCs w:val="26"/>
        </w:rPr>
        <w:t>This Plan has been developed against a back</w:t>
      </w:r>
      <w:r w:rsidR="008568AA" w:rsidRPr="0063483A">
        <w:rPr>
          <w:rFonts w:ascii="Arial" w:hAnsi="Arial" w:cs="Arial"/>
          <w:sz w:val="26"/>
          <w:szCs w:val="26"/>
        </w:rPr>
        <w:t>ground</w:t>
      </w:r>
      <w:r w:rsidR="000272F4" w:rsidRPr="0063483A">
        <w:rPr>
          <w:rFonts w:ascii="Arial" w:hAnsi="Arial" w:cs="Arial"/>
          <w:sz w:val="26"/>
          <w:szCs w:val="26"/>
        </w:rPr>
        <w:t xml:space="preserve"> of a rapidly changing set of national expectations, a wide ranging education and social care reform programme and public spending cuts.</w:t>
      </w:r>
    </w:p>
    <w:p w14:paraId="4CD5AB5A" w14:textId="77777777" w:rsidR="005A7553" w:rsidRPr="00045563" w:rsidRDefault="005A7553" w:rsidP="00045563">
      <w:pPr>
        <w:pStyle w:val="Heading1"/>
        <w:rPr>
          <w:rFonts w:ascii="Arial" w:hAnsi="Arial" w:cs="Arial"/>
        </w:rPr>
      </w:pPr>
      <w:bookmarkStart w:id="11" w:name="_Toc504462588"/>
      <w:r w:rsidRPr="00045563">
        <w:rPr>
          <w:rFonts w:ascii="Arial" w:hAnsi="Arial" w:cs="Arial"/>
        </w:rPr>
        <w:t>What were the Key Achievements from the CYPP 2014-17?</w:t>
      </w:r>
      <w:bookmarkEnd w:id="11"/>
      <w:r w:rsidRPr="00045563">
        <w:rPr>
          <w:rFonts w:ascii="Arial" w:hAnsi="Arial" w:cs="Arial"/>
        </w:rPr>
        <w:t xml:space="preserve"> </w:t>
      </w:r>
    </w:p>
    <w:p w14:paraId="38B38CCF" w14:textId="269E9D5A" w:rsidR="005A7553" w:rsidRDefault="005A7553" w:rsidP="00045563"/>
    <w:p w14:paraId="5B2DB172" w14:textId="3103E769" w:rsidR="005A7553" w:rsidRPr="003F7080" w:rsidRDefault="009A4DDC" w:rsidP="00045563">
      <w:r>
        <w:rPr>
          <w:noProof/>
          <w:lang w:eastAsia="en-GB"/>
        </w:rPr>
        <mc:AlternateContent>
          <mc:Choice Requires="wps">
            <w:drawing>
              <wp:anchor distT="0" distB="0" distL="114300" distR="114300" simplePos="0" relativeHeight="251719168" behindDoc="0" locked="0" layoutInCell="1" allowOverlap="1" wp14:anchorId="534798D8" wp14:editId="68681F90">
                <wp:simplePos x="0" y="0"/>
                <wp:positionH relativeFrom="column">
                  <wp:posOffset>51435</wp:posOffset>
                </wp:positionH>
                <wp:positionV relativeFrom="paragraph">
                  <wp:posOffset>6350</wp:posOffset>
                </wp:positionV>
                <wp:extent cx="4241800" cy="3124200"/>
                <wp:effectExtent l="0" t="0" r="25400" b="19050"/>
                <wp:wrapNone/>
                <wp:docPr id="20" name="Snip and Round Single Corner Rectangle 20"/>
                <wp:cNvGraphicFramePr/>
                <a:graphic xmlns:a="http://schemas.openxmlformats.org/drawingml/2006/main">
                  <a:graphicData uri="http://schemas.microsoft.com/office/word/2010/wordprocessingShape">
                    <wps:wsp>
                      <wps:cNvSpPr/>
                      <wps:spPr>
                        <a:xfrm>
                          <a:off x="0" y="0"/>
                          <a:ext cx="4241800" cy="3124200"/>
                        </a:xfrm>
                        <a:prstGeom prst="snipRoundRect">
                          <a:avLst>
                            <a:gd name="adj1" fmla="val 0"/>
                            <a:gd name="adj2" fmla="val 10415"/>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1FE755F3" w14:textId="77777777" w:rsidR="00912CA4" w:rsidRDefault="00912CA4" w:rsidP="00075A60">
                            <w:pPr>
                              <w:spacing w:after="0" w:line="240" w:lineRule="auto"/>
                              <w:rPr>
                                <w:rFonts w:ascii="Arial" w:eastAsia="+mn-ea" w:hAnsi="Arial" w:cs="Arial"/>
                                <w:b/>
                                <w:bCs/>
                                <w:sz w:val="32"/>
                                <w:szCs w:val="32"/>
                                <w:lang w:eastAsia="en-GB"/>
                              </w:rPr>
                            </w:pPr>
                            <w:r w:rsidRPr="00075A60">
                              <w:rPr>
                                <w:rFonts w:ascii="Arial" w:eastAsia="+mn-ea" w:hAnsi="Arial" w:cs="Arial"/>
                                <w:b/>
                                <w:bCs/>
                                <w:sz w:val="32"/>
                                <w:szCs w:val="32"/>
                                <w:lang w:eastAsia="en-GB"/>
                              </w:rPr>
                              <w:t>Integrated Commissioning</w:t>
                            </w:r>
                          </w:p>
                          <w:p w14:paraId="49F26A71" w14:textId="77777777" w:rsidR="00912CA4" w:rsidRPr="00075A60" w:rsidRDefault="00912CA4" w:rsidP="00075A60">
                            <w:pPr>
                              <w:spacing w:after="0" w:line="240" w:lineRule="auto"/>
                              <w:rPr>
                                <w:rFonts w:ascii="Times New Roman" w:eastAsia="Times New Roman" w:hAnsi="Times New Roman" w:cs="Times New Roman"/>
                                <w:sz w:val="32"/>
                                <w:szCs w:val="24"/>
                                <w:lang w:eastAsia="en-GB"/>
                              </w:rPr>
                            </w:pPr>
                          </w:p>
                          <w:p w14:paraId="5C11D717" w14:textId="77777777" w:rsidR="00912CA4" w:rsidRPr="00EA3F21" w:rsidRDefault="00912CA4" w:rsidP="005A7553">
                            <w:pPr>
                              <w:pStyle w:val="ListParagraph"/>
                              <w:numPr>
                                <w:ilvl w:val="0"/>
                                <w:numId w:val="19"/>
                              </w:numPr>
                              <w:tabs>
                                <w:tab w:val="left" w:pos="284"/>
                              </w:tabs>
                              <w:spacing w:after="0" w:line="240" w:lineRule="auto"/>
                              <w:ind w:left="284"/>
                              <w:jc w:val="both"/>
                              <w:rPr>
                                <w:rFonts w:ascii="Times New Roman" w:eastAsia="Times New Roman" w:hAnsi="Times New Roman" w:cs="Times New Roman"/>
                                <w:b/>
                                <w:sz w:val="26"/>
                                <w:szCs w:val="26"/>
                                <w:lang w:eastAsia="en-GB"/>
                              </w:rPr>
                            </w:pPr>
                            <w:r w:rsidRPr="00EA3F21">
                              <w:rPr>
                                <w:rFonts w:ascii="Arial" w:eastAsia="+mn-ea" w:hAnsi="Arial" w:cs="Arial"/>
                                <w:b/>
                                <w:sz w:val="26"/>
                                <w:szCs w:val="26"/>
                                <w:lang w:eastAsia="en-GB"/>
                              </w:rPr>
                              <w:t>A range of specialist provision sourced to meet the needs of families.</w:t>
                            </w:r>
                          </w:p>
                          <w:p w14:paraId="33756ADE" w14:textId="77777777" w:rsidR="00912CA4" w:rsidRPr="00EA3F21" w:rsidRDefault="00912CA4" w:rsidP="005A7553">
                            <w:pPr>
                              <w:pStyle w:val="ListParagraph"/>
                              <w:tabs>
                                <w:tab w:val="left" w:pos="284"/>
                              </w:tabs>
                              <w:spacing w:after="0" w:line="240" w:lineRule="auto"/>
                              <w:ind w:left="284"/>
                              <w:jc w:val="both"/>
                              <w:rPr>
                                <w:rFonts w:ascii="Times New Roman" w:eastAsia="Times New Roman" w:hAnsi="Times New Roman" w:cs="Times New Roman"/>
                                <w:b/>
                                <w:sz w:val="20"/>
                                <w:szCs w:val="20"/>
                                <w:lang w:eastAsia="en-GB"/>
                              </w:rPr>
                            </w:pPr>
                          </w:p>
                          <w:p w14:paraId="3A919480" w14:textId="77777777" w:rsidR="00912CA4" w:rsidRPr="00EA3F21" w:rsidRDefault="00912CA4" w:rsidP="005A7553">
                            <w:pPr>
                              <w:pStyle w:val="ListParagraph"/>
                              <w:numPr>
                                <w:ilvl w:val="0"/>
                                <w:numId w:val="19"/>
                              </w:numPr>
                              <w:tabs>
                                <w:tab w:val="left" w:pos="284"/>
                              </w:tabs>
                              <w:spacing w:after="0" w:line="240" w:lineRule="auto"/>
                              <w:ind w:left="284"/>
                              <w:jc w:val="both"/>
                              <w:rPr>
                                <w:rFonts w:ascii="Times New Roman" w:eastAsia="Times New Roman" w:hAnsi="Times New Roman" w:cs="Times New Roman"/>
                                <w:b/>
                                <w:sz w:val="26"/>
                                <w:szCs w:val="26"/>
                                <w:lang w:eastAsia="en-GB"/>
                              </w:rPr>
                            </w:pPr>
                            <w:r w:rsidRPr="00EA3F21">
                              <w:rPr>
                                <w:rFonts w:ascii="Arial" w:eastAsia="+mn-ea" w:hAnsi="Arial" w:cs="Arial"/>
                                <w:b/>
                                <w:sz w:val="26"/>
                                <w:szCs w:val="26"/>
                                <w:lang w:eastAsia="en-GB"/>
                              </w:rPr>
                              <w:t>Family Nurse Partnership established to support to young first time mothers to make informed decisions enabling a healthy pregnancy and lifestyle.</w:t>
                            </w:r>
                          </w:p>
                          <w:p w14:paraId="7DFAC1C5" w14:textId="77777777" w:rsidR="00912CA4" w:rsidRPr="00EA3F21" w:rsidRDefault="00912CA4" w:rsidP="005A7553">
                            <w:pPr>
                              <w:tabs>
                                <w:tab w:val="left" w:pos="284"/>
                              </w:tabs>
                              <w:spacing w:after="0" w:line="240" w:lineRule="auto"/>
                              <w:jc w:val="both"/>
                              <w:rPr>
                                <w:rFonts w:ascii="Times New Roman" w:eastAsia="Times New Roman" w:hAnsi="Times New Roman" w:cs="Times New Roman"/>
                                <w:b/>
                                <w:sz w:val="20"/>
                                <w:szCs w:val="20"/>
                                <w:lang w:eastAsia="en-GB"/>
                              </w:rPr>
                            </w:pPr>
                          </w:p>
                          <w:p w14:paraId="17E8A984" w14:textId="77777777" w:rsidR="00912CA4" w:rsidRPr="00EA3F21" w:rsidRDefault="00912CA4" w:rsidP="005A7553">
                            <w:pPr>
                              <w:pStyle w:val="ListParagraph"/>
                              <w:numPr>
                                <w:ilvl w:val="0"/>
                                <w:numId w:val="19"/>
                              </w:numPr>
                              <w:tabs>
                                <w:tab w:val="left" w:pos="284"/>
                              </w:tabs>
                              <w:spacing w:after="0" w:line="240" w:lineRule="auto"/>
                              <w:ind w:left="284"/>
                              <w:jc w:val="both"/>
                              <w:rPr>
                                <w:rFonts w:ascii="Times New Roman" w:eastAsia="Times New Roman" w:hAnsi="Times New Roman" w:cs="Times New Roman"/>
                                <w:b/>
                                <w:sz w:val="26"/>
                                <w:szCs w:val="26"/>
                                <w:lang w:eastAsia="en-GB"/>
                              </w:rPr>
                            </w:pPr>
                            <w:r w:rsidRPr="00EA3F21">
                              <w:rPr>
                                <w:rFonts w:ascii="Arial" w:eastAsia="+mn-ea" w:hAnsi="Arial" w:cs="Arial"/>
                                <w:b/>
                                <w:sz w:val="26"/>
                                <w:szCs w:val="26"/>
                                <w:lang w:eastAsia="en-GB"/>
                              </w:rPr>
                              <w:t>The first phase of  the 'inspiring families' programme assisted 375 families by getting children back into school, reducing anti-social behaviour/youth crime and getting them on the pathway into work.</w:t>
                            </w:r>
                          </w:p>
                          <w:p w14:paraId="53BBE5AC" w14:textId="77777777" w:rsidR="00912CA4" w:rsidRPr="00EA3F21" w:rsidRDefault="00912CA4" w:rsidP="005A7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0" o:spid="_x0000_s1036" style="position:absolute;margin-left:4.05pt;margin-top:.5pt;width:334pt;height:24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1800,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" adj="-11796480,,5400" path="m,l3916415,r325385,325385l4241800,3124200,,3124200,,,,xe" fillcolor="#dbe5f1 [660]" strokecolor="#365f91 [2404]" strokeweight="2pt">
                <v:stroke joinstyle="miter"/>
                <v:formulas/>
                <v:path arrowok="t" o:connecttype="custom" o:connectlocs="0,0;3916415,0;4241800,325385;4241800,3124200;0,3124200;0,0;0,0" o:connectangles="0,0,0,0,0,0,0" textboxrect="0,0,4241800,3124200"/>
                <v:textbox>
                  <w:txbxContent>
                    <w:p w14:paraId="1FE755F3" w14:textId="77777777" w:rsidR="00912CA4" w:rsidRDefault="00912CA4" w:rsidP="00075A60">
                      <w:pPr>
                        <w:spacing w:after="0" w:line="240" w:lineRule="auto"/>
                        <w:rPr>
                          <w:rFonts w:ascii="Arial" w:eastAsia="+mn-ea" w:hAnsi="Arial" w:cs="Arial"/>
                          <w:b/>
                          <w:bCs/>
                          <w:sz w:val="32"/>
                          <w:szCs w:val="32"/>
                          <w:lang w:eastAsia="en-GB"/>
                        </w:rPr>
                      </w:pPr>
                      <w:r w:rsidRPr="00075A60">
                        <w:rPr>
                          <w:rFonts w:ascii="Arial" w:eastAsia="+mn-ea" w:hAnsi="Arial" w:cs="Arial"/>
                          <w:b/>
                          <w:bCs/>
                          <w:sz w:val="32"/>
                          <w:szCs w:val="32"/>
                          <w:lang w:eastAsia="en-GB"/>
                        </w:rPr>
                        <w:t>Integrated Commissioning</w:t>
                      </w:r>
                    </w:p>
                    <w:p w14:paraId="49F26A71" w14:textId="77777777" w:rsidR="00912CA4" w:rsidRPr="00075A60" w:rsidRDefault="00912CA4" w:rsidP="00075A60">
                      <w:pPr>
                        <w:spacing w:after="0" w:line="240" w:lineRule="auto"/>
                        <w:rPr>
                          <w:rFonts w:ascii="Times New Roman" w:eastAsia="Times New Roman" w:hAnsi="Times New Roman" w:cs="Times New Roman"/>
                          <w:sz w:val="32"/>
                          <w:szCs w:val="24"/>
                          <w:lang w:eastAsia="en-GB"/>
                        </w:rPr>
                      </w:pPr>
                    </w:p>
                    <w:p w14:paraId="5C11D717" w14:textId="77777777" w:rsidR="00912CA4" w:rsidRPr="00EA3F21" w:rsidRDefault="00912CA4" w:rsidP="005A7553">
                      <w:pPr>
                        <w:pStyle w:val="ListParagraph"/>
                        <w:numPr>
                          <w:ilvl w:val="0"/>
                          <w:numId w:val="19"/>
                        </w:numPr>
                        <w:tabs>
                          <w:tab w:val="left" w:pos="284"/>
                        </w:tabs>
                        <w:spacing w:after="0" w:line="240" w:lineRule="auto"/>
                        <w:ind w:left="284"/>
                        <w:jc w:val="both"/>
                        <w:rPr>
                          <w:rFonts w:ascii="Times New Roman" w:eastAsia="Times New Roman" w:hAnsi="Times New Roman" w:cs="Times New Roman"/>
                          <w:b/>
                          <w:sz w:val="26"/>
                          <w:szCs w:val="26"/>
                          <w:lang w:eastAsia="en-GB"/>
                        </w:rPr>
                      </w:pPr>
                      <w:r w:rsidRPr="00EA3F21">
                        <w:rPr>
                          <w:rFonts w:ascii="Arial" w:eastAsia="+mn-ea" w:hAnsi="Arial" w:cs="Arial"/>
                          <w:b/>
                          <w:sz w:val="26"/>
                          <w:szCs w:val="26"/>
                          <w:lang w:eastAsia="en-GB"/>
                        </w:rPr>
                        <w:t>A range of specialist provision sourced to meet the needs of families.</w:t>
                      </w:r>
                    </w:p>
                    <w:p w14:paraId="33756ADE" w14:textId="77777777" w:rsidR="00912CA4" w:rsidRPr="00EA3F21" w:rsidRDefault="00912CA4" w:rsidP="005A7553">
                      <w:pPr>
                        <w:pStyle w:val="ListParagraph"/>
                        <w:tabs>
                          <w:tab w:val="left" w:pos="284"/>
                        </w:tabs>
                        <w:spacing w:after="0" w:line="240" w:lineRule="auto"/>
                        <w:ind w:left="284"/>
                        <w:jc w:val="both"/>
                        <w:rPr>
                          <w:rFonts w:ascii="Times New Roman" w:eastAsia="Times New Roman" w:hAnsi="Times New Roman" w:cs="Times New Roman"/>
                          <w:b/>
                          <w:sz w:val="20"/>
                          <w:szCs w:val="20"/>
                          <w:lang w:eastAsia="en-GB"/>
                        </w:rPr>
                      </w:pPr>
                    </w:p>
                    <w:p w14:paraId="3A919480" w14:textId="77777777" w:rsidR="00912CA4" w:rsidRPr="00EA3F21" w:rsidRDefault="00912CA4" w:rsidP="005A7553">
                      <w:pPr>
                        <w:pStyle w:val="ListParagraph"/>
                        <w:numPr>
                          <w:ilvl w:val="0"/>
                          <w:numId w:val="19"/>
                        </w:numPr>
                        <w:tabs>
                          <w:tab w:val="left" w:pos="284"/>
                        </w:tabs>
                        <w:spacing w:after="0" w:line="240" w:lineRule="auto"/>
                        <w:ind w:left="284"/>
                        <w:jc w:val="both"/>
                        <w:rPr>
                          <w:rFonts w:ascii="Times New Roman" w:eastAsia="Times New Roman" w:hAnsi="Times New Roman" w:cs="Times New Roman"/>
                          <w:b/>
                          <w:sz w:val="26"/>
                          <w:szCs w:val="26"/>
                          <w:lang w:eastAsia="en-GB"/>
                        </w:rPr>
                      </w:pPr>
                      <w:r w:rsidRPr="00EA3F21">
                        <w:rPr>
                          <w:rFonts w:ascii="Arial" w:eastAsia="+mn-ea" w:hAnsi="Arial" w:cs="Arial"/>
                          <w:b/>
                          <w:sz w:val="26"/>
                          <w:szCs w:val="26"/>
                          <w:lang w:eastAsia="en-GB"/>
                        </w:rPr>
                        <w:t>Family Nurse Partnership established to support to young first time mothers to make informed decisions enabling a healthy pregnancy and lifestyle.</w:t>
                      </w:r>
                    </w:p>
                    <w:p w14:paraId="7DFAC1C5" w14:textId="77777777" w:rsidR="00912CA4" w:rsidRPr="00EA3F21" w:rsidRDefault="00912CA4" w:rsidP="005A7553">
                      <w:pPr>
                        <w:tabs>
                          <w:tab w:val="left" w:pos="284"/>
                        </w:tabs>
                        <w:spacing w:after="0" w:line="240" w:lineRule="auto"/>
                        <w:jc w:val="both"/>
                        <w:rPr>
                          <w:rFonts w:ascii="Times New Roman" w:eastAsia="Times New Roman" w:hAnsi="Times New Roman" w:cs="Times New Roman"/>
                          <w:b/>
                          <w:sz w:val="20"/>
                          <w:szCs w:val="20"/>
                          <w:lang w:eastAsia="en-GB"/>
                        </w:rPr>
                      </w:pPr>
                    </w:p>
                    <w:p w14:paraId="17E8A984" w14:textId="77777777" w:rsidR="00912CA4" w:rsidRPr="00EA3F21" w:rsidRDefault="00912CA4" w:rsidP="005A7553">
                      <w:pPr>
                        <w:pStyle w:val="ListParagraph"/>
                        <w:numPr>
                          <w:ilvl w:val="0"/>
                          <w:numId w:val="19"/>
                        </w:numPr>
                        <w:tabs>
                          <w:tab w:val="left" w:pos="284"/>
                        </w:tabs>
                        <w:spacing w:after="0" w:line="240" w:lineRule="auto"/>
                        <w:ind w:left="284"/>
                        <w:jc w:val="both"/>
                        <w:rPr>
                          <w:rFonts w:ascii="Times New Roman" w:eastAsia="Times New Roman" w:hAnsi="Times New Roman" w:cs="Times New Roman"/>
                          <w:b/>
                          <w:sz w:val="26"/>
                          <w:szCs w:val="26"/>
                          <w:lang w:eastAsia="en-GB"/>
                        </w:rPr>
                      </w:pPr>
                      <w:r w:rsidRPr="00EA3F21">
                        <w:rPr>
                          <w:rFonts w:ascii="Arial" w:eastAsia="+mn-ea" w:hAnsi="Arial" w:cs="Arial"/>
                          <w:b/>
                          <w:sz w:val="26"/>
                          <w:szCs w:val="26"/>
                          <w:lang w:eastAsia="en-GB"/>
                        </w:rPr>
                        <w:t>The first phase of  the 'inspiring families' programme assisted 375 families by getting children back into school, reducing anti-social behaviour/youth crime and getting them on the pathway into work.</w:t>
                      </w:r>
                    </w:p>
                    <w:p w14:paraId="53BBE5AC" w14:textId="77777777" w:rsidR="00912CA4" w:rsidRPr="00EA3F21" w:rsidRDefault="00912CA4" w:rsidP="005A7553">
                      <w:pPr>
                        <w:jc w:val="center"/>
                      </w:pPr>
                    </w:p>
                  </w:txbxContent>
                </v:textbox>
              </v:shape>
            </w:pict>
          </mc:Fallback>
        </mc:AlternateContent>
      </w:r>
    </w:p>
    <w:p w14:paraId="02FD50DD" w14:textId="7DD17AFC" w:rsidR="005A7553" w:rsidRPr="0017389E" w:rsidRDefault="00E20770" w:rsidP="00045563">
      <w:pPr>
        <w:rPr>
          <w:rFonts w:eastAsiaTheme="majorEastAsia"/>
          <w:b/>
          <w:bCs/>
          <w:color w:val="FF0000"/>
          <w:sz w:val="28"/>
          <w:szCs w:val="28"/>
        </w:rPr>
      </w:pPr>
      <w:r>
        <w:rPr>
          <w:noProof/>
          <w:color w:val="333333"/>
          <w:sz w:val="21"/>
          <w:szCs w:val="21"/>
          <w:lang w:eastAsia="en-GB"/>
        </w:rPr>
        <w:drawing>
          <wp:anchor distT="0" distB="0" distL="114300" distR="114300" simplePos="0" relativeHeight="251743744" behindDoc="1" locked="0" layoutInCell="1" allowOverlap="1" wp14:anchorId="787FB4B7" wp14:editId="40FAE5EF">
            <wp:simplePos x="0" y="0"/>
            <wp:positionH relativeFrom="column">
              <wp:posOffset>4575810</wp:posOffset>
            </wp:positionH>
            <wp:positionV relativeFrom="paragraph">
              <wp:posOffset>30480</wp:posOffset>
            </wp:positionV>
            <wp:extent cx="1270635" cy="2631440"/>
            <wp:effectExtent l="0" t="0" r="5715" b="0"/>
            <wp:wrapTight wrapText="bothSides">
              <wp:wrapPolygon edited="0">
                <wp:start x="0" y="0"/>
                <wp:lineTo x="0" y="21423"/>
                <wp:lineTo x="21373" y="21423"/>
                <wp:lineTo x="21373"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se set of female nurse on white background , vector format vol.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70635" cy="263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EC8F3" w14:textId="0BC1CAA4" w:rsidR="005A7553" w:rsidRPr="00C4601C" w:rsidRDefault="00F225A7" w:rsidP="00045563">
      <w:pPr>
        <w:rPr>
          <w:rFonts w:eastAsiaTheme="majorEastAsia"/>
          <w:b/>
          <w:bCs/>
          <w:sz w:val="28"/>
          <w:szCs w:val="28"/>
        </w:rPr>
      </w:pPr>
      <w:r>
        <w:rPr>
          <w:noProof/>
          <w:lang w:eastAsia="en-GB"/>
        </w:rPr>
        <w:drawing>
          <wp:anchor distT="0" distB="0" distL="114300" distR="114300" simplePos="0" relativeHeight="251770368" behindDoc="1" locked="0" layoutInCell="1" allowOverlap="1" wp14:anchorId="19513D3B" wp14:editId="3621F8EB">
            <wp:simplePos x="0" y="0"/>
            <wp:positionH relativeFrom="column">
              <wp:posOffset>-288925</wp:posOffset>
            </wp:positionH>
            <wp:positionV relativeFrom="paragraph">
              <wp:posOffset>7092315</wp:posOffset>
            </wp:positionV>
            <wp:extent cx="6700520" cy="693420"/>
            <wp:effectExtent l="0" t="0" r="5080" b="0"/>
            <wp:wrapTight wrapText="bothSides">
              <wp:wrapPolygon edited="0">
                <wp:start x="0" y="0"/>
                <wp:lineTo x="0" y="20769"/>
                <wp:lineTo x="21555" y="20769"/>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05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770">
        <w:rPr>
          <w:noProof/>
          <w:color w:val="333333"/>
          <w:sz w:val="21"/>
          <w:szCs w:val="21"/>
          <w:lang w:eastAsia="en-GB"/>
        </w:rPr>
        <w:drawing>
          <wp:anchor distT="0" distB="0" distL="114300" distR="114300" simplePos="0" relativeHeight="251749888" behindDoc="1" locked="0" layoutInCell="1" allowOverlap="1" wp14:anchorId="704D4DA6" wp14:editId="340FA646">
            <wp:simplePos x="0" y="0"/>
            <wp:positionH relativeFrom="column">
              <wp:posOffset>-259715</wp:posOffset>
            </wp:positionH>
            <wp:positionV relativeFrom="paragraph">
              <wp:posOffset>3491230</wp:posOffset>
            </wp:positionV>
            <wp:extent cx="3568065" cy="2689225"/>
            <wp:effectExtent l="0" t="0" r="0" b="0"/>
            <wp:wrapTight wrapText="bothSides">
              <wp:wrapPolygon edited="0">
                <wp:start x="0" y="0"/>
                <wp:lineTo x="0" y="21421"/>
                <wp:lineTo x="21450" y="21421"/>
                <wp:lineTo x="21450"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cartoon illustration of sports for kids with disabled activity. Gold, Silver and Bronze Trophy medals on prize podium. First place award. Children in wheelchairs, with prosthetics. Girls, bo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568065"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EE9">
        <w:rPr>
          <w:noProof/>
          <w:lang w:eastAsia="en-GB"/>
        </w:rPr>
        <mc:AlternateContent>
          <mc:Choice Requires="wps">
            <w:drawing>
              <wp:anchor distT="0" distB="0" distL="114300" distR="114300" simplePos="0" relativeHeight="251721216" behindDoc="0" locked="0" layoutInCell="1" allowOverlap="1" wp14:anchorId="572A7989" wp14:editId="42438FE1">
                <wp:simplePos x="0" y="0"/>
                <wp:positionH relativeFrom="column">
                  <wp:posOffset>3311583</wp:posOffset>
                </wp:positionH>
                <wp:positionV relativeFrom="paragraph">
                  <wp:posOffset>2833139</wp:posOffset>
                </wp:positionV>
                <wp:extent cx="3098800" cy="3989474"/>
                <wp:effectExtent l="0" t="0" r="25400" b="11430"/>
                <wp:wrapNone/>
                <wp:docPr id="22" name="Snip and Round Single Corner Rectangle 22"/>
                <wp:cNvGraphicFramePr/>
                <a:graphic xmlns:a="http://schemas.openxmlformats.org/drawingml/2006/main">
                  <a:graphicData uri="http://schemas.microsoft.com/office/word/2010/wordprocessingShape">
                    <wps:wsp>
                      <wps:cNvSpPr/>
                      <wps:spPr>
                        <a:xfrm>
                          <a:off x="0" y="0"/>
                          <a:ext cx="3098800" cy="3989474"/>
                        </a:xfrm>
                        <a:prstGeom prst="snipRoundRect">
                          <a:avLst>
                            <a:gd name="adj1" fmla="val 0"/>
                            <a:gd name="adj2" fmla="val 12299"/>
                          </a:avLst>
                        </a:prstGeom>
                        <a:solidFill>
                          <a:schemeClr val="accent4">
                            <a:lumMod val="40000"/>
                            <a:lumOff val="60000"/>
                          </a:schemeClr>
                        </a:solidFill>
                        <a:ln w="25400" cap="flat" cmpd="sng" algn="ctr">
                          <a:solidFill>
                            <a:schemeClr val="accent4">
                              <a:lumMod val="50000"/>
                            </a:schemeClr>
                          </a:solidFill>
                          <a:prstDash val="solid"/>
                        </a:ln>
                        <a:effectLst/>
                      </wps:spPr>
                      <wps:txbx>
                        <w:txbxContent>
                          <w:p w14:paraId="14D5E707" w14:textId="77777777" w:rsidR="00912CA4" w:rsidRPr="00EA3F21" w:rsidRDefault="00912CA4" w:rsidP="006D718B">
                            <w:pPr>
                              <w:tabs>
                                <w:tab w:val="num" w:pos="720"/>
                              </w:tabs>
                              <w:spacing w:after="0" w:line="240" w:lineRule="auto"/>
                              <w:contextualSpacing/>
                              <w:rPr>
                                <w:rFonts w:ascii="Arial" w:eastAsia="+mn-ea" w:hAnsi="Arial" w:cs="Arial"/>
                                <w:b/>
                                <w:bCs/>
                                <w:sz w:val="32"/>
                                <w:szCs w:val="32"/>
                                <w:lang w:eastAsia="en-GB"/>
                              </w:rPr>
                            </w:pPr>
                            <w:r w:rsidRPr="00EA3F21">
                              <w:rPr>
                                <w:rFonts w:ascii="Arial" w:eastAsia="+mn-ea" w:hAnsi="Arial" w:cs="Arial"/>
                                <w:b/>
                                <w:bCs/>
                                <w:sz w:val="32"/>
                                <w:szCs w:val="32"/>
                                <w:lang w:eastAsia="en-GB"/>
                              </w:rPr>
                              <w:t>Closing the Gap</w:t>
                            </w:r>
                          </w:p>
                          <w:p w14:paraId="59B6194C" w14:textId="77777777" w:rsidR="00912CA4" w:rsidRDefault="00912CA4" w:rsidP="005A7553">
                            <w:pPr>
                              <w:spacing w:after="0" w:line="240" w:lineRule="auto"/>
                              <w:jc w:val="both"/>
                              <w:rPr>
                                <w:rFonts w:ascii="Arial" w:eastAsia="+mn-ea" w:hAnsi="Arial" w:cs="Arial"/>
                                <w:b/>
                                <w:sz w:val="26"/>
                                <w:szCs w:val="26"/>
                                <w:lang w:eastAsia="en-GB"/>
                              </w:rPr>
                            </w:pPr>
                          </w:p>
                          <w:p w14:paraId="6A66E494" w14:textId="77777777"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Schools and early years setting are improving by getting a good or better Ofsted rating.</w:t>
                            </w:r>
                          </w:p>
                          <w:p w14:paraId="085BED97" w14:textId="77777777" w:rsidR="00912CA4" w:rsidRPr="006D718B" w:rsidRDefault="00912CA4" w:rsidP="005A7553">
                            <w:pPr>
                              <w:pStyle w:val="ListParagraph"/>
                              <w:tabs>
                                <w:tab w:val="left" w:pos="284"/>
                              </w:tabs>
                              <w:spacing w:after="0" w:line="240" w:lineRule="auto"/>
                              <w:ind w:left="284"/>
                              <w:jc w:val="both"/>
                              <w:rPr>
                                <w:rFonts w:ascii="Arial" w:eastAsia="+mn-ea" w:hAnsi="Arial" w:cs="Arial"/>
                                <w:b/>
                                <w:sz w:val="26"/>
                                <w:szCs w:val="26"/>
                                <w:lang w:eastAsia="en-GB"/>
                              </w:rPr>
                            </w:pPr>
                          </w:p>
                          <w:p w14:paraId="49B67BF1" w14:textId="77777777"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Special Educational Needs and/or Disability (SEND) Local Offer website was introduced to provide information, support and advice across a range of services available for everyone.</w:t>
                            </w:r>
                          </w:p>
                          <w:p w14:paraId="78BDAE54" w14:textId="77777777" w:rsidR="00912CA4" w:rsidRPr="006D718B" w:rsidRDefault="00912CA4" w:rsidP="005A7553">
                            <w:pPr>
                              <w:tabs>
                                <w:tab w:val="left" w:pos="284"/>
                              </w:tabs>
                              <w:spacing w:after="0" w:line="240" w:lineRule="auto"/>
                              <w:jc w:val="both"/>
                              <w:rPr>
                                <w:rFonts w:ascii="Arial" w:eastAsia="+mn-ea" w:hAnsi="Arial" w:cs="Arial"/>
                                <w:b/>
                                <w:sz w:val="26"/>
                                <w:szCs w:val="26"/>
                                <w:lang w:eastAsia="en-GB"/>
                              </w:rPr>
                            </w:pPr>
                          </w:p>
                          <w:p w14:paraId="1FD5CE4B" w14:textId="6214A874"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Improved data management systems to analyse results and target support to schools/</w:t>
                            </w:r>
                            <w:r w:rsidR="00953503">
                              <w:rPr>
                                <w:rFonts w:ascii="Arial" w:eastAsia="+mn-ea" w:hAnsi="Arial" w:cs="Arial"/>
                                <w:b/>
                                <w:sz w:val="26"/>
                                <w:szCs w:val="26"/>
                                <w:lang w:eastAsia="en-GB"/>
                              </w:rPr>
                              <w:t xml:space="preserve"> </w:t>
                            </w:r>
                            <w:r w:rsidRPr="00EA3F21">
                              <w:rPr>
                                <w:rFonts w:ascii="Arial" w:eastAsia="+mn-ea" w:hAnsi="Arial" w:cs="Arial"/>
                                <w:b/>
                                <w:sz w:val="26"/>
                                <w:szCs w:val="26"/>
                                <w:lang w:eastAsia="en-GB"/>
                              </w:rPr>
                              <w:t>settings to help close the gap for disadvantaged pupils.</w:t>
                            </w:r>
                          </w:p>
                          <w:p w14:paraId="6857DDCC" w14:textId="77777777" w:rsidR="00912CA4" w:rsidRPr="00EA3F21" w:rsidRDefault="00912CA4" w:rsidP="005A7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2" o:spid="_x0000_s1037" style="position:absolute;margin-left:260.75pt;margin-top:223.1pt;width:244pt;height:31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8800,3989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" adj="-11796480,,5400" path="m,l2717679,r381121,381121l3098800,3989474,,3989474,,,,xe" fillcolor="#ccc0d9 [1303]" strokecolor="#3f3151 [1607]" strokeweight="2pt">
                <v:stroke joinstyle="miter"/>
                <v:formulas/>
                <v:path arrowok="t" o:connecttype="custom" o:connectlocs="0,0;2717679,0;3098800,381121;3098800,3989474;0,3989474;0,0;0,0" o:connectangles="0,0,0,0,0,0,0" textboxrect="0,0,3098800,3989474"/>
                <v:textbox>
                  <w:txbxContent>
                    <w:p w14:paraId="14D5E707" w14:textId="77777777" w:rsidR="00912CA4" w:rsidRPr="00EA3F21" w:rsidRDefault="00912CA4" w:rsidP="006D718B">
                      <w:pPr>
                        <w:tabs>
                          <w:tab w:val="num" w:pos="720"/>
                        </w:tabs>
                        <w:spacing w:after="0" w:line="240" w:lineRule="auto"/>
                        <w:contextualSpacing/>
                        <w:rPr>
                          <w:rFonts w:ascii="Arial" w:eastAsia="+mn-ea" w:hAnsi="Arial" w:cs="Arial"/>
                          <w:b/>
                          <w:bCs/>
                          <w:sz w:val="32"/>
                          <w:szCs w:val="32"/>
                          <w:lang w:eastAsia="en-GB"/>
                        </w:rPr>
                      </w:pPr>
                      <w:r w:rsidRPr="00EA3F21">
                        <w:rPr>
                          <w:rFonts w:ascii="Arial" w:eastAsia="+mn-ea" w:hAnsi="Arial" w:cs="Arial"/>
                          <w:b/>
                          <w:bCs/>
                          <w:sz w:val="32"/>
                          <w:szCs w:val="32"/>
                          <w:lang w:eastAsia="en-GB"/>
                        </w:rPr>
                        <w:t>Closing the Gap</w:t>
                      </w:r>
                    </w:p>
                    <w:p w14:paraId="59B6194C" w14:textId="77777777" w:rsidR="00912CA4" w:rsidRDefault="00912CA4" w:rsidP="005A7553">
                      <w:pPr>
                        <w:spacing w:after="0" w:line="240" w:lineRule="auto"/>
                        <w:jc w:val="both"/>
                        <w:rPr>
                          <w:rFonts w:ascii="Arial" w:eastAsia="+mn-ea" w:hAnsi="Arial" w:cs="Arial"/>
                          <w:b/>
                          <w:sz w:val="26"/>
                          <w:szCs w:val="26"/>
                          <w:lang w:eastAsia="en-GB"/>
                        </w:rPr>
                      </w:pPr>
                    </w:p>
                    <w:p w14:paraId="6A66E494" w14:textId="77777777"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Schools and early years setting are improving by getting a good or better Ofsted rating.</w:t>
                      </w:r>
                    </w:p>
                    <w:p w14:paraId="085BED97" w14:textId="77777777" w:rsidR="00912CA4" w:rsidRPr="006D718B" w:rsidRDefault="00912CA4" w:rsidP="005A7553">
                      <w:pPr>
                        <w:pStyle w:val="ListParagraph"/>
                        <w:tabs>
                          <w:tab w:val="left" w:pos="284"/>
                        </w:tabs>
                        <w:spacing w:after="0" w:line="240" w:lineRule="auto"/>
                        <w:ind w:left="284"/>
                        <w:jc w:val="both"/>
                        <w:rPr>
                          <w:rFonts w:ascii="Arial" w:eastAsia="+mn-ea" w:hAnsi="Arial" w:cs="Arial"/>
                          <w:b/>
                          <w:sz w:val="26"/>
                          <w:szCs w:val="26"/>
                          <w:lang w:eastAsia="en-GB"/>
                        </w:rPr>
                      </w:pPr>
                    </w:p>
                    <w:p w14:paraId="49B67BF1" w14:textId="77777777"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Special Educational Needs and/or Disability (SEND) Local Offer website was introduced to provide information, support and advice across a range of services available for everyone.</w:t>
                      </w:r>
                    </w:p>
                    <w:p w14:paraId="78BDAE54" w14:textId="77777777" w:rsidR="00912CA4" w:rsidRPr="006D718B" w:rsidRDefault="00912CA4" w:rsidP="005A7553">
                      <w:pPr>
                        <w:tabs>
                          <w:tab w:val="left" w:pos="284"/>
                        </w:tabs>
                        <w:spacing w:after="0" w:line="240" w:lineRule="auto"/>
                        <w:jc w:val="both"/>
                        <w:rPr>
                          <w:rFonts w:ascii="Arial" w:eastAsia="+mn-ea" w:hAnsi="Arial" w:cs="Arial"/>
                          <w:b/>
                          <w:sz w:val="26"/>
                          <w:szCs w:val="26"/>
                          <w:lang w:eastAsia="en-GB"/>
                        </w:rPr>
                      </w:pPr>
                    </w:p>
                    <w:p w14:paraId="1FD5CE4B" w14:textId="6214A874"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Improved data management systems to analyse results and target support to schools/</w:t>
                      </w:r>
                      <w:r w:rsidR="00953503">
                        <w:rPr>
                          <w:rFonts w:ascii="Arial" w:eastAsia="+mn-ea" w:hAnsi="Arial" w:cs="Arial"/>
                          <w:b/>
                          <w:sz w:val="26"/>
                          <w:szCs w:val="26"/>
                          <w:lang w:eastAsia="en-GB"/>
                        </w:rPr>
                        <w:t xml:space="preserve"> </w:t>
                      </w:r>
                      <w:r w:rsidRPr="00EA3F21">
                        <w:rPr>
                          <w:rFonts w:ascii="Arial" w:eastAsia="+mn-ea" w:hAnsi="Arial" w:cs="Arial"/>
                          <w:b/>
                          <w:sz w:val="26"/>
                          <w:szCs w:val="26"/>
                          <w:lang w:eastAsia="en-GB"/>
                        </w:rPr>
                        <w:t>settings to help close the gap for disadvantaged pupils.</w:t>
                      </w:r>
                    </w:p>
                    <w:p w14:paraId="6857DDCC" w14:textId="77777777" w:rsidR="00912CA4" w:rsidRPr="00EA3F21" w:rsidRDefault="00912CA4" w:rsidP="005A7553">
                      <w:pPr>
                        <w:jc w:val="center"/>
                      </w:pPr>
                    </w:p>
                  </w:txbxContent>
                </v:textbox>
              </v:shape>
            </w:pict>
          </mc:Fallback>
        </mc:AlternateContent>
      </w:r>
      <w:r w:rsidR="005A7553">
        <w:br w:type="page"/>
      </w:r>
    </w:p>
    <w:p w14:paraId="3B718A0A" w14:textId="74290F97" w:rsidR="005A7553" w:rsidRDefault="00C4601C" w:rsidP="00045563">
      <w:pPr>
        <w:rPr>
          <w:color w:val="1F497D" w:themeColor="text2"/>
        </w:rPr>
      </w:pPr>
      <w:r>
        <w:rPr>
          <w:noProof/>
          <w:lang w:eastAsia="en-GB"/>
        </w:rPr>
        <w:lastRenderedPageBreak/>
        <mc:AlternateContent>
          <mc:Choice Requires="wps">
            <w:drawing>
              <wp:anchor distT="0" distB="0" distL="114300" distR="114300" simplePos="0" relativeHeight="251720192" behindDoc="0" locked="0" layoutInCell="1" allowOverlap="1" wp14:anchorId="7D19332F" wp14:editId="728D3F5A">
                <wp:simplePos x="0" y="0"/>
                <wp:positionH relativeFrom="column">
                  <wp:posOffset>-69850</wp:posOffset>
                </wp:positionH>
                <wp:positionV relativeFrom="paragraph">
                  <wp:posOffset>40005</wp:posOffset>
                </wp:positionV>
                <wp:extent cx="3495040" cy="4023360"/>
                <wp:effectExtent l="0" t="0" r="10160" b="15240"/>
                <wp:wrapNone/>
                <wp:docPr id="21" name="Snip and Round Single Corner Rectangle 21"/>
                <wp:cNvGraphicFramePr/>
                <a:graphic xmlns:a="http://schemas.openxmlformats.org/drawingml/2006/main">
                  <a:graphicData uri="http://schemas.microsoft.com/office/word/2010/wordprocessingShape">
                    <wps:wsp>
                      <wps:cNvSpPr/>
                      <wps:spPr>
                        <a:xfrm>
                          <a:off x="0" y="0"/>
                          <a:ext cx="3495040" cy="4023360"/>
                        </a:xfrm>
                        <a:prstGeom prst="snipRoundRect">
                          <a:avLst>
                            <a:gd name="adj1" fmla="val 0"/>
                            <a:gd name="adj2" fmla="val 9196"/>
                          </a:avLst>
                        </a:prstGeom>
                        <a:solidFill>
                          <a:schemeClr val="accent6">
                            <a:lumMod val="60000"/>
                            <a:lumOff val="40000"/>
                          </a:schemeClr>
                        </a:solidFill>
                        <a:ln w="25400" cap="flat" cmpd="sng" algn="ctr">
                          <a:solidFill>
                            <a:srgbClr val="F79646">
                              <a:lumMod val="75000"/>
                            </a:srgbClr>
                          </a:solidFill>
                          <a:prstDash val="solid"/>
                        </a:ln>
                        <a:effectLst/>
                      </wps:spPr>
                      <wps:txbx>
                        <w:txbxContent>
                          <w:p w14:paraId="5A40BCC5" w14:textId="77777777" w:rsidR="00912CA4" w:rsidRPr="00EA3F21" w:rsidRDefault="00912CA4" w:rsidP="006D718B">
                            <w:pPr>
                              <w:tabs>
                                <w:tab w:val="num" w:pos="720"/>
                              </w:tabs>
                              <w:spacing w:after="0" w:line="240" w:lineRule="auto"/>
                              <w:contextualSpacing/>
                              <w:rPr>
                                <w:rFonts w:ascii="Arial" w:eastAsia="+mn-ea" w:hAnsi="Arial" w:cs="Arial"/>
                                <w:b/>
                                <w:bCs/>
                                <w:sz w:val="32"/>
                                <w:szCs w:val="32"/>
                                <w:lang w:eastAsia="en-GB"/>
                              </w:rPr>
                            </w:pPr>
                            <w:r w:rsidRPr="00EA3F21">
                              <w:rPr>
                                <w:rFonts w:ascii="Arial" w:eastAsia="+mn-ea" w:hAnsi="Arial" w:cs="Arial"/>
                                <w:b/>
                                <w:bCs/>
                                <w:sz w:val="32"/>
                                <w:szCs w:val="32"/>
                                <w:lang w:eastAsia="en-GB"/>
                              </w:rPr>
                              <w:t>Early Intervention</w:t>
                            </w:r>
                          </w:p>
                          <w:p w14:paraId="50AB64A4" w14:textId="77777777" w:rsidR="00912CA4" w:rsidRDefault="00912CA4" w:rsidP="005A7553">
                            <w:pPr>
                              <w:spacing w:after="0" w:line="240" w:lineRule="auto"/>
                              <w:jc w:val="both"/>
                              <w:rPr>
                                <w:rFonts w:ascii="Arial" w:eastAsia="+mn-ea" w:hAnsi="Arial" w:cs="Arial"/>
                                <w:b/>
                                <w:sz w:val="26"/>
                                <w:szCs w:val="26"/>
                                <w:lang w:eastAsia="en-GB"/>
                              </w:rPr>
                            </w:pPr>
                          </w:p>
                          <w:p w14:paraId="0DE4D10D" w14:textId="77777777" w:rsidR="00912CA4"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 xml:space="preserve">A multi-agency integrated Contact and Referral Team (iCART) was developed providing a single point of contact in Halton for concerns around child welfare and families requiring support. </w:t>
                            </w:r>
                          </w:p>
                          <w:p w14:paraId="59097B05" w14:textId="77777777" w:rsidR="00912CA4" w:rsidRPr="006D718B" w:rsidRDefault="00912CA4" w:rsidP="006D718B">
                            <w:pPr>
                              <w:pStyle w:val="ListParagraph"/>
                              <w:tabs>
                                <w:tab w:val="left" w:pos="284"/>
                              </w:tabs>
                              <w:spacing w:after="0" w:line="240" w:lineRule="auto"/>
                              <w:ind w:left="284"/>
                              <w:jc w:val="both"/>
                              <w:rPr>
                                <w:rFonts w:ascii="Arial" w:eastAsia="+mn-ea" w:hAnsi="Arial" w:cs="Arial"/>
                                <w:b/>
                                <w:sz w:val="20"/>
                                <w:szCs w:val="20"/>
                                <w:lang w:eastAsia="en-GB"/>
                              </w:rPr>
                            </w:pPr>
                          </w:p>
                          <w:p w14:paraId="1E348F74" w14:textId="4F9A29C8" w:rsidR="00912CA4"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 xml:space="preserve">Integrated 2-year check </w:t>
                            </w:r>
                            <w:r>
                              <w:rPr>
                                <w:rFonts w:ascii="Arial" w:eastAsia="+mn-ea" w:hAnsi="Arial" w:cs="Arial"/>
                                <w:b/>
                                <w:sz w:val="26"/>
                                <w:szCs w:val="26"/>
                                <w:lang w:eastAsia="en-GB"/>
                              </w:rPr>
                              <w:t>developed to identify children w</w:t>
                            </w:r>
                            <w:r w:rsidRPr="00EA3F21">
                              <w:rPr>
                                <w:rFonts w:ascii="Arial" w:eastAsia="+mn-ea" w:hAnsi="Arial" w:cs="Arial"/>
                                <w:b/>
                                <w:sz w:val="26"/>
                                <w:szCs w:val="26"/>
                                <w:lang w:eastAsia="en-GB"/>
                              </w:rPr>
                              <w:t>ho are not progressing towards their early learning goals.</w:t>
                            </w:r>
                          </w:p>
                          <w:p w14:paraId="042A1EEF" w14:textId="77777777" w:rsidR="00912CA4" w:rsidRPr="006D718B" w:rsidRDefault="00912CA4" w:rsidP="006D718B">
                            <w:pPr>
                              <w:tabs>
                                <w:tab w:val="left" w:pos="284"/>
                              </w:tabs>
                              <w:spacing w:after="0" w:line="240" w:lineRule="auto"/>
                              <w:jc w:val="both"/>
                              <w:rPr>
                                <w:rFonts w:ascii="Arial" w:eastAsia="+mn-ea" w:hAnsi="Arial" w:cs="Arial"/>
                                <w:b/>
                                <w:sz w:val="20"/>
                                <w:szCs w:val="20"/>
                                <w:lang w:eastAsia="en-GB"/>
                              </w:rPr>
                            </w:pPr>
                          </w:p>
                          <w:p w14:paraId="617023AA" w14:textId="77777777"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Worked with families to support them in making healthy choices e.g. breastfeeding, introducing solid food, getting families active and building positive emotional health and wellbeing.</w:t>
                            </w:r>
                          </w:p>
                          <w:p w14:paraId="26151863" w14:textId="77777777" w:rsidR="00912CA4" w:rsidRPr="00EA3F21" w:rsidRDefault="00912CA4" w:rsidP="005A7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1" o:spid="_x0000_s1038" style="position:absolute;margin-left:-5.5pt;margin-top:3.15pt;width:275.2pt;height:316.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5040,4023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" adj="-11796480,,5400" path="m,l3173636,r321404,321404l3495040,4023360,,4023360,,,,xe" fillcolor="#fabf8f [1945]" strokecolor="#e46c0a" strokeweight="2pt">
                <v:stroke joinstyle="miter"/>
                <v:formulas/>
                <v:path arrowok="t" o:connecttype="custom" o:connectlocs="0,0;3173636,0;3495040,321404;3495040,4023360;0,4023360;0,0;0,0" o:connectangles="0,0,0,0,0,0,0" textboxrect="0,0,3495040,4023360"/>
                <v:textbox>
                  <w:txbxContent>
                    <w:p w14:paraId="5A40BCC5" w14:textId="77777777" w:rsidR="00912CA4" w:rsidRPr="00EA3F21" w:rsidRDefault="00912CA4" w:rsidP="006D718B">
                      <w:pPr>
                        <w:tabs>
                          <w:tab w:val="num" w:pos="720"/>
                        </w:tabs>
                        <w:spacing w:after="0" w:line="240" w:lineRule="auto"/>
                        <w:contextualSpacing/>
                        <w:rPr>
                          <w:rFonts w:ascii="Arial" w:eastAsia="+mn-ea" w:hAnsi="Arial" w:cs="Arial"/>
                          <w:b/>
                          <w:bCs/>
                          <w:sz w:val="32"/>
                          <w:szCs w:val="32"/>
                          <w:lang w:eastAsia="en-GB"/>
                        </w:rPr>
                      </w:pPr>
                      <w:r w:rsidRPr="00EA3F21">
                        <w:rPr>
                          <w:rFonts w:ascii="Arial" w:eastAsia="+mn-ea" w:hAnsi="Arial" w:cs="Arial"/>
                          <w:b/>
                          <w:bCs/>
                          <w:sz w:val="32"/>
                          <w:szCs w:val="32"/>
                          <w:lang w:eastAsia="en-GB"/>
                        </w:rPr>
                        <w:t>Early Intervention</w:t>
                      </w:r>
                    </w:p>
                    <w:p w14:paraId="50AB64A4" w14:textId="77777777" w:rsidR="00912CA4" w:rsidRDefault="00912CA4" w:rsidP="005A7553">
                      <w:pPr>
                        <w:spacing w:after="0" w:line="240" w:lineRule="auto"/>
                        <w:jc w:val="both"/>
                        <w:rPr>
                          <w:rFonts w:ascii="Arial" w:eastAsia="+mn-ea" w:hAnsi="Arial" w:cs="Arial"/>
                          <w:b/>
                          <w:sz w:val="26"/>
                          <w:szCs w:val="26"/>
                          <w:lang w:eastAsia="en-GB"/>
                        </w:rPr>
                      </w:pPr>
                    </w:p>
                    <w:p w14:paraId="0DE4D10D" w14:textId="77777777" w:rsidR="00912CA4"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 xml:space="preserve">A multi-agency integrated Contact and Referral Team (iCART) was developed providing a single point of contact in Halton for concerns around child welfare and families requiring support. </w:t>
                      </w:r>
                    </w:p>
                    <w:p w14:paraId="59097B05" w14:textId="77777777" w:rsidR="00912CA4" w:rsidRPr="006D718B" w:rsidRDefault="00912CA4" w:rsidP="006D718B">
                      <w:pPr>
                        <w:pStyle w:val="ListParagraph"/>
                        <w:tabs>
                          <w:tab w:val="left" w:pos="284"/>
                        </w:tabs>
                        <w:spacing w:after="0" w:line="240" w:lineRule="auto"/>
                        <w:ind w:left="284"/>
                        <w:jc w:val="both"/>
                        <w:rPr>
                          <w:rFonts w:ascii="Arial" w:eastAsia="+mn-ea" w:hAnsi="Arial" w:cs="Arial"/>
                          <w:b/>
                          <w:sz w:val="20"/>
                          <w:szCs w:val="20"/>
                          <w:lang w:eastAsia="en-GB"/>
                        </w:rPr>
                      </w:pPr>
                    </w:p>
                    <w:p w14:paraId="1E348F74" w14:textId="4F9A29C8" w:rsidR="00912CA4"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 xml:space="preserve">Integrated 2-year check </w:t>
                      </w:r>
                      <w:r>
                        <w:rPr>
                          <w:rFonts w:ascii="Arial" w:eastAsia="+mn-ea" w:hAnsi="Arial" w:cs="Arial"/>
                          <w:b/>
                          <w:sz w:val="26"/>
                          <w:szCs w:val="26"/>
                          <w:lang w:eastAsia="en-GB"/>
                        </w:rPr>
                        <w:t>developed to identify children w</w:t>
                      </w:r>
                      <w:r w:rsidRPr="00EA3F21">
                        <w:rPr>
                          <w:rFonts w:ascii="Arial" w:eastAsia="+mn-ea" w:hAnsi="Arial" w:cs="Arial"/>
                          <w:b/>
                          <w:sz w:val="26"/>
                          <w:szCs w:val="26"/>
                          <w:lang w:eastAsia="en-GB"/>
                        </w:rPr>
                        <w:t>ho are not progressing towards their early learning goals.</w:t>
                      </w:r>
                    </w:p>
                    <w:p w14:paraId="042A1EEF" w14:textId="77777777" w:rsidR="00912CA4" w:rsidRPr="006D718B" w:rsidRDefault="00912CA4" w:rsidP="006D718B">
                      <w:pPr>
                        <w:tabs>
                          <w:tab w:val="left" w:pos="284"/>
                        </w:tabs>
                        <w:spacing w:after="0" w:line="240" w:lineRule="auto"/>
                        <w:jc w:val="both"/>
                        <w:rPr>
                          <w:rFonts w:ascii="Arial" w:eastAsia="+mn-ea" w:hAnsi="Arial" w:cs="Arial"/>
                          <w:b/>
                          <w:sz w:val="20"/>
                          <w:szCs w:val="20"/>
                          <w:lang w:eastAsia="en-GB"/>
                        </w:rPr>
                      </w:pPr>
                    </w:p>
                    <w:p w14:paraId="617023AA" w14:textId="77777777" w:rsidR="00912CA4" w:rsidRPr="00EA3F21" w:rsidRDefault="00912CA4" w:rsidP="005A7553">
                      <w:pPr>
                        <w:pStyle w:val="ListParagraph"/>
                        <w:numPr>
                          <w:ilvl w:val="0"/>
                          <w:numId w:val="19"/>
                        </w:numPr>
                        <w:tabs>
                          <w:tab w:val="left" w:pos="284"/>
                        </w:tabs>
                        <w:spacing w:after="0" w:line="240" w:lineRule="auto"/>
                        <w:ind w:left="284"/>
                        <w:jc w:val="both"/>
                        <w:rPr>
                          <w:rFonts w:ascii="Arial" w:eastAsia="+mn-ea" w:hAnsi="Arial" w:cs="Arial"/>
                          <w:b/>
                          <w:sz w:val="26"/>
                          <w:szCs w:val="26"/>
                          <w:lang w:eastAsia="en-GB"/>
                        </w:rPr>
                      </w:pPr>
                      <w:r w:rsidRPr="00EA3F21">
                        <w:rPr>
                          <w:rFonts w:ascii="Arial" w:eastAsia="+mn-ea" w:hAnsi="Arial" w:cs="Arial"/>
                          <w:b/>
                          <w:sz w:val="26"/>
                          <w:szCs w:val="26"/>
                          <w:lang w:eastAsia="en-GB"/>
                        </w:rPr>
                        <w:t>Worked with families to support them in making healthy choices e.g. breastfeeding, introducing solid food, getting families active and building positive emotional health and wellbeing.</w:t>
                      </w:r>
                    </w:p>
                    <w:p w14:paraId="26151863" w14:textId="77777777" w:rsidR="00912CA4" w:rsidRPr="00EA3F21" w:rsidRDefault="00912CA4" w:rsidP="005A7553">
                      <w:pPr>
                        <w:jc w:val="center"/>
                      </w:pPr>
                    </w:p>
                  </w:txbxContent>
                </v:textbox>
              </v:shape>
            </w:pict>
          </mc:Fallback>
        </mc:AlternateContent>
      </w:r>
    </w:p>
    <w:p w14:paraId="0DC9873D" w14:textId="6647FBA1" w:rsidR="005A7553" w:rsidRDefault="002618AB" w:rsidP="00045563">
      <w:pPr>
        <w:rPr>
          <w:color w:val="1F497D" w:themeColor="text2"/>
        </w:rPr>
      </w:pPr>
      <w:r>
        <w:rPr>
          <w:noProof/>
          <w:color w:val="298AAE"/>
          <w:sz w:val="21"/>
          <w:szCs w:val="21"/>
          <w:lang w:eastAsia="en-GB"/>
        </w:rPr>
        <w:drawing>
          <wp:anchor distT="0" distB="0" distL="114300" distR="114300" simplePos="0" relativeHeight="251758080" behindDoc="1" locked="0" layoutInCell="1" allowOverlap="1" wp14:anchorId="23CAC289" wp14:editId="12017106">
            <wp:simplePos x="0" y="0"/>
            <wp:positionH relativeFrom="column">
              <wp:posOffset>3829685</wp:posOffset>
            </wp:positionH>
            <wp:positionV relativeFrom="paragraph">
              <wp:posOffset>291465</wp:posOffset>
            </wp:positionV>
            <wp:extent cx="2352675" cy="1764030"/>
            <wp:effectExtent l="0" t="0" r="9525" b="7620"/>
            <wp:wrapTight wrapText="bothSides">
              <wp:wrapPolygon edited="0">
                <wp:start x="0" y="0"/>
                <wp:lineTo x="0" y="21460"/>
                <wp:lineTo x="21513" y="21460"/>
                <wp:lineTo x="21513" y="0"/>
                <wp:lineTo x="0" y="0"/>
              </wp:wrapPolygon>
            </wp:wrapTight>
            <wp:docPr id="317" name="Picture 317">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 Feeding. Father is  feeding baby sitting in the highchair. Vector illustration of a flat design">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52675" cy="176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5EE54" w14:textId="77777777" w:rsidR="005A7553" w:rsidRDefault="005A7553" w:rsidP="00045563">
      <w:pPr>
        <w:rPr>
          <w:color w:val="1F497D" w:themeColor="text2"/>
        </w:rPr>
      </w:pPr>
    </w:p>
    <w:p w14:paraId="06C3E06B" w14:textId="7AEBE8A2" w:rsidR="005A7553" w:rsidRDefault="005A7553" w:rsidP="00045563">
      <w:pPr>
        <w:rPr>
          <w:color w:val="1F497D" w:themeColor="text2"/>
        </w:rPr>
      </w:pPr>
    </w:p>
    <w:p w14:paraId="23852856" w14:textId="1F6EB859" w:rsidR="005A7553" w:rsidRDefault="005A7553" w:rsidP="00045563">
      <w:pPr>
        <w:rPr>
          <w:color w:val="1F497D" w:themeColor="text2"/>
        </w:rPr>
      </w:pPr>
    </w:p>
    <w:p w14:paraId="46693F50" w14:textId="7F3F31E6" w:rsidR="005A7553" w:rsidRDefault="005A7553" w:rsidP="00045563">
      <w:pPr>
        <w:rPr>
          <w:color w:val="1F497D" w:themeColor="text2"/>
        </w:rPr>
      </w:pPr>
    </w:p>
    <w:p w14:paraId="4EAEB242" w14:textId="30386A7D" w:rsidR="005A7553" w:rsidRDefault="005A7553" w:rsidP="00045563">
      <w:pPr>
        <w:rPr>
          <w:color w:val="1F497D" w:themeColor="text2"/>
        </w:rPr>
      </w:pPr>
    </w:p>
    <w:p w14:paraId="1EF971C9" w14:textId="604BA881" w:rsidR="005A7553" w:rsidRDefault="005A7553" w:rsidP="00045563">
      <w:pPr>
        <w:rPr>
          <w:color w:val="1F497D" w:themeColor="text2"/>
        </w:rPr>
      </w:pPr>
    </w:p>
    <w:p w14:paraId="628EDD65" w14:textId="553D164D" w:rsidR="005A7553" w:rsidRDefault="005A7553" w:rsidP="00045563">
      <w:pPr>
        <w:rPr>
          <w:color w:val="1F497D" w:themeColor="text2"/>
        </w:rPr>
      </w:pPr>
    </w:p>
    <w:p w14:paraId="1DD0606F" w14:textId="4E5890B5" w:rsidR="005A7553" w:rsidRDefault="00E20770" w:rsidP="00045563">
      <w:pPr>
        <w:rPr>
          <w:color w:val="1F497D" w:themeColor="text2"/>
        </w:rPr>
      </w:pPr>
      <w:r>
        <w:rPr>
          <w:noProof/>
          <w:color w:val="333333"/>
          <w:sz w:val="21"/>
          <w:szCs w:val="21"/>
          <w:lang w:eastAsia="en-GB"/>
        </w:rPr>
        <w:drawing>
          <wp:anchor distT="0" distB="0" distL="114300" distR="114300" simplePos="0" relativeHeight="251751936" behindDoc="1" locked="0" layoutInCell="1" allowOverlap="1" wp14:anchorId="6213C985" wp14:editId="36B45D00">
            <wp:simplePos x="0" y="0"/>
            <wp:positionH relativeFrom="column">
              <wp:posOffset>3734435</wp:posOffset>
            </wp:positionH>
            <wp:positionV relativeFrom="paragraph">
              <wp:posOffset>125730</wp:posOffset>
            </wp:positionV>
            <wp:extent cx="2540635" cy="2031365"/>
            <wp:effectExtent l="0" t="0" r="0" b="6985"/>
            <wp:wrapTight wrapText="bothSides">
              <wp:wrapPolygon edited="0">
                <wp:start x="0" y="0"/>
                <wp:lineTo x="0" y="21472"/>
                <wp:lineTo x="21379" y="21472"/>
                <wp:lineTo x="2137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mily Cooking Food In The Kitchen Together, Kitchenware, Crockery, House, Home, Room"/>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40635"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035A6" w14:textId="33BBFFFE" w:rsidR="005A7553" w:rsidRDefault="005A7553" w:rsidP="00045563">
      <w:pPr>
        <w:rPr>
          <w:color w:val="1F497D" w:themeColor="text2"/>
        </w:rPr>
      </w:pPr>
    </w:p>
    <w:p w14:paraId="7F045A18" w14:textId="1C6E7EC2" w:rsidR="00C96EE9" w:rsidRDefault="002618AB" w:rsidP="00045563">
      <w:pPr>
        <w:rPr>
          <w:rFonts w:eastAsiaTheme="majorEastAsia"/>
          <w:b/>
          <w:bCs/>
          <w:color w:val="1F497D" w:themeColor="text2"/>
          <w:sz w:val="28"/>
          <w:szCs w:val="28"/>
        </w:rPr>
      </w:pPr>
      <w:r>
        <w:rPr>
          <w:rFonts w:ascii="Arial" w:hAnsi="Arial" w:cs="Arial"/>
          <w:noProof/>
          <w:color w:val="298AAE"/>
          <w:sz w:val="21"/>
          <w:szCs w:val="21"/>
          <w:lang w:eastAsia="en-GB"/>
        </w:rPr>
        <w:drawing>
          <wp:anchor distT="0" distB="0" distL="114300" distR="114300" simplePos="0" relativeHeight="251643391" behindDoc="1" locked="0" layoutInCell="1" allowOverlap="1" wp14:anchorId="41F6BD6C" wp14:editId="4515677E">
            <wp:simplePos x="0" y="0"/>
            <wp:positionH relativeFrom="column">
              <wp:posOffset>62230</wp:posOffset>
            </wp:positionH>
            <wp:positionV relativeFrom="paragraph">
              <wp:posOffset>1974215</wp:posOffset>
            </wp:positionV>
            <wp:extent cx="5915660" cy="3132455"/>
            <wp:effectExtent l="0" t="0" r="8890" b="0"/>
            <wp:wrapTight wrapText="bothSides">
              <wp:wrapPolygon edited="0">
                <wp:start x="0" y="0"/>
                <wp:lineTo x="0" y="21412"/>
                <wp:lineTo x="21563" y="21412"/>
                <wp:lineTo x="21563" y="0"/>
                <wp:lineTo x="0" y="0"/>
              </wp:wrapPolygon>
            </wp:wrapTight>
            <wp:docPr id="6" name="Picture 6">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family riding bikes isolated on white background in flat styl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15660"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EE9">
        <w:rPr>
          <w:color w:val="1F497D" w:themeColor="text2"/>
        </w:rPr>
        <w:br w:type="page"/>
      </w:r>
    </w:p>
    <w:p w14:paraId="1522E4E9" w14:textId="22C40501" w:rsidR="0078110F" w:rsidRPr="00094DB7" w:rsidRDefault="00805313" w:rsidP="00094DB7">
      <w:pPr>
        <w:pStyle w:val="Heading1"/>
        <w:rPr>
          <w:rFonts w:ascii="Arial" w:hAnsi="Arial" w:cs="Arial"/>
        </w:rPr>
      </w:pPr>
      <w:bookmarkStart w:id="12" w:name="_Toc504462589"/>
      <w:r w:rsidRPr="00094DB7">
        <w:rPr>
          <w:rFonts w:ascii="Arial" w:hAnsi="Arial" w:cs="Arial"/>
        </w:rPr>
        <w:lastRenderedPageBreak/>
        <w:t>What are Halton</w:t>
      </w:r>
      <w:r w:rsidR="003337E2" w:rsidRPr="00094DB7">
        <w:rPr>
          <w:rFonts w:ascii="Arial" w:hAnsi="Arial" w:cs="Arial"/>
        </w:rPr>
        <w:t>’s</w:t>
      </w:r>
      <w:r w:rsidRPr="00094DB7">
        <w:rPr>
          <w:rFonts w:ascii="Arial" w:hAnsi="Arial" w:cs="Arial"/>
        </w:rPr>
        <w:t xml:space="preserve"> </w:t>
      </w:r>
      <w:r w:rsidR="003337E2" w:rsidRPr="00094DB7">
        <w:rPr>
          <w:rFonts w:ascii="Arial" w:hAnsi="Arial" w:cs="Arial"/>
        </w:rPr>
        <w:t>p</w:t>
      </w:r>
      <w:r w:rsidR="00B04A41" w:rsidRPr="00094DB7">
        <w:rPr>
          <w:rFonts w:ascii="Arial" w:hAnsi="Arial" w:cs="Arial"/>
        </w:rPr>
        <w:t>riorities</w:t>
      </w:r>
      <w:r w:rsidRPr="00094DB7">
        <w:rPr>
          <w:rFonts w:ascii="Arial" w:hAnsi="Arial" w:cs="Arial"/>
        </w:rPr>
        <w:t>?</w:t>
      </w:r>
      <w:bookmarkEnd w:id="12"/>
    </w:p>
    <w:p w14:paraId="6C514F93" w14:textId="1759CAA9" w:rsidR="0063483A" w:rsidRPr="00094DB7" w:rsidRDefault="0063483A" w:rsidP="00094DB7">
      <w:pPr>
        <w:autoSpaceDE w:val="0"/>
        <w:autoSpaceDN w:val="0"/>
        <w:adjustRightInd w:val="0"/>
        <w:spacing w:before="100" w:beforeAutospacing="1" w:after="100" w:afterAutospacing="1" w:line="240" w:lineRule="auto"/>
        <w:jc w:val="both"/>
        <w:rPr>
          <w:rFonts w:ascii="Arial" w:hAnsi="Arial" w:cs="Arial"/>
          <w:sz w:val="26"/>
          <w:szCs w:val="26"/>
        </w:rPr>
      </w:pPr>
      <w:r w:rsidRPr="00094DB7">
        <w:rPr>
          <w:rFonts w:ascii="Arial" w:hAnsi="Arial" w:cs="Arial"/>
          <w:sz w:val="26"/>
          <w:szCs w:val="26"/>
        </w:rPr>
        <w:t>We think that to make it better for all children, young people and families in Halton we need to work together on these 3 areas:</w:t>
      </w:r>
    </w:p>
    <w:p w14:paraId="0666AE9F" w14:textId="6AC06306" w:rsidR="0063483A" w:rsidRDefault="00E20770" w:rsidP="00094DB7">
      <w:pPr>
        <w:rPr>
          <w:sz w:val="24"/>
          <w:szCs w:val="24"/>
        </w:rPr>
      </w:pPr>
      <w:r>
        <w:rPr>
          <w:noProof/>
          <w:color w:val="333333"/>
          <w:sz w:val="21"/>
          <w:szCs w:val="21"/>
          <w:lang w:eastAsia="en-GB"/>
        </w:rPr>
        <w:drawing>
          <wp:anchor distT="0" distB="0" distL="114300" distR="114300" simplePos="0" relativeHeight="251688448" behindDoc="1" locked="0" layoutInCell="1" allowOverlap="1" wp14:anchorId="3CB320E7" wp14:editId="1FFCE6D9">
            <wp:simplePos x="0" y="0"/>
            <wp:positionH relativeFrom="column">
              <wp:posOffset>3609975</wp:posOffset>
            </wp:positionH>
            <wp:positionV relativeFrom="paragraph">
              <wp:posOffset>50800</wp:posOffset>
            </wp:positionV>
            <wp:extent cx="2576830" cy="2576830"/>
            <wp:effectExtent l="0" t="0" r="0" b="0"/>
            <wp:wrapTight wrapText="bothSides">
              <wp:wrapPolygon edited="0">
                <wp:start x="0" y="0"/>
                <wp:lineTo x="0" y="21398"/>
                <wp:lineTo x="21398" y="21398"/>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mily. Father, mother, son and daughter together. Vector illustration of a flat design"/>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7683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5B2C0" w14:textId="3F35FC81" w:rsidR="0063483A" w:rsidRPr="007C0C91" w:rsidRDefault="0063483A" w:rsidP="00094DB7">
      <w:pPr>
        <w:pStyle w:val="Heading2"/>
        <w:numPr>
          <w:ilvl w:val="0"/>
          <w:numId w:val="21"/>
        </w:numPr>
        <w:rPr>
          <w:rFonts w:ascii="Arial" w:hAnsi="Arial" w:cs="Arial"/>
          <w:color w:val="auto"/>
          <w:sz w:val="28"/>
          <w:szCs w:val="28"/>
        </w:rPr>
      </w:pPr>
      <w:bookmarkStart w:id="13" w:name="_Toc504462590"/>
      <w:r w:rsidRPr="007C0C91">
        <w:rPr>
          <w:rFonts w:ascii="Arial" w:hAnsi="Arial" w:cs="Arial"/>
          <w:color w:val="auto"/>
          <w:sz w:val="28"/>
          <w:szCs w:val="28"/>
        </w:rPr>
        <w:t>Early Intervention</w:t>
      </w:r>
      <w:bookmarkEnd w:id="13"/>
    </w:p>
    <w:p w14:paraId="08E730F1" w14:textId="555FE7C3" w:rsidR="0063483A" w:rsidRDefault="00760908" w:rsidP="00094DB7">
      <w:pPr>
        <w:rPr>
          <w:sz w:val="24"/>
          <w:szCs w:val="24"/>
        </w:rPr>
      </w:pPr>
      <w:r w:rsidRPr="005964D9">
        <w:rPr>
          <w:noProof/>
          <w:sz w:val="24"/>
          <w:szCs w:val="24"/>
          <w:lang w:eastAsia="en-GB"/>
        </w:rPr>
        <mc:AlternateContent>
          <mc:Choice Requires="wps">
            <w:drawing>
              <wp:anchor distT="0" distB="0" distL="114300" distR="114300" simplePos="0" relativeHeight="251687424" behindDoc="1" locked="0" layoutInCell="1" allowOverlap="1" wp14:anchorId="57FBF52D" wp14:editId="1F9296BF">
                <wp:simplePos x="0" y="0"/>
                <wp:positionH relativeFrom="column">
                  <wp:posOffset>-635</wp:posOffset>
                </wp:positionH>
                <wp:positionV relativeFrom="paragraph">
                  <wp:posOffset>97790</wp:posOffset>
                </wp:positionV>
                <wp:extent cx="3148965" cy="1565275"/>
                <wp:effectExtent l="0" t="0" r="13335" b="15875"/>
                <wp:wrapTight wrapText="bothSides">
                  <wp:wrapPolygon edited="0">
                    <wp:start x="0" y="0"/>
                    <wp:lineTo x="0" y="21556"/>
                    <wp:lineTo x="21561" y="21556"/>
                    <wp:lineTo x="21561"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565275"/>
                        </a:xfrm>
                        <a:prstGeom prst="rect">
                          <a:avLst/>
                        </a:prstGeom>
                        <a:solidFill>
                          <a:srgbClr val="4BACC6">
                            <a:lumMod val="20000"/>
                            <a:lumOff val="80000"/>
                          </a:srgbClr>
                        </a:solidFill>
                        <a:ln w="25400">
                          <a:solidFill>
                            <a:srgbClr val="1F497D">
                              <a:lumMod val="60000"/>
                              <a:lumOff val="40000"/>
                            </a:srgbClr>
                          </a:solidFill>
                          <a:miter lim="800000"/>
                          <a:headEnd/>
                          <a:tailEnd/>
                        </a:ln>
                      </wps:spPr>
                      <wps:txbx>
                        <w:txbxContent>
                          <w:p w14:paraId="25A7AC3C" w14:textId="77777777" w:rsidR="00912CA4" w:rsidRPr="005964D9" w:rsidRDefault="00912CA4" w:rsidP="0063483A">
                            <w:pPr>
                              <w:spacing w:after="0" w:line="240" w:lineRule="auto"/>
                              <w:contextualSpacing/>
                              <w:jc w:val="both"/>
                              <w:rPr>
                                <w:rFonts w:ascii="Times New Roman" w:eastAsia="Times New Roman" w:hAnsi="Times New Roman" w:cs="Times New Roman"/>
                                <w:sz w:val="28"/>
                                <w:szCs w:val="24"/>
                                <w:lang w:eastAsia="en-GB"/>
                              </w:rPr>
                            </w:pPr>
                          </w:p>
                          <w:p w14:paraId="2C87421B" w14:textId="77777777" w:rsidR="00912CA4" w:rsidRDefault="00912CA4" w:rsidP="0063483A">
                            <w:pPr>
                              <w:spacing w:after="0" w:line="240" w:lineRule="auto"/>
                              <w:contextualSpacing/>
                              <w:jc w:val="both"/>
                              <w:rPr>
                                <w:rFonts w:ascii="Arial" w:eastAsia="+mn-ea" w:hAnsi="Arial" w:cs="Arial"/>
                                <w:b/>
                                <w:bCs/>
                                <w:sz w:val="26"/>
                                <w:szCs w:val="26"/>
                                <w:lang w:eastAsia="en-GB"/>
                              </w:rPr>
                            </w:pPr>
                            <w:r w:rsidRPr="005964D9">
                              <w:rPr>
                                <w:rFonts w:ascii="Arial" w:eastAsia="+mn-ea" w:hAnsi="Arial" w:cs="Arial"/>
                                <w:b/>
                                <w:bCs/>
                                <w:sz w:val="26"/>
                                <w:szCs w:val="26"/>
                                <w:lang w:eastAsia="en-GB"/>
                              </w:rPr>
                              <w:t xml:space="preserve">If families don’t get support at the right time, problems become harder to sort out. </w:t>
                            </w:r>
                          </w:p>
                          <w:p w14:paraId="5BFFC426" w14:textId="77777777" w:rsidR="00912CA4" w:rsidRPr="005964D9" w:rsidRDefault="00912CA4" w:rsidP="0063483A">
                            <w:pPr>
                              <w:spacing w:after="0" w:line="240" w:lineRule="auto"/>
                              <w:contextualSpacing/>
                              <w:jc w:val="both"/>
                              <w:rPr>
                                <w:rFonts w:ascii="Times New Roman" w:eastAsia="Times New Roman" w:hAnsi="Times New Roman" w:cs="Times New Roman"/>
                                <w:sz w:val="26"/>
                                <w:szCs w:val="24"/>
                                <w:lang w:eastAsia="en-GB"/>
                              </w:rPr>
                            </w:pPr>
                            <w:r w:rsidRPr="005964D9">
                              <w:rPr>
                                <w:rFonts w:ascii="Arial" w:eastAsia="+mn-ea" w:hAnsi="Arial" w:cs="Arial"/>
                                <w:b/>
                                <w:bCs/>
                                <w:sz w:val="26"/>
                                <w:szCs w:val="26"/>
                                <w:lang w:eastAsia="en-GB"/>
                              </w:rPr>
                              <w:t xml:space="preserve"> </w:t>
                            </w:r>
                          </w:p>
                          <w:p w14:paraId="7E14C470" w14:textId="77777777" w:rsidR="00912CA4" w:rsidRPr="005964D9" w:rsidRDefault="00912CA4" w:rsidP="0063483A">
                            <w:pPr>
                              <w:spacing w:after="0" w:line="240" w:lineRule="auto"/>
                              <w:contextualSpacing/>
                              <w:jc w:val="both"/>
                              <w:rPr>
                                <w:rFonts w:ascii="Times New Roman" w:eastAsia="Times New Roman" w:hAnsi="Times New Roman" w:cs="Times New Roman"/>
                                <w:sz w:val="26"/>
                                <w:szCs w:val="24"/>
                                <w:lang w:eastAsia="en-GB"/>
                              </w:rPr>
                            </w:pPr>
                            <w:r w:rsidRPr="005964D9">
                              <w:rPr>
                                <w:rFonts w:ascii="Arial" w:eastAsia="+mn-ea" w:hAnsi="Arial" w:cs="Arial"/>
                                <w:b/>
                                <w:bCs/>
                                <w:sz w:val="26"/>
                                <w:szCs w:val="26"/>
                                <w:lang w:eastAsia="en-GB"/>
                              </w:rPr>
                              <w:t>We want you and your family to get help when you need it.</w:t>
                            </w:r>
                          </w:p>
                          <w:p w14:paraId="7DC0E655" w14:textId="77777777" w:rsidR="00912CA4" w:rsidRPr="005964D9" w:rsidRDefault="00912CA4" w:rsidP="00634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5pt;margin-top:7.7pt;width:247.95pt;height:12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" fillcolor="#dbeef4" strokecolor="#558ed5" strokeweight="2pt">
                <v:textbox>
                  <w:txbxContent>
                    <w:p w14:paraId="25A7AC3C" w14:textId="77777777" w:rsidR="00912CA4" w:rsidRPr="005964D9" w:rsidRDefault="00912CA4" w:rsidP="0063483A">
                      <w:pPr>
                        <w:spacing w:after="0" w:line="240" w:lineRule="auto"/>
                        <w:contextualSpacing/>
                        <w:jc w:val="both"/>
                        <w:rPr>
                          <w:rFonts w:ascii="Times New Roman" w:eastAsia="Times New Roman" w:hAnsi="Times New Roman" w:cs="Times New Roman"/>
                          <w:sz w:val="28"/>
                          <w:szCs w:val="24"/>
                          <w:lang w:eastAsia="en-GB"/>
                        </w:rPr>
                      </w:pPr>
                    </w:p>
                    <w:p w14:paraId="2C87421B" w14:textId="77777777" w:rsidR="00912CA4" w:rsidRDefault="00912CA4" w:rsidP="0063483A">
                      <w:pPr>
                        <w:spacing w:after="0" w:line="240" w:lineRule="auto"/>
                        <w:contextualSpacing/>
                        <w:jc w:val="both"/>
                        <w:rPr>
                          <w:rFonts w:ascii="Arial" w:eastAsia="+mn-ea" w:hAnsi="Arial" w:cs="Arial"/>
                          <w:b/>
                          <w:bCs/>
                          <w:sz w:val="26"/>
                          <w:szCs w:val="26"/>
                          <w:lang w:eastAsia="en-GB"/>
                        </w:rPr>
                      </w:pPr>
                      <w:r w:rsidRPr="005964D9">
                        <w:rPr>
                          <w:rFonts w:ascii="Arial" w:eastAsia="+mn-ea" w:hAnsi="Arial" w:cs="Arial"/>
                          <w:b/>
                          <w:bCs/>
                          <w:sz w:val="26"/>
                          <w:szCs w:val="26"/>
                          <w:lang w:eastAsia="en-GB"/>
                        </w:rPr>
                        <w:t xml:space="preserve">If families don’t get support at the right time, problems become harder to sort out. </w:t>
                      </w:r>
                    </w:p>
                    <w:p w14:paraId="5BFFC426" w14:textId="77777777" w:rsidR="00912CA4" w:rsidRPr="005964D9" w:rsidRDefault="00912CA4" w:rsidP="0063483A">
                      <w:pPr>
                        <w:spacing w:after="0" w:line="240" w:lineRule="auto"/>
                        <w:contextualSpacing/>
                        <w:jc w:val="both"/>
                        <w:rPr>
                          <w:rFonts w:ascii="Times New Roman" w:eastAsia="Times New Roman" w:hAnsi="Times New Roman" w:cs="Times New Roman"/>
                          <w:sz w:val="26"/>
                          <w:szCs w:val="24"/>
                          <w:lang w:eastAsia="en-GB"/>
                        </w:rPr>
                      </w:pPr>
                      <w:r w:rsidRPr="005964D9">
                        <w:rPr>
                          <w:rFonts w:ascii="Arial" w:eastAsia="+mn-ea" w:hAnsi="Arial" w:cs="Arial"/>
                          <w:b/>
                          <w:bCs/>
                          <w:sz w:val="26"/>
                          <w:szCs w:val="26"/>
                          <w:lang w:eastAsia="en-GB"/>
                        </w:rPr>
                        <w:t xml:space="preserve"> </w:t>
                      </w:r>
                    </w:p>
                    <w:p w14:paraId="7E14C470" w14:textId="77777777" w:rsidR="00912CA4" w:rsidRPr="005964D9" w:rsidRDefault="00912CA4" w:rsidP="0063483A">
                      <w:pPr>
                        <w:spacing w:after="0" w:line="240" w:lineRule="auto"/>
                        <w:contextualSpacing/>
                        <w:jc w:val="both"/>
                        <w:rPr>
                          <w:rFonts w:ascii="Times New Roman" w:eastAsia="Times New Roman" w:hAnsi="Times New Roman" w:cs="Times New Roman"/>
                          <w:sz w:val="26"/>
                          <w:szCs w:val="24"/>
                          <w:lang w:eastAsia="en-GB"/>
                        </w:rPr>
                      </w:pPr>
                      <w:r w:rsidRPr="005964D9">
                        <w:rPr>
                          <w:rFonts w:ascii="Arial" w:eastAsia="+mn-ea" w:hAnsi="Arial" w:cs="Arial"/>
                          <w:b/>
                          <w:bCs/>
                          <w:sz w:val="26"/>
                          <w:szCs w:val="26"/>
                          <w:lang w:eastAsia="en-GB"/>
                        </w:rPr>
                        <w:t>We want you and your family to get help when you need it.</w:t>
                      </w:r>
                    </w:p>
                    <w:p w14:paraId="7DC0E655" w14:textId="77777777" w:rsidR="00912CA4" w:rsidRPr="005964D9" w:rsidRDefault="00912CA4" w:rsidP="0063483A"/>
                  </w:txbxContent>
                </v:textbox>
                <w10:wrap type="tight"/>
              </v:shape>
            </w:pict>
          </mc:Fallback>
        </mc:AlternateContent>
      </w:r>
    </w:p>
    <w:p w14:paraId="284D4214" w14:textId="7D2C31EC" w:rsidR="0063483A" w:rsidRPr="002139F8" w:rsidRDefault="0063483A" w:rsidP="00094DB7">
      <w:pPr>
        <w:rPr>
          <w:sz w:val="24"/>
          <w:szCs w:val="24"/>
        </w:rPr>
      </w:pPr>
    </w:p>
    <w:p w14:paraId="36ECB968" w14:textId="6574CF88" w:rsidR="0063483A" w:rsidRDefault="0063483A" w:rsidP="00094DB7">
      <w:pPr>
        <w:rPr>
          <w:b/>
          <w:color w:val="365F91" w:themeColor="accent1" w:themeShade="BF"/>
          <w:sz w:val="24"/>
          <w:szCs w:val="24"/>
        </w:rPr>
      </w:pPr>
    </w:p>
    <w:p w14:paraId="7FF38D78" w14:textId="77777777" w:rsidR="00760908" w:rsidRDefault="00760908" w:rsidP="00094DB7">
      <w:pPr>
        <w:rPr>
          <w:sz w:val="26"/>
          <w:szCs w:val="26"/>
        </w:rPr>
      </w:pPr>
    </w:p>
    <w:p w14:paraId="77F27C1A" w14:textId="2EBFFD5C" w:rsidR="00760908" w:rsidRDefault="00760908" w:rsidP="00094DB7">
      <w:pPr>
        <w:rPr>
          <w:sz w:val="26"/>
          <w:szCs w:val="26"/>
        </w:rPr>
      </w:pPr>
    </w:p>
    <w:p w14:paraId="12A2E6CE" w14:textId="77777777" w:rsidR="00760908" w:rsidRDefault="00760908" w:rsidP="00094DB7">
      <w:pPr>
        <w:rPr>
          <w:sz w:val="26"/>
          <w:szCs w:val="26"/>
        </w:rPr>
      </w:pPr>
    </w:p>
    <w:p w14:paraId="690A36E5" w14:textId="16678226" w:rsidR="009A5623" w:rsidRPr="00094DB7" w:rsidRDefault="00094DB7" w:rsidP="00094DB7">
      <w:pPr>
        <w:autoSpaceDE w:val="0"/>
        <w:autoSpaceDN w:val="0"/>
        <w:adjustRightInd w:val="0"/>
        <w:spacing w:before="100" w:beforeAutospacing="1" w:after="100" w:afterAutospacing="1" w:line="240" w:lineRule="auto"/>
        <w:jc w:val="both"/>
        <w:rPr>
          <w:rFonts w:ascii="Arial" w:hAnsi="Arial" w:cs="Arial"/>
          <w:sz w:val="26"/>
          <w:szCs w:val="26"/>
        </w:rPr>
      </w:pPr>
      <w:r>
        <w:rPr>
          <w:b/>
          <w:noProof/>
          <w:color w:val="365F91" w:themeColor="accent1" w:themeShade="BF"/>
          <w:sz w:val="24"/>
          <w:szCs w:val="24"/>
          <w:lang w:eastAsia="en-GB"/>
        </w:rPr>
        <mc:AlternateContent>
          <mc:Choice Requires="wps">
            <w:drawing>
              <wp:anchor distT="0" distB="0" distL="114300" distR="114300" simplePos="0" relativeHeight="251690496" behindDoc="1" locked="0" layoutInCell="1" allowOverlap="1" wp14:anchorId="40B90857" wp14:editId="6713FBAF">
                <wp:simplePos x="0" y="0"/>
                <wp:positionH relativeFrom="column">
                  <wp:posOffset>-91441</wp:posOffset>
                </wp:positionH>
                <wp:positionV relativeFrom="paragraph">
                  <wp:posOffset>2496820</wp:posOffset>
                </wp:positionV>
                <wp:extent cx="6276975" cy="2756535"/>
                <wp:effectExtent l="0" t="0" r="28575" b="24765"/>
                <wp:wrapNone/>
                <wp:docPr id="23" name="Rounded Rectangle 23"/>
                <wp:cNvGraphicFramePr/>
                <a:graphic xmlns:a="http://schemas.openxmlformats.org/drawingml/2006/main">
                  <a:graphicData uri="http://schemas.microsoft.com/office/word/2010/wordprocessingShape">
                    <wps:wsp>
                      <wps:cNvSpPr/>
                      <wps:spPr>
                        <a:xfrm>
                          <a:off x="0" y="0"/>
                          <a:ext cx="6276975" cy="2756535"/>
                        </a:xfrm>
                        <a:prstGeom prst="roundRect">
                          <a:avLst>
                            <a:gd name="adj" fmla="val 8636"/>
                          </a:avLst>
                        </a:prstGeom>
                        <a:solidFill>
                          <a:srgbClr val="4BACC6">
                            <a:lumMod val="40000"/>
                            <a:lumOff val="60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7.2pt;margin-top:196.6pt;width:494.25pt;height:217.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" fillcolor="#b7dee8" strokecolor="#376092" strokeweight="2pt"/>
            </w:pict>
          </mc:Fallback>
        </mc:AlternateContent>
      </w:r>
      <w:r w:rsidR="0063483A" w:rsidRPr="00094DB7">
        <w:rPr>
          <w:rFonts w:ascii="Arial" w:hAnsi="Arial" w:cs="Arial"/>
          <w:sz w:val="26"/>
          <w:szCs w:val="26"/>
        </w:rPr>
        <w:t>The principle of intervening early to prevent problems emerging at a later date is one that we continue to work on. Effective early intervention will resolve problems before they become overwhelming and require high cost, reactive services. There are two inter related strands to Early Intervention. The first is to provide help and support at the earliest stages of a child’s life (pre-birth to school age). We know that very early childhood experiences can shape a child’s future life chances, and that adverse experiences in the early years can continue to affect children into adulthood. The second is early Identification of any problems and of children who may not be reaching their developmental milestones or where there are emerging concerns is essential throughout their childhood. We remain committed to the provision of effective early help on a multi-agency basis, and are inves</w:t>
      </w:r>
      <w:r w:rsidR="00760908" w:rsidRPr="00094DB7">
        <w:rPr>
          <w:rFonts w:ascii="Arial" w:hAnsi="Arial" w:cs="Arial"/>
          <w:sz w:val="26"/>
          <w:szCs w:val="26"/>
        </w:rPr>
        <w:t>ting in new models of delivery.</w:t>
      </w:r>
    </w:p>
    <w:p w14:paraId="4A9C3D06" w14:textId="44F29424" w:rsidR="0063483A" w:rsidRPr="004C1632" w:rsidRDefault="00094DB7" w:rsidP="00094DB7">
      <w:pPr>
        <w:rPr>
          <w:rFonts w:ascii="Arial" w:hAnsi="Arial" w:cs="Arial"/>
          <w:b/>
          <w:sz w:val="28"/>
          <w:szCs w:val="28"/>
        </w:rPr>
      </w:pPr>
      <w:r w:rsidRPr="004C1632">
        <w:rPr>
          <w:rFonts w:ascii="Arial" w:hAnsi="Arial" w:cs="Arial"/>
          <w:b/>
          <w:sz w:val="28"/>
          <w:szCs w:val="28"/>
        </w:rPr>
        <w:t>Areas of Focus:</w:t>
      </w:r>
    </w:p>
    <w:p w14:paraId="66DDE652" w14:textId="77777777" w:rsidR="0063483A" w:rsidRDefault="0063483A" w:rsidP="00094DB7">
      <w:pPr>
        <w:pStyle w:val="ListParagraph"/>
        <w:numPr>
          <w:ilvl w:val="0"/>
          <w:numId w:val="17"/>
        </w:numPr>
        <w:tabs>
          <w:tab w:val="left" w:pos="4995"/>
        </w:tabs>
        <w:spacing w:after="0" w:line="240" w:lineRule="auto"/>
        <w:rPr>
          <w:rFonts w:ascii="Arial" w:hAnsi="Arial" w:cs="Arial"/>
          <w:b/>
          <w:color w:val="000000"/>
          <w:sz w:val="28"/>
          <w:szCs w:val="28"/>
        </w:rPr>
      </w:pPr>
      <w:r w:rsidRPr="00094DB7">
        <w:rPr>
          <w:rFonts w:ascii="Arial" w:hAnsi="Arial" w:cs="Arial"/>
          <w:b/>
          <w:color w:val="000000"/>
          <w:sz w:val="28"/>
          <w:szCs w:val="28"/>
        </w:rPr>
        <w:t xml:space="preserve">Intervene at the earliest opportunity with identified families </w:t>
      </w:r>
    </w:p>
    <w:p w14:paraId="79B32D42" w14:textId="77777777" w:rsidR="00094DB7" w:rsidRPr="00094DB7" w:rsidRDefault="00094DB7" w:rsidP="00094DB7">
      <w:pPr>
        <w:pStyle w:val="ListParagraph"/>
        <w:tabs>
          <w:tab w:val="left" w:pos="4995"/>
        </w:tabs>
        <w:spacing w:after="0" w:line="240" w:lineRule="auto"/>
        <w:rPr>
          <w:rFonts w:ascii="Arial" w:hAnsi="Arial" w:cs="Arial"/>
          <w:b/>
          <w:color w:val="000000"/>
          <w:sz w:val="28"/>
          <w:szCs w:val="28"/>
        </w:rPr>
      </w:pPr>
    </w:p>
    <w:p w14:paraId="60ED4EBC" w14:textId="4BE4215C" w:rsidR="0063483A" w:rsidRDefault="0063483A" w:rsidP="00094DB7">
      <w:pPr>
        <w:pStyle w:val="ListParagraph"/>
        <w:numPr>
          <w:ilvl w:val="0"/>
          <w:numId w:val="17"/>
        </w:numPr>
        <w:tabs>
          <w:tab w:val="left" w:pos="4995"/>
        </w:tabs>
        <w:spacing w:after="0" w:line="240" w:lineRule="auto"/>
        <w:rPr>
          <w:rFonts w:ascii="Arial" w:hAnsi="Arial" w:cs="Arial"/>
          <w:b/>
          <w:color w:val="000000"/>
          <w:sz w:val="28"/>
          <w:szCs w:val="28"/>
        </w:rPr>
      </w:pPr>
      <w:r w:rsidRPr="00094DB7">
        <w:rPr>
          <w:rFonts w:ascii="Arial" w:hAnsi="Arial" w:cs="Arial"/>
          <w:b/>
          <w:color w:val="000000"/>
          <w:sz w:val="28"/>
          <w:szCs w:val="28"/>
        </w:rPr>
        <w:t>Ensure they are prepared for pa</w:t>
      </w:r>
      <w:r w:rsidR="00094DB7" w:rsidRPr="00094DB7">
        <w:rPr>
          <w:rFonts w:ascii="Arial" w:hAnsi="Arial" w:cs="Arial"/>
          <w:b/>
          <w:color w:val="000000"/>
          <w:sz w:val="28"/>
          <w:szCs w:val="28"/>
        </w:rPr>
        <w:t xml:space="preserve">renthood to parent effectively </w:t>
      </w:r>
    </w:p>
    <w:p w14:paraId="69DC299F" w14:textId="77777777" w:rsidR="00094DB7" w:rsidRPr="00094DB7" w:rsidRDefault="00094DB7" w:rsidP="00094DB7">
      <w:pPr>
        <w:tabs>
          <w:tab w:val="left" w:pos="4995"/>
        </w:tabs>
        <w:spacing w:after="0" w:line="240" w:lineRule="auto"/>
        <w:rPr>
          <w:rFonts w:ascii="Arial" w:hAnsi="Arial" w:cs="Arial"/>
          <w:b/>
          <w:color w:val="000000"/>
          <w:sz w:val="28"/>
          <w:szCs w:val="28"/>
        </w:rPr>
      </w:pPr>
    </w:p>
    <w:p w14:paraId="10C24580" w14:textId="54117E1C" w:rsidR="0063483A" w:rsidRDefault="0063483A" w:rsidP="00094DB7">
      <w:pPr>
        <w:pStyle w:val="ListParagraph"/>
        <w:numPr>
          <w:ilvl w:val="0"/>
          <w:numId w:val="17"/>
        </w:numPr>
        <w:tabs>
          <w:tab w:val="left" w:pos="4995"/>
        </w:tabs>
        <w:spacing w:after="0" w:line="240" w:lineRule="auto"/>
        <w:rPr>
          <w:rFonts w:ascii="Arial" w:hAnsi="Arial" w:cs="Arial"/>
          <w:b/>
          <w:color w:val="000000"/>
          <w:sz w:val="28"/>
          <w:szCs w:val="28"/>
        </w:rPr>
      </w:pPr>
      <w:r w:rsidRPr="00094DB7">
        <w:rPr>
          <w:rFonts w:ascii="Arial" w:hAnsi="Arial" w:cs="Arial"/>
          <w:b/>
          <w:color w:val="000000"/>
          <w:sz w:val="28"/>
          <w:szCs w:val="28"/>
        </w:rPr>
        <w:t>Monitor and revi</w:t>
      </w:r>
      <w:r w:rsidR="00F040EC">
        <w:rPr>
          <w:rFonts w:ascii="Arial" w:hAnsi="Arial" w:cs="Arial"/>
          <w:b/>
          <w:color w:val="000000"/>
          <w:sz w:val="28"/>
          <w:szCs w:val="28"/>
        </w:rPr>
        <w:t>ew the effectiveness of i</w:t>
      </w:r>
      <w:r w:rsidR="00094DB7" w:rsidRPr="00094DB7">
        <w:rPr>
          <w:rFonts w:ascii="Arial" w:hAnsi="Arial" w:cs="Arial"/>
          <w:b/>
          <w:color w:val="000000"/>
          <w:sz w:val="28"/>
          <w:szCs w:val="28"/>
        </w:rPr>
        <w:t xml:space="preserve">CART </w:t>
      </w:r>
    </w:p>
    <w:p w14:paraId="0AFE82B0" w14:textId="77777777" w:rsidR="00094DB7" w:rsidRPr="00094DB7" w:rsidRDefault="00094DB7" w:rsidP="00094DB7">
      <w:pPr>
        <w:tabs>
          <w:tab w:val="left" w:pos="4995"/>
        </w:tabs>
        <w:spacing w:after="0" w:line="240" w:lineRule="auto"/>
        <w:rPr>
          <w:rFonts w:ascii="Arial" w:hAnsi="Arial" w:cs="Arial"/>
          <w:b/>
          <w:color w:val="000000"/>
          <w:sz w:val="28"/>
          <w:szCs w:val="28"/>
        </w:rPr>
      </w:pPr>
    </w:p>
    <w:p w14:paraId="3DC0A454" w14:textId="2750A259" w:rsidR="0063483A" w:rsidRDefault="0063483A" w:rsidP="00094DB7">
      <w:pPr>
        <w:pStyle w:val="ListParagraph"/>
        <w:numPr>
          <w:ilvl w:val="0"/>
          <w:numId w:val="17"/>
        </w:numPr>
        <w:tabs>
          <w:tab w:val="left" w:pos="4995"/>
        </w:tabs>
        <w:spacing w:after="0" w:line="240" w:lineRule="auto"/>
        <w:rPr>
          <w:rFonts w:ascii="Arial" w:hAnsi="Arial" w:cs="Arial"/>
          <w:b/>
          <w:color w:val="000000"/>
          <w:sz w:val="28"/>
          <w:szCs w:val="28"/>
        </w:rPr>
      </w:pPr>
      <w:r w:rsidRPr="00094DB7">
        <w:rPr>
          <w:rFonts w:ascii="Arial" w:hAnsi="Arial" w:cs="Arial"/>
          <w:b/>
          <w:color w:val="000000"/>
          <w:sz w:val="28"/>
          <w:szCs w:val="28"/>
        </w:rPr>
        <w:t xml:space="preserve">Establish and implement a </w:t>
      </w:r>
      <w:r w:rsidR="00094DB7" w:rsidRPr="00094DB7">
        <w:rPr>
          <w:rFonts w:ascii="Arial" w:hAnsi="Arial" w:cs="Arial"/>
          <w:b/>
          <w:color w:val="000000"/>
          <w:sz w:val="28"/>
          <w:szCs w:val="28"/>
        </w:rPr>
        <w:t>multi-agency locality provision</w:t>
      </w:r>
    </w:p>
    <w:p w14:paraId="26EAD55C" w14:textId="77777777" w:rsidR="00094DB7" w:rsidRPr="00094DB7" w:rsidRDefault="00094DB7" w:rsidP="00094DB7">
      <w:pPr>
        <w:tabs>
          <w:tab w:val="left" w:pos="4995"/>
        </w:tabs>
        <w:spacing w:after="0" w:line="240" w:lineRule="auto"/>
        <w:rPr>
          <w:rFonts w:ascii="Arial" w:hAnsi="Arial" w:cs="Arial"/>
          <w:b/>
          <w:color w:val="000000"/>
          <w:sz w:val="28"/>
          <w:szCs w:val="28"/>
        </w:rPr>
      </w:pPr>
    </w:p>
    <w:p w14:paraId="7A81B9F9" w14:textId="1C18A1BB" w:rsidR="00E4312E" w:rsidRDefault="0063483A" w:rsidP="00094DB7">
      <w:pPr>
        <w:pStyle w:val="ListParagraph"/>
        <w:numPr>
          <w:ilvl w:val="0"/>
          <w:numId w:val="17"/>
        </w:numPr>
        <w:tabs>
          <w:tab w:val="left" w:pos="4995"/>
        </w:tabs>
        <w:spacing w:after="0" w:line="240" w:lineRule="auto"/>
        <w:rPr>
          <w:rFonts w:ascii="Arial" w:hAnsi="Arial" w:cs="Arial"/>
          <w:b/>
          <w:color w:val="000000"/>
          <w:sz w:val="28"/>
          <w:szCs w:val="28"/>
        </w:rPr>
      </w:pPr>
      <w:r w:rsidRPr="00094DB7">
        <w:rPr>
          <w:rFonts w:ascii="Arial" w:hAnsi="Arial" w:cs="Arial"/>
          <w:b/>
          <w:color w:val="000000"/>
          <w:sz w:val="28"/>
          <w:szCs w:val="28"/>
        </w:rPr>
        <w:t>Investment in staff to ensure consistent quality across all our work with vulnerable children and young people</w:t>
      </w:r>
    </w:p>
    <w:p w14:paraId="008BDF6E" w14:textId="77777777" w:rsidR="00094DB7" w:rsidRPr="00094DB7" w:rsidRDefault="00094DB7" w:rsidP="00094DB7">
      <w:pPr>
        <w:tabs>
          <w:tab w:val="left" w:pos="4995"/>
        </w:tabs>
        <w:spacing w:after="0" w:line="240" w:lineRule="auto"/>
        <w:rPr>
          <w:rFonts w:ascii="Arial" w:hAnsi="Arial" w:cs="Arial"/>
          <w:b/>
          <w:color w:val="000000"/>
          <w:sz w:val="28"/>
          <w:szCs w:val="28"/>
        </w:rPr>
      </w:pPr>
    </w:p>
    <w:p w14:paraId="5D5E838B" w14:textId="315D1AEC" w:rsidR="00E4312E" w:rsidRPr="007C0C91" w:rsidRDefault="0038680F" w:rsidP="00E753C8">
      <w:pPr>
        <w:pStyle w:val="Heading2"/>
        <w:numPr>
          <w:ilvl w:val="0"/>
          <w:numId w:val="21"/>
        </w:numPr>
        <w:rPr>
          <w:rFonts w:ascii="Arial" w:hAnsi="Arial" w:cs="Arial"/>
          <w:color w:val="auto"/>
          <w:sz w:val="28"/>
          <w:szCs w:val="28"/>
        </w:rPr>
      </w:pPr>
      <w:bookmarkStart w:id="14" w:name="_Toc504462591"/>
      <w:r w:rsidRPr="007C0C91">
        <w:rPr>
          <w:rFonts w:ascii="Arial" w:hAnsi="Arial" w:cs="Arial"/>
          <w:color w:val="auto"/>
          <w:sz w:val="28"/>
          <w:szCs w:val="28"/>
        </w:rPr>
        <w:lastRenderedPageBreak/>
        <w:t>Achievement and Ambition</w:t>
      </w:r>
      <w:bookmarkEnd w:id="14"/>
    </w:p>
    <w:p w14:paraId="0DE96050" w14:textId="2AA7091B" w:rsidR="00E4312E" w:rsidRDefault="00E4312E" w:rsidP="00B04A41">
      <w:pPr>
        <w:tabs>
          <w:tab w:val="left" w:pos="4995"/>
        </w:tabs>
        <w:spacing w:after="0" w:line="240" w:lineRule="auto"/>
        <w:rPr>
          <w:rFonts w:ascii="Arial" w:hAnsi="Arial" w:cs="Arial"/>
          <w:b/>
          <w:color w:val="365F91" w:themeColor="accent1" w:themeShade="BF"/>
          <w:sz w:val="24"/>
          <w:szCs w:val="24"/>
        </w:rPr>
      </w:pPr>
    </w:p>
    <w:p w14:paraId="611E2ABF" w14:textId="77777777" w:rsidR="0063483A" w:rsidRDefault="0063483A" w:rsidP="0063483A">
      <w:pPr>
        <w:tabs>
          <w:tab w:val="left" w:pos="4995"/>
        </w:tabs>
        <w:spacing w:after="0" w:line="240" w:lineRule="auto"/>
        <w:rPr>
          <w:rFonts w:ascii="Arial" w:hAnsi="Arial" w:cs="Arial"/>
          <w:b/>
          <w:color w:val="365F91" w:themeColor="accent1" w:themeShade="BF"/>
          <w:sz w:val="24"/>
          <w:szCs w:val="24"/>
        </w:rPr>
      </w:pPr>
    </w:p>
    <w:p w14:paraId="5D5AC99C" w14:textId="4C5FF56E" w:rsidR="0063483A" w:rsidRDefault="0063483A" w:rsidP="0063483A">
      <w:pPr>
        <w:tabs>
          <w:tab w:val="left" w:pos="4995"/>
        </w:tabs>
        <w:spacing w:after="0" w:line="240" w:lineRule="auto"/>
        <w:rPr>
          <w:rFonts w:ascii="Arial" w:hAnsi="Arial" w:cs="Arial"/>
          <w:b/>
          <w:color w:val="365F91" w:themeColor="accent1" w:themeShade="BF"/>
          <w:sz w:val="24"/>
          <w:szCs w:val="24"/>
        </w:rPr>
      </w:pPr>
      <w:r>
        <w:rPr>
          <w:rFonts w:ascii="Arial" w:hAnsi="Arial" w:cs="Arial"/>
          <w:noProof/>
          <w:color w:val="333333"/>
          <w:sz w:val="21"/>
          <w:szCs w:val="21"/>
          <w:lang w:eastAsia="en-GB"/>
        </w:rPr>
        <w:drawing>
          <wp:anchor distT="0" distB="0" distL="114300" distR="114300" simplePos="0" relativeHeight="251694592" behindDoc="1" locked="0" layoutInCell="1" allowOverlap="1" wp14:anchorId="18576869" wp14:editId="6A4764A2">
            <wp:simplePos x="0" y="0"/>
            <wp:positionH relativeFrom="column">
              <wp:posOffset>647700</wp:posOffset>
            </wp:positionH>
            <wp:positionV relativeFrom="paragraph">
              <wp:posOffset>7620</wp:posOffset>
            </wp:positionV>
            <wp:extent cx="4496435" cy="2623185"/>
            <wp:effectExtent l="0" t="0" r="0" b="5715"/>
            <wp:wrapTight wrapText="bothSides">
              <wp:wrapPolygon edited="0">
                <wp:start x="0" y="0"/>
                <wp:lineTo x="0" y="21490"/>
                <wp:lineTo x="21505" y="21490"/>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group of students are jumping on a white background. Cheerful young people with backpacks and books. Vector illustration in a flat styl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496435"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558E8" w14:textId="77777777" w:rsidR="0063483A" w:rsidRDefault="0063483A" w:rsidP="0063483A">
      <w:pPr>
        <w:tabs>
          <w:tab w:val="left" w:pos="4995"/>
        </w:tabs>
        <w:spacing w:after="0" w:line="240" w:lineRule="auto"/>
        <w:rPr>
          <w:rFonts w:ascii="Arial" w:hAnsi="Arial" w:cs="Arial"/>
          <w:b/>
          <w:color w:val="365F91" w:themeColor="accent1" w:themeShade="BF"/>
          <w:sz w:val="24"/>
          <w:szCs w:val="24"/>
        </w:rPr>
      </w:pPr>
    </w:p>
    <w:p w14:paraId="2560CA6C" w14:textId="77777777" w:rsidR="0063483A" w:rsidRDefault="0063483A" w:rsidP="0063483A">
      <w:pPr>
        <w:tabs>
          <w:tab w:val="left" w:pos="4995"/>
        </w:tabs>
        <w:spacing w:after="0" w:line="240" w:lineRule="auto"/>
        <w:rPr>
          <w:rFonts w:ascii="Arial" w:hAnsi="Arial" w:cs="Arial"/>
          <w:b/>
          <w:color w:val="365F91" w:themeColor="accent1" w:themeShade="BF"/>
          <w:sz w:val="24"/>
          <w:szCs w:val="24"/>
        </w:rPr>
      </w:pPr>
    </w:p>
    <w:p w14:paraId="0D425ABE" w14:textId="77777777" w:rsidR="0063483A" w:rsidRDefault="0063483A" w:rsidP="0063483A">
      <w:pPr>
        <w:tabs>
          <w:tab w:val="left" w:pos="4995"/>
        </w:tabs>
        <w:spacing w:after="0" w:line="240" w:lineRule="auto"/>
        <w:rPr>
          <w:rFonts w:ascii="Arial" w:hAnsi="Arial" w:cs="Arial"/>
          <w:b/>
          <w:color w:val="365F91" w:themeColor="accent1" w:themeShade="BF"/>
          <w:sz w:val="24"/>
          <w:szCs w:val="24"/>
        </w:rPr>
      </w:pPr>
    </w:p>
    <w:p w14:paraId="459FE5C4" w14:textId="77777777" w:rsidR="0063483A" w:rsidRDefault="0063483A" w:rsidP="0063483A">
      <w:pPr>
        <w:pStyle w:val="Heading1"/>
      </w:pPr>
    </w:p>
    <w:p w14:paraId="223E79A1" w14:textId="0CA177AF" w:rsidR="0063483A" w:rsidRPr="00D12881" w:rsidRDefault="0063483A" w:rsidP="0063483A"/>
    <w:p w14:paraId="51CCDEC4" w14:textId="17597AC7" w:rsidR="0063483A" w:rsidRDefault="0063483A" w:rsidP="0063483A">
      <w:pPr>
        <w:autoSpaceDE w:val="0"/>
        <w:autoSpaceDN w:val="0"/>
        <w:adjustRightInd w:val="0"/>
        <w:spacing w:after="0"/>
        <w:jc w:val="both"/>
        <w:rPr>
          <w:rFonts w:ascii="Arial" w:hAnsi="Arial" w:cs="Arial"/>
          <w:color w:val="000000"/>
          <w:sz w:val="26"/>
          <w:szCs w:val="26"/>
        </w:rPr>
      </w:pPr>
    </w:p>
    <w:p w14:paraId="3B8AF7C5" w14:textId="77777777" w:rsidR="0063483A" w:rsidRDefault="0063483A" w:rsidP="0063483A">
      <w:pPr>
        <w:autoSpaceDE w:val="0"/>
        <w:autoSpaceDN w:val="0"/>
        <w:adjustRightInd w:val="0"/>
        <w:spacing w:after="0"/>
        <w:jc w:val="both"/>
        <w:rPr>
          <w:rFonts w:ascii="Arial" w:hAnsi="Arial" w:cs="Arial"/>
          <w:color w:val="000000"/>
          <w:sz w:val="26"/>
          <w:szCs w:val="26"/>
        </w:rPr>
      </w:pPr>
    </w:p>
    <w:p w14:paraId="5D500FFD" w14:textId="77777777" w:rsidR="0063483A" w:rsidRDefault="0063483A" w:rsidP="0063483A">
      <w:pPr>
        <w:autoSpaceDE w:val="0"/>
        <w:autoSpaceDN w:val="0"/>
        <w:adjustRightInd w:val="0"/>
        <w:spacing w:after="0"/>
        <w:jc w:val="both"/>
        <w:rPr>
          <w:rFonts w:ascii="Arial" w:hAnsi="Arial" w:cs="Arial"/>
          <w:color w:val="000000"/>
          <w:sz w:val="26"/>
          <w:szCs w:val="26"/>
        </w:rPr>
      </w:pPr>
    </w:p>
    <w:p w14:paraId="63824B6D" w14:textId="77777777" w:rsidR="0063483A" w:rsidRDefault="0063483A" w:rsidP="0063483A">
      <w:pPr>
        <w:autoSpaceDE w:val="0"/>
        <w:autoSpaceDN w:val="0"/>
        <w:adjustRightInd w:val="0"/>
        <w:spacing w:after="0"/>
        <w:jc w:val="both"/>
        <w:rPr>
          <w:rFonts w:ascii="Arial" w:hAnsi="Arial" w:cs="Arial"/>
          <w:color w:val="000000"/>
          <w:sz w:val="26"/>
          <w:szCs w:val="26"/>
        </w:rPr>
      </w:pPr>
    </w:p>
    <w:p w14:paraId="189491BB" w14:textId="77777777" w:rsidR="0063483A" w:rsidRDefault="0063483A" w:rsidP="0063483A">
      <w:pPr>
        <w:autoSpaceDE w:val="0"/>
        <w:autoSpaceDN w:val="0"/>
        <w:adjustRightInd w:val="0"/>
        <w:spacing w:after="0"/>
        <w:jc w:val="both"/>
        <w:rPr>
          <w:rFonts w:ascii="Arial" w:hAnsi="Arial" w:cs="Arial"/>
          <w:color w:val="000000"/>
          <w:sz w:val="26"/>
          <w:szCs w:val="26"/>
        </w:rPr>
      </w:pPr>
    </w:p>
    <w:p w14:paraId="16A77373" w14:textId="15131614" w:rsidR="0063483A" w:rsidRDefault="0063483A" w:rsidP="0063483A">
      <w:pPr>
        <w:autoSpaceDE w:val="0"/>
        <w:autoSpaceDN w:val="0"/>
        <w:adjustRightInd w:val="0"/>
        <w:spacing w:after="0"/>
        <w:jc w:val="both"/>
        <w:rPr>
          <w:rFonts w:ascii="Arial" w:hAnsi="Arial" w:cs="Arial"/>
          <w:color w:val="000000"/>
          <w:sz w:val="26"/>
          <w:szCs w:val="26"/>
        </w:rPr>
      </w:pPr>
      <w:r>
        <w:rPr>
          <w:noProof/>
          <w:lang w:eastAsia="en-GB"/>
        </w:rPr>
        <mc:AlternateContent>
          <mc:Choice Requires="wps">
            <w:drawing>
              <wp:anchor distT="0" distB="0" distL="114300" distR="114300" simplePos="0" relativeHeight="251692544" behindDoc="1" locked="0" layoutInCell="1" allowOverlap="1" wp14:anchorId="21DDC6EF" wp14:editId="5312C8B8">
                <wp:simplePos x="0" y="0"/>
                <wp:positionH relativeFrom="column">
                  <wp:posOffset>-8890</wp:posOffset>
                </wp:positionH>
                <wp:positionV relativeFrom="paragraph">
                  <wp:posOffset>276860</wp:posOffset>
                </wp:positionV>
                <wp:extent cx="6146800" cy="1201420"/>
                <wp:effectExtent l="0" t="0" r="25400" b="17780"/>
                <wp:wrapTight wrapText="bothSides">
                  <wp:wrapPolygon edited="0">
                    <wp:start x="0" y="0"/>
                    <wp:lineTo x="0" y="21577"/>
                    <wp:lineTo x="21622" y="21577"/>
                    <wp:lineTo x="21622" y="0"/>
                    <wp:lineTo x="0" y="0"/>
                  </wp:wrapPolygon>
                </wp:wrapTight>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201420"/>
                        </a:xfrm>
                        <a:prstGeom prst="rect">
                          <a:avLst/>
                        </a:prstGeom>
                        <a:solidFill>
                          <a:srgbClr val="8064A2">
                            <a:lumMod val="20000"/>
                            <a:lumOff val="80000"/>
                          </a:srgbClr>
                        </a:solidFill>
                        <a:ln w="25400">
                          <a:solidFill>
                            <a:srgbClr val="8064A2">
                              <a:lumMod val="60000"/>
                              <a:lumOff val="40000"/>
                            </a:srgbClr>
                          </a:solidFill>
                          <a:miter lim="800000"/>
                          <a:headEnd/>
                          <a:tailEnd/>
                        </a:ln>
                      </wps:spPr>
                      <wps:txbx>
                        <w:txbxContent>
                          <w:p w14:paraId="2BE5A4B1" w14:textId="77777777" w:rsidR="00912CA4" w:rsidRDefault="00912CA4" w:rsidP="0063483A">
                            <w:pPr>
                              <w:spacing w:after="0" w:line="240" w:lineRule="auto"/>
                              <w:contextualSpacing/>
                              <w:jc w:val="both"/>
                              <w:rPr>
                                <w:rFonts w:ascii="Arial" w:eastAsia="+mn-ea" w:hAnsi="Arial" w:cs="Arial"/>
                                <w:b/>
                                <w:bCs/>
                                <w:sz w:val="26"/>
                                <w:szCs w:val="26"/>
                                <w:lang w:eastAsia="en-GB"/>
                              </w:rPr>
                            </w:pPr>
                            <w:r w:rsidRPr="00E0589E">
                              <w:rPr>
                                <w:rFonts w:ascii="Arial" w:eastAsia="+mn-ea" w:hAnsi="Arial" w:cs="Arial"/>
                                <w:b/>
                                <w:bCs/>
                                <w:sz w:val="26"/>
                                <w:szCs w:val="26"/>
                                <w:lang w:eastAsia="en-GB"/>
                              </w:rPr>
                              <w:t>Young people want to do as well in exams as they do in other parts of the country</w:t>
                            </w:r>
                            <w:r>
                              <w:rPr>
                                <w:rFonts w:ascii="Arial" w:eastAsia="+mn-ea" w:hAnsi="Arial" w:cs="Arial"/>
                                <w:b/>
                                <w:bCs/>
                                <w:sz w:val="26"/>
                                <w:szCs w:val="26"/>
                                <w:lang w:eastAsia="en-GB"/>
                              </w:rPr>
                              <w:t>.</w:t>
                            </w:r>
                          </w:p>
                          <w:p w14:paraId="23EBF1AB" w14:textId="77777777" w:rsidR="00912CA4" w:rsidRPr="00E0589E" w:rsidRDefault="00912CA4" w:rsidP="0063483A">
                            <w:pPr>
                              <w:spacing w:after="0" w:line="240" w:lineRule="auto"/>
                              <w:contextualSpacing/>
                              <w:jc w:val="both"/>
                              <w:rPr>
                                <w:rFonts w:ascii="Arial" w:eastAsia="+mn-ea" w:hAnsi="Arial" w:cs="Arial"/>
                                <w:b/>
                                <w:bCs/>
                                <w:sz w:val="26"/>
                                <w:szCs w:val="26"/>
                                <w:lang w:eastAsia="en-GB"/>
                              </w:rPr>
                            </w:pPr>
                          </w:p>
                          <w:p w14:paraId="2DA2FF05" w14:textId="77777777" w:rsidR="00912CA4" w:rsidRPr="00E0589E" w:rsidRDefault="00912CA4" w:rsidP="0063483A">
                            <w:pPr>
                              <w:spacing w:after="0" w:line="240" w:lineRule="auto"/>
                              <w:contextualSpacing/>
                              <w:jc w:val="both"/>
                              <w:rPr>
                                <w:rFonts w:ascii="Arial" w:eastAsia="+mn-ea" w:hAnsi="Arial" w:cs="Arial"/>
                                <w:b/>
                                <w:bCs/>
                                <w:sz w:val="26"/>
                                <w:szCs w:val="26"/>
                                <w:lang w:eastAsia="en-GB"/>
                              </w:rPr>
                            </w:pPr>
                            <w:r w:rsidRPr="00E0589E">
                              <w:rPr>
                                <w:rFonts w:ascii="Arial" w:eastAsia="+mn-ea" w:hAnsi="Arial" w:cs="Arial"/>
                                <w:b/>
                                <w:bCs/>
                                <w:sz w:val="26"/>
                                <w:szCs w:val="26"/>
                                <w:lang w:eastAsia="en-GB"/>
                              </w:rPr>
                              <w:t xml:space="preserve">We want you </w:t>
                            </w:r>
                            <w:r>
                              <w:rPr>
                                <w:rFonts w:ascii="Arial" w:eastAsia="+mn-ea" w:hAnsi="Arial" w:cs="Arial"/>
                                <w:b/>
                                <w:bCs/>
                                <w:sz w:val="26"/>
                                <w:szCs w:val="26"/>
                                <w:lang w:eastAsia="en-GB"/>
                              </w:rPr>
                              <w:t>to do</w:t>
                            </w:r>
                            <w:r w:rsidRPr="00E0589E">
                              <w:rPr>
                                <w:rFonts w:ascii="Arial" w:eastAsia="+mn-ea" w:hAnsi="Arial" w:cs="Arial"/>
                                <w:b/>
                                <w:bCs/>
                                <w:sz w:val="26"/>
                                <w:szCs w:val="26"/>
                                <w:lang w:eastAsia="en-GB"/>
                              </w:rPr>
                              <w:t xml:space="preserve"> well at school so that you can get the education, training or job that you </w:t>
                            </w:r>
                            <w:r>
                              <w:rPr>
                                <w:rFonts w:ascii="Arial" w:eastAsia="+mn-ea" w:hAnsi="Arial" w:cs="Arial"/>
                                <w:b/>
                                <w:bCs/>
                                <w:sz w:val="26"/>
                                <w:szCs w:val="26"/>
                                <w:lang w:eastAsia="en-GB"/>
                              </w:rPr>
                              <w:t>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pt;margin-top:21.8pt;width:484pt;height:94.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" fillcolor="#e6e0ec" strokecolor="#b3a2c7" strokeweight="2pt">
                <v:textbox>
                  <w:txbxContent>
                    <w:p w14:paraId="2BE5A4B1" w14:textId="77777777" w:rsidR="00912CA4" w:rsidRDefault="00912CA4" w:rsidP="0063483A">
                      <w:pPr>
                        <w:spacing w:after="0" w:line="240" w:lineRule="auto"/>
                        <w:contextualSpacing/>
                        <w:jc w:val="both"/>
                        <w:rPr>
                          <w:rFonts w:ascii="Arial" w:eastAsia="+mn-ea" w:hAnsi="Arial" w:cs="Arial"/>
                          <w:b/>
                          <w:bCs/>
                          <w:sz w:val="26"/>
                          <w:szCs w:val="26"/>
                          <w:lang w:eastAsia="en-GB"/>
                        </w:rPr>
                      </w:pPr>
                      <w:r w:rsidRPr="00E0589E">
                        <w:rPr>
                          <w:rFonts w:ascii="Arial" w:eastAsia="+mn-ea" w:hAnsi="Arial" w:cs="Arial"/>
                          <w:b/>
                          <w:bCs/>
                          <w:sz w:val="26"/>
                          <w:szCs w:val="26"/>
                          <w:lang w:eastAsia="en-GB"/>
                        </w:rPr>
                        <w:t>Young people want to do as well in exams as they do in other parts of the country</w:t>
                      </w:r>
                      <w:r>
                        <w:rPr>
                          <w:rFonts w:ascii="Arial" w:eastAsia="+mn-ea" w:hAnsi="Arial" w:cs="Arial"/>
                          <w:b/>
                          <w:bCs/>
                          <w:sz w:val="26"/>
                          <w:szCs w:val="26"/>
                          <w:lang w:eastAsia="en-GB"/>
                        </w:rPr>
                        <w:t>.</w:t>
                      </w:r>
                    </w:p>
                    <w:p w14:paraId="23EBF1AB" w14:textId="77777777" w:rsidR="00912CA4" w:rsidRPr="00E0589E" w:rsidRDefault="00912CA4" w:rsidP="0063483A">
                      <w:pPr>
                        <w:spacing w:after="0" w:line="240" w:lineRule="auto"/>
                        <w:contextualSpacing/>
                        <w:jc w:val="both"/>
                        <w:rPr>
                          <w:rFonts w:ascii="Arial" w:eastAsia="+mn-ea" w:hAnsi="Arial" w:cs="Arial"/>
                          <w:b/>
                          <w:bCs/>
                          <w:sz w:val="26"/>
                          <w:szCs w:val="26"/>
                          <w:lang w:eastAsia="en-GB"/>
                        </w:rPr>
                      </w:pPr>
                    </w:p>
                    <w:p w14:paraId="2DA2FF05" w14:textId="77777777" w:rsidR="00912CA4" w:rsidRPr="00E0589E" w:rsidRDefault="00912CA4" w:rsidP="0063483A">
                      <w:pPr>
                        <w:spacing w:after="0" w:line="240" w:lineRule="auto"/>
                        <w:contextualSpacing/>
                        <w:jc w:val="both"/>
                        <w:rPr>
                          <w:rFonts w:ascii="Arial" w:eastAsia="+mn-ea" w:hAnsi="Arial" w:cs="Arial"/>
                          <w:b/>
                          <w:bCs/>
                          <w:sz w:val="26"/>
                          <w:szCs w:val="26"/>
                          <w:lang w:eastAsia="en-GB"/>
                        </w:rPr>
                      </w:pPr>
                      <w:r w:rsidRPr="00E0589E">
                        <w:rPr>
                          <w:rFonts w:ascii="Arial" w:eastAsia="+mn-ea" w:hAnsi="Arial" w:cs="Arial"/>
                          <w:b/>
                          <w:bCs/>
                          <w:sz w:val="26"/>
                          <w:szCs w:val="26"/>
                          <w:lang w:eastAsia="en-GB"/>
                        </w:rPr>
                        <w:t xml:space="preserve">We want you </w:t>
                      </w:r>
                      <w:r>
                        <w:rPr>
                          <w:rFonts w:ascii="Arial" w:eastAsia="+mn-ea" w:hAnsi="Arial" w:cs="Arial"/>
                          <w:b/>
                          <w:bCs/>
                          <w:sz w:val="26"/>
                          <w:szCs w:val="26"/>
                          <w:lang w:eastAsia="en-GB"/>
                        </w:rPr>
                        <w:t>to do</w:t>
                      </w:r>
                      <w:r w:rsidRPr="00E0589E">
                        <w:rPr>
                          <w:rFonts w:ascii="Arial" w:eastAsia="+mn-ea" w:hAnsi="Arial" w:cs="Arial"/>
                          <w:b/>
                          <w:bCs/>
                          <w:sz w:val="26"/>
                          <w:szCs w:val="26"/>
                          <w:lang w:eastAsia="en-GB"/>
                        </w:rPr>
                        <w:t xml:space="preserve"> well at school so that you can get the education, training or job that you </w:t>
                      </w:r>
                      <w:r>
                        <w:rPr>
                          <w:rFonts w:ascii="Arial" w:eastAsia="+mn-ea" w:hAnsi="Arial" w:cs="Arial"/>
                          <w:b/>
                          <w:bCs/>
                          <w:sz w:val="26"/>
                          <w:szCs w:val="26"/>
                          <w:lang w:eastAsia="en-GB"/>
                        </w:rPr>
                        <w:t>want.</w:t>
                      </w:r>
                    </w:p>
                  </w:txbxContent>
                </v:textbox>
                <w10:wrap type="tight"/>
              </v:shape>
            </w:pict>
          </mc:Fallback>
        </mc:AlternateContent>
      </w:r>
    </w:p>
    <w:p w14:paraId="3104C551" w14:textId="1842BB29" w:rsidR="0063483A" w:rsidRDefault="002618AB" w:rsidP="0063483A">
      <w:pPr>
        <w:autoSpaceDE w:val="0"/>
        <w:autoSpaceDN w:val="0"/>
        <w:adjustRightInd w:val="0"/>
        <w:spacing w:after="0"/>
        <w:jc w:val="both"/>
        <w:rPr>
          <w:rFonts w:ascii="Arial" w:hAnsi="Arial" w:cs="Arial"/>
          <w:color w:val="000000"/>
          <w:sz w:val="26"/>
          <w:szCs w:val="26"/>
        </w:rPr>
      </w:pPr>
      <w:r>
        <w:rPr>
          <w:rFonts w:ascii="Arial" w:hAnsi="Arial" w:cs="Arial"/>
          <w:noProof/>
          <w:color w:val="298AAE"/>
          <w:sz w:val="21"/>
          <w:szCs w:val="21"/>
          <w:lang w:eastAsia="en-GB"/>
        </w:rPr>
        <w:drawing>
          <wp:anchor distT="0" distB="0" distL="114300" distR="114300" simplePos="0" relativeHeight="251767296" behindDoc="1" locked="0" layoutInCell="1" allowOverlap="1" wp14:anchorId="101A6D63" wp14:editId="5737A1D5">
            <wp:simplePos x="0" y="0"/>
            <wp:positionH relativeFrom="column">
              <wp:posOffset>3983355</wp:posOffset>
            </wp:positionH>
            <wp:positionV relativeFrom="paragraph">
              <wp:posOffset>78740</wp:posOffset>
            </wp:positionV>
            <wp:extent cx="2242820" cy="1575435"/>
            <wp:effectExtent l="0" t="0" r="5080" b="5715"/>
            <wp:wrapTight wrapText="bothSides">
              <wp:wrapPolygon edited="0">
                <wp:start x="0" y="0"/>
                <wp:lineTo x="0" y="21417"/>
                <wp:lineTo x="21465" y="21417"/>
                <wp:lineTo x="21465" y="0"/>
                <wp:lineTo x="0" y="0"/>
              </wp:wrapPolygon>
            </wp:wrapTight>
            <wp:docPr id="17" name="Picture 17">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 character different ages elementary school boy,secondary schoolboy, students of college, university and graduate . The stages of growing up man studen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4282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2734B" w14:textId="0A140DAF" w:rsidR="0063483A" w:rsidRDefault="0063483A" w:rsidP="007C0C91">
      <w:pPr>
        <w:autoSpaceDE w:val="0"/>
        <w:autoSpaceDN w:val="0"/>
        <w:adjustRightInd w:val="0"/>
        <w:spacing w:after="0" w:line="240" w:lineRule="auto"/>
        <w:jc w:val="both"/>
        <w:rPr>
          <w:rFonts w:ascii="Arial" w:hAnsi="Arial" w:cs="Arial"/>
          <w:color w:val="000000"/>
          <w:sz w:val="26"/>
          <w:szCs w:val="26"/>
        </w:rPr>
      </w:pPr>
      <w:r w:rsidRPr="00D52CF3">
        <w:rPr>
          <w:rFonts w:ascii="Arial" w:hAnsi="Arial" w:cs="Arial"/>
          <w:color w:val="000000"/>
          <w:sz w:val="26"/>
          <w:szCs w:val="26"/>
        </w:rPr>
        <w:t xml:space="preserve">We need to prepare our young people to be adaptable, resourceful and raise their ambitions so that they can benefit from opportunities as they arise. Improving education outcomes is essential so that they do well at all levels of learning, have the skills for life for them to be successful in the future to get the training and/or job that they want. </w:t>
      </w:r>
    </w:p>
    <w:p w14:paraId="7CC22A1D" w14:textId="77777777" w:rsidR="00B04A41" w:rsidRDefault="00B04A41" w:rsidP="00B04A41">
      <w:pPr>
        <w:tabs>
          <w:tab w:val="left" w:pos="4995"/>
        </w:tabs>
        <w:spacing w:after="0" w:line="240" w:lineRule="auto"/>
        <w:rPr>
          <w:rFonts w:ascii="Arial" w:hAnsi="Arial" w:cs="Arial"/>
          <w:b/>
          <w:color w:val="365F91" w:themeColor="accent1" w:themeShade="BF"/>
          <w:sz w:val="24"/>
          <w:szCs w:val="24"/>
        </w:rPr>
      </w:pPr>
    </w:p>
    <w:p w14:paraId="3FD688FB" w14:textId="79F54F1C" w:rsidR="00B04A41" w:rsidRDefault="0063483A" w:rsidP="00B04A41">
      <w:pPr>
        <w:tabs>
          <w:tab w:val="left" w:pos="4995"/>
        </w:tabs>
        <w:spacing w:after="0" w:line="240" w:lineRule="auto"/>
        <w:rPr>
          <w:rFonts w:ascii="Arial" w:hAnsi="Arial" w:cs="Arial"/>
          <w:b/>
          <w:color w:val="365F91" w:themeColor="accent1" w:themeShade="BF"/>
          <w:sz w:val="24"/>
          <w:szCs w:val="24"/>
        </w:rPr>
      </w:pPr>
      <w:r>
        <w:rPr>
          <w:rFonts w:ascii="Arial" w:hAnsi="Arial" w:cs="Arial"/>
          <w:b/>
          <w:noProof/>
          <w:color w:val="365F91" w:themeColor="accent1" w:themeShade="BF"/>
          <w:sz w:val="24"/>
          <w:szCs w:val="24"/>
          <w:lang w:eastAsia="en-GB"/>
        </w:rPr>
        <mc:AlternateContent>
          <mc:Choice Requires="wps">
            <w:drawing>
              <wp:anchor distT="0" distB="0" distL="114300" distR="114300" simplePos="0" relativeHeight="251696640" behindDoc="1" locked="0" layoutInCell="1" allowOverlap="1" wp14:anchorId="52E8CBE6" wp14:editId="02F89B6E">
                <wp:simplePos x="0" y="0"/>
                <wp:positionH relativeFrom="column">
                  <wp:posOffset>-14663</wp:posOffset>
                </wp:positionH>
                <wp:positionV relativeFrom="paragraph">
                  <wp:posOffset>87687</wp:posOffset>
                </wp:positionV>
                <wp:extent cx="6235700" cy="2348998"/>
                <wp:effectExtent l="0" t="0" r="12700" b="13335"/>
                <wp:wrapNone/>
                <wp:docPr id="290" name="Rounded Rectangle 290"/>
                <wp:cNvGraphicFramePr/>
                <a:graphic xmlns:a="http://schemas.openxmlformats.org/drawingml/2006/main">
                  <a:graphicData uri="http://schemas.microsoft.com/office/word/2010/wordprocessingShape">
                    <wps:wsp>
                      <wps:cNvSpPr/>
                      <wps:spPr>
                        <a:xfrm>
                          <a:off x="0" y="0"/>
                          <a:ext cx="6235700" cy="2348998"/>
                        </a:xfrm>
                        <a:prstGeom prst="roundRect">
                          <a:avLst>
                            <a:gd name="adj" fmla="val 8636"/>
                          </a:avLst>
                        </a:prstGeom>
                        <a:solidFill>
                          <a:srgbClr val="8064A2">
                            <a:lumMod val="20000"/>
                            <a:lumOff val="80000"/>
                          </a:srgbClr>
                        </a:solidFill>
                        <a:ln w="254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26" style="position:absolute;margin-left:-1.15pt;margin-top:6.9pt;width:491pt;height:184.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" fillcolor="#e6e0ec" strokecolor="#b3a2c7" strokeweight="2pt"/>
            </w:pict>
          </mc:Fallback>
        </mc:AlternateContent>
      </w:r>
    </w:p>
    <w:p w14:paraId="0379BA4F" w14:textId="1D929565" w:rsidR="009A5623" w:rsidRPr="00723C7F" w:rsidRDefault="00D83ADC">
      <w:pPr>
        <w:rPr>
          <w:rFonts w:ascii="Arial" w:hAnsi="Arial" w:cs="Arial"/>
          <w:b/>
          <w:color w:val="365F91" w:themeColor="accent1" w:themeShade="BF"/>
          <w:sz w:val="28"/>
          <w:szCs w:val="28"/>
        </w:rPr>
      </w:pPr>
      <w:r>
        <w:rPr>
          <w:rFonts w:ascii="Arial" w:hAnsi="Arial" w:cs="Arial"/>
          <w:b/>
          <w:color w:val="365F91" w:themeColor="accent1" w:themeShade="BF"/>
          <w:sz w:val="28"/>
          <w:szCs w:val="28"/>
        </w:rPr>
        <w:t xml:space="preserve"> </w:t>
      </w:r>
      <w:r w:rsidR="009A5623" w:rsidRPr="004C1632">
        <w:rPr>
          <w:rFonts w:ascii="Arial" w:hAnsi="Arial" w:cs="Arial"/>
          <w:b/>
          <w:sz w:val="28"/>
          <w:szCs w:val="28"/>
        </w:rPr>
        <w:t>Areas of focus:</w:t>
      </w:r>
    </w:p>
    <w:p w14:paraId="44693B19" w14:textId="77777777" w:rsidR="009A5623" w:rsidRPr="00723C7F" w:rsidRDefault="009A5623" w:rsidP="009A5623">
      <w:pPr>
        <w:pStyle w:val="ListParagraph"/>
        <w:numPr>
          <w:ilvl w:val="0"/>
          <w:numId w:val="17"/>
        </w:numPr>
        <w:tabs>
          <w:tab w:val="left" w:pos="4995"/>
        </w:tabs>
        <w:spacing w:after="0" w:line="240" w:lineRule="auto"/>
        <w:rPr>
          <w:rFonts w:ascii="Arial" w:hAnsi="Arial" w:cs="Arial"/>
          <w:b/>
          <w:color w:val="000000"/>
          <w:sz w:val="28"/>
          <w:szCs w:val="28"/>
        </w:rPr>
      </w:pPr>
      <w:r w:rsidRPr="00723C7F">
        <w:rPr>
          <w:rFonts w:ascii="Arial" w:hAnsi="Arial" w:cs="Arial"/>
          <w:b/>
          <w:color w:val="000000"/>
          <w:sz w:val="28"/>
          <w:szCs w:val="28"/>
        </w:rPr>
        <w:t>Raise achievement in early years</w:t>
      </w:r>
    </w:p>
    <w:p w14:paraId="140D097F" w14:textId="77777777" w:rsidR="009A5623" w:rsidRPr="00723C7F" w:rsidRDefault="009A5623" w:rsidP="009A5623">
      <w:pPr>
        <w:pStyle w:val="ListParagraph"/>
        <w:tabs>
          <w:tab w:val="left" w:pos="4995"/>
        </w:tabs>
        <w:spacing w:after="0" w:line="240" w:lineRule="auto"/>
        <w:rPr>
          <w:rFonts w:ascii="Arial" w:hAnsi="Arial" w:cs="Arial"/>
          <w:b/>
          <w:color w:val="000000"/>
          <w:sz w:val="28"/>
          <w:szCs w:val="28"/>
        </w:rPr>
      </w:pPr>
    </w:p>
    <w:p w14:paraId="533217B1" w14:textId="77777777" w:rsidR="009A5623" w:rsidRPr="00723C7F" w:rsidRDefault="009A5623" w:rsidP="009A5623">
      <w:pPr>
        <w:pStyle w:val="ListParagraph"/>
        <w:numPr>
          <w:ilvl w:val="0"/>
          <w:numId w:val="17"/>
        </w:numPr>
        <w:tabs>
          <w:tab w:val="left" w:pos="4995"/>
        </w:tabs>
        <w:spacing w:after="0" w:line="240" w:lineRule="auto"/>
        <w:rPr>
          <w:rFonts w:ascii="Arial" w:hAnsi="Arial" w:cs="Arial"/>
          <w:b/>
          <w:color w:val="000000"/>
          <w:sz w:val="28"/>
          <w:szCs w:val="28"/>
        </w:rPr>
      </w:pPr>
      <w:r w:rsidRPr="00723C7F">
        <w:rPr>
          <w:rFonts w:ascii="Arial" w:hAnsi="Arial" w:cs="Arial"/>
          <w:b/>
          <w:color w:val="000000"/>
          <w:sz w:val="28"/>
          <w:szCs w:val="28"/>
        </w:rPr>
        <w:t>Raise attainment and progress at Key Stage 2</w:t>
      </w:r>
    </w:p>
    <w:p w14:paraId="43C3B0E0" w14:textId="77777777" w:rsidR="009A5623" w:rsidRPr="00723C7F" w:rsidRDefault="009A5623" w:rsidP="009A5623">
      <w:pPr>
        <w:tabs>
          <w:tab w:val="left" w:pos="4995"/>
        </w:tabs>
        <w:spacing w:after="0" w:line="240" w:lineRule="auto"/>
        <w:rPr>
          <w:rFonts w:ascii="Arial" w:hAnsi="Arial" w:cs="Arial"/>
          <w:b/>
          <w:color w:val="000000"/>
          <w:sz w:val="28"/>
          <w:szCs w:val="28"/>
        </w:rPr>
      </w:pPr>
    </w:p>
    <w:p w14:paraId="45655778" w14:textId="77777777" w:rsidR="009A5623" w:rsidRPr="00723C7F" w:rsidRDefault="009A5623" w:rsidP="009A5623">
      <w:pPr>
        <w:pStyle w:val="ListParagraph"/>
        <w:numPr>
          <w:ilvl w:val="0"/>
          <w:numId w:val="17"/>
        </w:numPr>
        <w:tabs>
          <w:tab w:val="left" w:pos="4995"/>
        </w:tabs>
        <w:spacing w:after="0" w:line="240" w:lineRule="auto"/>
        <w:rPr>
          <w:rFonts w:ascii="Arial" w:hAnsi="Arial" w:cs="Arial"/>
          <w:b/>
          <w:color w:val="000000"/>
          <w:sz w:val="28"/>
          <w:szCs w:val="28"/>
        </w:rPr>
      </w:pPr>
      <w:r w:rsidRPr="00723C7F">
        <w:rPr>
          <w:rFonts w:ascii="Arial" w:hAnsi="Arial" w:cs="Arial"/>
          <w:b/>
          <w:color w:val="000000"/>
          <w:sz w:val="28"/>
          <w:szCs w:val="28"/>
        </w:rPr>
        <w:t>Improve the offer for children and young people with SEND</w:t>
      </w:r>
    </w:p>
    <w:p w14:paraId="5BD9651E" w14:textId="77777777" w:rsidR="009A5623" w:rsidRPr="00723C7F" w:rsidRDefault="009A5623" w:rsidP="009A5623">
      <w:pPr>
        <w:tabs>
          <w:tab w:val="left" w:pos="4995"/>
        </w:tabs>
        <w:spacing w:after="0" w:line="240" w:lineRule="auto"/>
        <w:rPr>
          <w:rFonts w:ascii="Arial" w:hAnsi="Arial" w:cs="Arial"/>
          <w:b/>
          <w:color w:val="000000"/>
          <w:sz w:val="28"/>
          <w:szCs w:val="28"/>
        </w:rPr>
      </w:pPr>
    </w:p>
    <w:p w14:paraId="67B57123" w14:textId="4E61128F" w:rsidR="007E46B2" w:rsidRPr="00760908" w:rsidRDefault="009A5623" w:rsidP="006330A9">
      <w:pPr>
        <w:pStyle w:val="ListParagraph"/>
        <w:numPr>
          <w:ilvl w:val="0"/>
          <w:numId w:val="17"/>
        </w:numPr>
        <w:tabs>
          <w:tab w:val="left" w:pos="4995"/>
        </w:tabs>
        <w:spacing w:after="0" w:line="240" w:lineRule="auto"/>
        <w:rPr>
          <w:rFonts w:ascii="Arial" w:hAnsi="Arial" w:cs="Arial"/>
          <w:b/>
          <w:color w:val="000000"/>
          <w:sz w:val="28"/>
          <w:szCs w:val="28"/>
        </w:rPr>
      </w:pPr>
      <w:r w:rsidRPr="00723C7F">
        <w:rPr>
          <w:rFonts w:ascii="Arial" w:hAnsi="Arial" w:cs="Arial"/>
          <w:b/>
          <w:color w:val="000000"/>
          <w:sz w:val="28"/>
          <w:szCs w:val="28"/>
        </w:rPr>
        <w:t>Improve participation and skills</w:t>
      </w:r>
      <w:r w:rsidR="006330A9" w:rsidRPr="00723C7F">
        <w:rPr>
          <w:rFonts w:ascii="Arial" w:hAnsi="Arial" w:cs="Arial"/>
          <w:b/>
          <w:color w:val="000000"/>
          <w:sz w:val="28"/>
          <w:szCs w:val="28"/>
        </w:rPr>
        <w:t xml:space="preserve"> post 16</w:t>
      </w:r>
      <w:r w:rsidRPr="00723C7F">
        <w:rPr>
          <w:rFonts w:ascii="Arial" w:hAnsi="Arial" w:cs="Arial"/>
          <w:b/>
          <w:color w:val="000000"/>
          <w:sz w:val="28"/>
          <w:szCs w:val="28"/>
        </w:rPr>
        <w:t xml:space="preserve"> for young people to drive Halton’s future</w:t>
      </w:r>
    </w:p>
    <w:p w14:paraId="7DD85188" w14:textId="77777777" w:rsidR="009A5623" w:rsidRDefault="009A5623" w:rsidP="009A5623">
      <w:pPr>
        <w:tabs>
          <w:tab w:val="left" w:pos="4995"/>
        </w:tabs>
        <w:spacing w:after="0" w:line="240" w:lineRule="auto"/>
        <w:rPr>
          <w:rFonts w:ascii="Arial" w:hAnsi="Arial" w:cs="Arial"/>
          <w:b/>
          <w:sz w:val="24"/>
          <w:szCs w:val="24"/>
        </w:rPr>
      </w:pPr>
    </w:p>
    <w:p w14:paraId="190F1C25" w14:textId="3E462097" w:rsidR="00D80D27" w:rsidRPr="00E57060" w:rsidRDefault="00D80D27" w:rsidP="00E57060">
      <w:pPr>
        <w:pStyle w:val="Heading2"/>
        <w:numPr>
          <w:ilvl w:val="0"/>
          <w:numId w:val="21"/>
        </w:numPr>
        <w:rPr>
          <w:rFonts w:ascii="Arial" w:hAnsi="Arial" w:cs="Arial"/>
          <w:sz w:val="28"/>
          <w:szCs w:val="28"/>
        </w:rPr>
      </w:pPr>
      <w:bookmarkStart w:id="15" w:name="_Toc476922111"/>
      <w:bookmarkStart w:id="16" w:name="_Toc504462592"/>
      <w:bookmarkEnd w:id="15"/>
      <w:r w:rsidRPr="00E57060">
        <w:rPr>
          <w:rFonts w:ascii="Arial" w:hAnsi="Arial" w:cs="Arial"/>
          <w:sz w:val="28"/>
          <w:szCs w:val="28"/>
        </w:rPr>
        <w:lastRenderedPageBreak/>
        <w:t>Healthy and Safe</w:t>
      </w:r>
      <w:bookmarkEnd w:id="16"/>
    </w:p>
    <w:p w14:paraId="75F48E64" w14:textId="0C39614C" w:rsidR="007E67DA" w:rsidRPr="00BD72C0" w:rsidRDefault="007C0C91" w:rsidP="007E67DA">
      <w:pPr>
        <w:rPr>
          <w:sz w:val="16"/>
          <w:szCs w:val="16"/>
        </w:rPr>
      </w:pPr>
      <w:r w:rsidRPr="00D80D27">
        <w:rPr>
          <w:rFonts w:ascii="Arial" w:hAnsi="Arial" w:cs="Arial"/>
          <w:noProof/>
          <w:lang w:eastAsia="en-GB"/>
        </w:rPr>
        <mc:AlternateContent>
          <mc:Choice Requires="wps">
            <w:drawing>
              <wp:anchor distT="0" distB="0" distL="114300" distR="114300" simplePos="0" relativeHeight="251698688" behindDoc="0" locked="0" layoutInCell="1" allowOverlap="1" wp14:anchorId="0F6A2987" wp14:editId="08A9C84B">
                <wp:simplePos x="0" y="0"/>
                <wp:positionH relativeFrom="column">
                  <wp:posOffset>-5716</wp:posOffset>
                </wp:positionH>
                <wp:positionV relativeFrom="paragraph">
                  <wp:posOffset>199390</wp:posOffset>
                </wp:positionV>
                <wp:extent cx="6124575" cy="1094740"/>
                <wp:effectExtent l="0" t="0" r="28575" b="1016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094740"/>
                        </a:xfrm>
                        <a:prstGeom prst="rect">
                          <a:avLst/>
                        </a:prstGeom>
                        <a:solidFill>
                          <a:srgbClr val="F79646">
                            <a:lumMod val="40000"/>
                            <a:lumOff val="60000"/>
                          </a:srgbClr>
                        </a:solidFill>
                        <a:ln w="25400">
                          <a:solidFill>
                            <a:srgbClr val="F79646">
                              <a:lumMod val="75000"/>
                            </a:srgbClr>
                          </a:solidFill>
                          <a:miter lim="800000"/>
                          <a:headEnd/>
                          <a:tailEnd/>
                        </a:ln>
                      </wps:spPr>
                      <wps:txbx>
                        <w:txbxContent>
                          <w:p w14:paraId="3A82F515" w14:textId="77777777" w:rsidR="00912CA4" w:rsidRPr="001509D5" w:rsidRDefault="00912CA4" w:rsidP="007C0C91">
                            <w:pPr>
                              <w:spacing w:after="0" w:line="240" w:lineRule="auto"/>
                              <w:contextualSpacing/>
                              <w:jc w:val="both"/>
                              <w:rPr>
                                <w:rFonts w:ascii="Arial" w:eastAsia="+mn-ea" w:hAnsi="Arial" w:cs="Arial"/>
                                <w:b/>
                                <w:bCs/>
                                <w:sz w:val="26"/>
                                <w:szCs w:val="26"/>
                                <w:lang w:eastAsia="en-GB"/>
                              </w:rPr>
                            </w:pPr>
                            <w:r w:rsidRPr="001509D5">
                              <w:rPr>
                                <w:rFonts w:ascii="Arial" w:eastAsia="+mn-ea" w:hAnsi="Arial" w:cs="Arial"/>
                                <w:b/>
                                <w:bCs/>
                                <w:sz w:val="26"/>
                                <w:szCs w:val="26"/>
                                <w:lang w:eastAsia="en-GB"/>
                              </w:rPr>
                              <w:t xml:space="preserve">Young people want to </w:t>
                            </w:r>
                            <w:r w:rsidRPr="00D80D27">
                              <w:rPr>
                                <w:rFonts w:ascii="Arial" w:eastAsia="+mn-ea" w:hAnsi="Arial" w:cs="Arial"/>
                                <w:b/>
                                <w:bCs/>
                                <w:sz w:val="26"/>
                                <w:szCs w:val="26"/>
                                <w:lang w:eastAsia="en-GB"/>
                              </w:rPr>
                              <w:t>feel healthy and safe at school,</w:t>
                            </w:r>
                            <w:r w:rsidRPr="001509D5">
                              <w:rPr>
                                <w:rFonts w:ascii="Arial" w:eastAsia="+mn-ea" w:hAnsi="Arial" w:cs="Arial"/>
                                <w:b/>
                                <w:bCs/>
                                <w:sz w:val="26"/>
                                <w:szCs w:val="26"/>
                                <w:lang w:eastAsia="en-GB"/>
                              </w:rPr>
                              <w:t xml:space="preserve"> at home and in their community. </w:t>
                            </w:r>
                          </w:p>
                          <w:p w14:paraId="4D010244" w14:textId="77777777" w:rsidR="00912CA4" w:rsidRPr="00D80D27" w:rsidRDefault="00912CA4" w:rsidP="007C0C91">
                            <w:pPr>
                              <w:spacing w:after="0" w:line="240" w:lineRule="auto"/>
                              <w:contextualSpacing/>
                              <w:jc w:val="both"/>
                              <w:rPr>
                                <w:rFonts w:ascii="Arial" w:eastAsia="+mn-ea" w:hAnsi="Arial" w:cs="Arial"/>
                                <w:b/>
                                <w:bCs/>
                                <w:sz w:val="26"/>
                                <w:szCs w:val="26"/>
                                <w:lang w:eastAsia="en-GB"/>
                              </w:rPr>
                            </w:pPr>
                          </w:p>
                          <w:p w14:paraId="3AC0CA2A" w14:textId="77777777" w:rsidR="00912CA4" w:rsidRPr="001509D5" w:rsidRDefault="00912CA4" w:rsidP="007C0C91">
                            <w:pPr>
                              <w:spacing w:after="0" w:line="240" w:lineRule="auto"/>
                              <w:contextualSpacing/>
                              <w:jc w:val="both"/>
                              <w:rPr>
                                <w:rFonts w:ascii="Arial" w:eastAsia="+mn-ea" w:hAnsi="Arial" w:cs="Arial"/>
                                <w:b/>
                                <w:bCs/>
                                <w:sz w:val="26"/>
                                <w:szCs w:val="26"/>
                                <w:lang w:eastAsia="en-GB"/>
                              </w:rPr>
                            </w:pPr>
                            <w:r w:rsidRPr="001509D5">
                              <w:rPr>
                                <w:rFonts w:ascii="Arial" w:eastAsia="+mn-ea" w:hAnsi="Arial" w:cs="Arial"/>
                                <w:b/>
                                <w:bCs/>
                                <w:sz w:val="26"/>
                                <w:szCs w:val="26"/>
                                <w:lang w:eastAsia="en-GB"/>
                              </w:rPr>
                              <w:t>We want you to fe</w:t>
                            </w:r>
                            <w:r w:rsidRPr="00D80D27">
                              <w:rPr>
                                <w:rFonts w:ascii="Arial" w:eastAsia="+mn-ea" w:hAnsi="Arial" w:cs="Arial"/>
                                <w:b/>
                                <w:bCs/>
                                <w:sz w:val="26"/>
                                <w:szCs w:val="26"/>
                                <w:lang w:eastAsia="en-GB"/>
                              </w:rPr>
                              <w:t>el safe wherever you are and to u</w:t>
                            </w:r>
                            <w:r w:rsidRPr="001509D5">
                              <w:rPr>
                                <w:rFonts w:ascii="Arial" w:eastAsia="+mn-ea" w:hAnsi="Arial" w:cs="Arial"/>
                                <w:b/>
                                <w:bCs/>
                                <w:sz w:val="26"/>
                                <w:szCs w:val="26"/>
                                <w:lang w:eastAsia="en-GB"/>
                              </w:rPr>
                              <w:t>nderstand how to look after your health.</w:t>
                            </w:r>
                          </w:p>
                          <w:p w14:paraId="11187079" w14:textId="77777777" w:rsidR="00912CA4" w:rsidRDefault="00912CA4" w:rsidP="007C0C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5pt;margin-top:15.7pt;width:482.25pt;height:8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" fillcolor="#fcd5b5" strokecolor="#e46c0a" strokeweight="2pt">
                <v:textbox>
                  <w:txbxContent>
                    <w:p w14:paraId="3A82F515" w14:textId="77777777" w:rsidR="00912CA4" w:rsidRPr="001509D5" w:rsidRDefault="00912CA4" w:rsidP="007C0C91">
                      <w:pPr>
                        <w:spacing w:after="0" w:line="240" w:lineRule="auto"/>
                        <w:contextualSpacing/>
                        <w:jc w:val="both"/>
                        <w:rPr>
                          <w:rFonts w:ascii="Arial" w:eastAsia="+mn-ea" w:hAnsi="Arial" w:cs="Arial"/>
                          <w:b/>
                          <w:bCs/>
                          <w:sz w:val="26"/>
                          <w:szCs w:val="26"/>
                          <w:lang w:eastAsia="en-GB"/>
                        </w:rPr>
                      </w:pPr>
                      <w:r w:rsidRPr="001509D5">
                        <w:rPr>
                          <w:rFonts w:ascii="Arial" w:eastAsia="+mn-ea" w:hAnsi="Arial" w:cs="Arial"/>
                          <w:b/>
                          <w:bCs/>
                          <w:sz w:val="26"/>
                          <w:szCs w:val="26"/>
                          <w:lang w:eastAsia="en-GB"/>
                        </w:rPr>
                        <w:t xml:space="preserve">Young people want to </w:t>
                      </w:r>
                      <w:r w:rsidRPr="00D80D27">
                        <w:rPr>
                          <w:rFonts w:ascii="Arial" w:eastAsia="+mn-ea" w:hAnsi="Arial" w:cs="Arial"/>
                          <w:b/>
                          <w:bCs/>
                          <w:sz w:val="26"/>
                          <w:szCs w:val="26"/>
                          <w:lang w:eastAsia="en-GB"/>
                        </w:rPr>
                        <w:t>feel healthy and safe at school,</w:t>
                      </w:r>
                      <w:r w:rsidRPr="001509D5">
                        <w:rPr>
                          <w:rFonts w:ascii="Arial" w:eastAsia="+mn-ea" w:hAnsi="Arial" w:cs="Arial"/>
                          <w:b/>
                          <w:bCs/>
                          <w:sz w:val="26"/>
                          <w:szCs w:val="26"/>
                          <w:lang w:eastAsia="en-GB"/>
                        </w:rPr>
                        <w:t xml:space="preserve"> at home and in their community. </w:t>
                      </w:r>
                    </w:p>
                    <w:p w14:paraId="4D010244" w14:textId="77777777" w:rsidR="00912CA4" w:rsidRPr="00D80D27" w:rsidRDefault="00912CA4" w:rsidP="007C0C91">
                      <w:pPr>
                        <w:spacing w:after="0" w:line="240" w:lineRule="auto"/>
                        <w:contextualSpacing/>
                        <w:jc w:val="both"/>
                        <w:rPr>
                          <w:rFonts w:ascii="Arial" w:eastAsia="+mn-ea" w:hAnsi="Arial" w:cs="Arial"/>
                          <w:b/>
                          <w:bCs/>
                          <w:sz w:val="26"/>
                          <w:szCs w:val="26"/>
                          <w:lang w:eastAsia="en-GB"/>
                        </w:rPr>
                      </w:pPr>
                    </w:p>
                    <w:p w14:paraId="3AC0CA2A" w14:textId="77777777" w:rsidR="00912CA4" w:rsidRPr="001509D5" w:rsidRDefault="00912CA4" w:rsidP="007C0C91">
                      <w:pPr>
                        <w:spacing w:after="0" w:line="240" w:lineRule="auto"/>
                        <w:contextualSpacing/>
                        <w:jc w:val="both"/>
                        <w:rPr>
                          <w:rFonts w:ascii="Arial" w:eastAsia="+mn-ea" w:hAnsi="Arial" w:cs="Arial"/>
                          <w:b/>
                          <w:bCs/>
                          <w:sz w:val="26"/>
                          <w:szCs w:val="26"/>
                          <w:lang w:eastAsia="en-GB"/>
                        </w:rPr>
                      </w:pPr>
                      <w:r w:rsidRPr="001509D5">
                        <w:rPr>
                          <w:rFonts w:ascii="Arial" w:eastAsia="+mn-ea" w:hAnsi="Arial" w:cs="Arial"/>
                          <w:b/>
                          <w:bCs/>
                          <w:sz w:val="26"/>
                          <w:szCs w:val="26"/>
                          <w:lang w:eastAsia="en-GB"/>
                        </w:rPr>
                        <w:t>We want you to fe</w:t>
                      </w:r>
                      <w:r w:rsidRPr="00D80D27">
                        <w:rPr>
                          <w:rFonts w:ascii="Arial" w:eastAsia="+mn-ea" w:hAnsi="Arial" w:cs="Arial"/>
                          <w:b/>
                          <w:bCs/>
                          <w:sz w:val="26"/>
                          <w:szCs w:val="26"/>
                          <w:lang w:eastAsia="en-GB"/>
                        </w:rPr>
                        <w:t>el safe wherever you are and to u</w:t>
                      </w:r>
                      <w:r w:rsidRPr="001509D5">
                        <w:rPr>
                          <w:rFonts w:ascii="Arial" w:eastAsia="+mn-ea" w:hAnsi="Arial" w:cs="Arial"/>
                          <w:b/>
                          <w:bCs/>
                          <w:sz w:val="26"/>
                          <w:szCs w:val="26"/>
                          <w:lang w:eastAsia="en-GB"/>
                        </w:rPr>
                        <w:t>nderstand how to look after your health.</w:t>
                      </w:r>
                    </w:p>
                    <w:p w14:paraId="11187079" w14:textId="77777777" w:rsidR="00912CA4" w:rsidRDefault="00912CA4" w:rsidP="007C0C91"/>
                  </w:txbxContent>
                </v:textbox>
              </v:shape>
            </w:pict>
          </mc:Fallback>
        </mc:AlternateContent>
      </w:r>
    </w:p>
    <w:p w14:paraId="420795C1" w14:textId="63A00053" w:rsidR="007E67DA" w:rsidRDefault="007E67DA" w:rsidP="007E67DA"/>
    <w:p w14:paraId="42693641" w14:textId="77777777" w:rsidR="007E67DA" w:rsidRDefault="007E67DA" w:rsidP="007E67DA"/>
    <w:p w14:paraId="4898D0E4" w14:textId="7705C83D" w:rsidR="00D83ADC" w:rsidRPr="00BD72C0" w:rsidRDefault="00D83ADC" w:rsidP="00723C7F">
      <w:pPr>
        <w:pStyle w:val="Heading1"/>
        <w:spacing w:before="0"/>
        <w:jc w:val="both"/>
        <w:rPr>
          <w:rFonts w:ascii="Arial" w:hAnsi="Arial" w:cs="Arial"/>
          <w:noProof/>
          <w:color w:val="333333"/>
          <w:sz w:val="16"/>
          <w:szCs w:val="16"/>
          <w:lang w:eastAsia="en-GB"/>
        </w:rPr>
      </w:pPr>
      <w:bookmarkStart w:id="17" w:name="_Toc491166757"/>
    </w:p>
    <w:p w14:paraId="3D55ED72" w14:textId="513E3ABE" w:rsidR="00E22981" w:rsidRPr="00E22981" w:rsidRDefault="00E22981" w:rsidP="00E22981">
      <w:pPr>
        <w:rPr>
          <w:lang w:eastAsia="en-GB"/>
        </w:rPr>
      </w:pPr>
    </w:p>
    <w:p w14:paraId="4377F895" w14:textId="5B605DD1" w:rsidR="003F487E" w:rsidRDefault="003F487E" w:rsidP="004C1632">
      <w:pPr>
        <w:spacing w:line="240" w:lineRule="auto"/>
        <w:jc w:val="both"/>
        <w:rPr>
          <w:rFonts w:ascii="Arial" w:hAnsi="Arial" w:cs="Arial"/>
          <w:sz w:val="26"/>
          <w:szCs w:val="26"/>
        </w:rPr>
      </w:pPr>
      <w:r w:rsidRPr="00BD72C0">
        <w:rPr>
          <w:rFonts w:ascii="Arial" w:hAnsi="Arial" w:cs="Arial"/>
          <w:b/>
          <w:bCs/>
          <w:noProof/>
          <w:color w:val="000000"/>
          <w:sz w:val="26"/>
          <w:szCs w:val="26"/>
          <w:lang w:eastAsia="en-GB"/>
        </w:rPr>
        <w:drawing>
          <wp:anchor distT="0" distB="0" distL="114300" distR="114300" simplePos="0" relativeHeight="251702784" behindDoc="1" locked="0" layoutInCell="1" allowOverlap="1" wp14:anchorId="55146E9A" wp14:editId="1AFC101E">
            <wp:simplePos x="0" y="0"/>
            <wp:positionH relativeFrom="column">
              <wp:posOffset>3962400</wp:posOffset>
            </wp:positionH>
            <wp:positionV relativeFrom="paragraph">
              <wp:posOffset>106045</wp:posOffset>
            </wp:positionV>
            <wp:extent cx="2160905" cy="2160905"/>
            <wp:effectExtent l="0" t="0" r="0" b="0"/>
            <wp:wrapTight wrapText="bothSides">
              <wp:wrapPolygon edited="0">
                <wp:start x="0" y="0"/>
                <wp:lineTo x="0" y="21327"/>
                <wp:lineTo x="21327" y="21327"/>
                <wp:lineTo x="213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mother with a baby in a stroller and a son schoolboy. Vector illustration in a flat styl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6090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FE9CD" w14:textId="2A807C48" w:rsidR="00DB3A7B" w:rsidRPr="00E753C8" w:rsidRDefault="00723C7F" w:rsidP="004C1632">
      <w:pPr>
        <w:spacing w:line="240" w:lineRule="auto"/>
        <w:jc w:val="both"/>
        <w:rPr>
          <w:rFonts w:ascii="Arial" w:hAnsi="Arial" w:cs="Arial"/>
          <w:sz w:val="26"/>
          <w:szCs w:val="26"/>
        </w:rPr>
      </w:pPr>
      <w:r w:rsidRPr="00E753C8">
        <w:rPr>
          <w:rFonts w:ascii="Arial" w:hAnsi="Arial" w:cs="Arial"/>
          <w:sz w:val="26"/>
          <w:szCs w:val="26"/>
        </w:rPr>
        <w:t xml:space="preserve">To help Halton children and young people to be happy and healthy we know that we have to work with families as early on as possible, ideally even before conception.  </w:t>
      </w:r>
    </w:p>
    <w:p w14:paraId="49908D51" w14:textId="6D4BC9AA" w:rsidR="00723C7F" w:rsidRPr="00E753C8" w:rsidRDefault="00723C7F" w:rsidP="004C1632">
      <w:pPr>
        <w:spacing w:line="240" w:lineRule="auto"/>
        <w:jc w:val="both"/>
        <w:rPr>
          <w:rFonts w:ascii="Arial" w:hAnsi="Arial" w:cs="Arial"/>
          <w:sz w:val="26"/>
          <w:szCs w:val="26"/>
        </w:rPr>
      </w:pPr>
      <w:r w:rsidRPr="00E753C8">
        <w:rPr>
          <w:rFonts w:ascii="Arial" w:hAnsi="Arial" w:cs="Arial"/>
          <w:sz w:val="26"/>
          <w:szCs w:val="26"/>
        </w:rPr>
        <w:t xml:space="preserve">By supporting families to have a healthy pregnancy and early years babies will grow up and develop in a nurturing environment, laying down strong foundations for the rest of their life and ensuring children are ready for school.   </w:t>
      </w:r>
    </w:p>
    <w:p w14:paraId="525031E0" w14:textId="0F846364" w:rsidR="00DB3A7B" w:rsidRPr="00E753C8" w:rsidRDefault="009D5AAD" w:rsidP="00E753C8">
      <w:pPr>
        <w:rPr>
          <w:rFonts w:ascii="Arial" w:hAnsi="Arial" w:cs="Arial"/>
          <w:b/>
          <w:bCs/>
          <w:color w:val="000000"/>
          <w:sz w:val="26"/>
          <w:szCs w:val="26"/>
        </w:rPr>
      </w:pPr>
      <w:r>
        <w:rPr>
          <w:rFonts w:ascii="Arial" w:hAnsi="Arial" w:cs="Arial"/>
          <w:noProof/>
          <w:color w:val="333333"/>
          <w:sz w:val="21"/>
          <w:szCs w:val="21"/>
          <w:lang w:eastAsia="en-GB"/>
        </w:rPr>
        <w:drawing>
          <wp:anchor distT="0" distB="0" distL="114300" distR="114300" simplePos="0" relativeHeight="251735552" behindDoc="1" locked="0" layoutInCell="1" allowOverlap="1" wp14:anchorId="334B56EC" wp14:editId="78BE3D20">
            <wp:simplePos x="0" y="0"/>
            <wp:positionH relativeFrom="column">
              <wp:posOffset>962025</wp:posOffset>
            </wp:positionH>
            <wp:positionV relativeFrom="paragraph">
              <wp:posOffset>382905</wp:posOffset>
            </wp:positionV>
            <wp:extent cx="3782060" cy="2170430"/>
            <wp:effectExtent l="0" t="0" r="8890" b="1270"/>
            <wp:wrapTight wrapText="bothSides">
              <wp:wrapPolygon edited="0">
                <wp:start x="0" y="0"/>
                <wp:lineTo x="0" y="21423"/>
                <wp:lineTo x="21542" y="21423"/>
                <wp:lineTo x="215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Group of Kids Playing with the Monkey Ba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78206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64B8B" w14:textId="6ABA3783" w:rsidR="00DB3A7B" w:rsidRPr="00E753C8" w:rsidRDefault="00DB3A7B" w:rsidP="00E753C8">
      <w:pPr>
        <w:rPr>
          <w:rFonts w:ascii="Arial" w:hAnsi="Arial" w:cs="Arial"/>
          <w:b/>
          <w:bCs/>
          <w:color w:val="000000"/>
          <w:sz w:val="26"/>
          <w:szCs w:val="26"/>
        </w:rPr>
      </w:pPr>
    </w:p>
    <w:p w14:paraId="45DD0649" w14:textId="2E5DCCB5" w:rsidR="00DB3A7B" w:rsidRPr="00E753C8" w:rsidRDefault="00DB3A7B" w:rsidP="00E753C8">
      <w:pPr>
        <w:rPr>
          <w:rFonts w:ascii="Arial" w:hAnsi="Arial" w:cs="Arial"/>
          <w:b/>
          <w:bCs/>
          <w:color w:val="000000"/>
          <w:sz w:val="26"/>
          <w:szCs w:val="26"/>
        </w:rPr>
      </w:pPr>
    </w:p>
    <w:p w14:paraId="1ECC2321" w14:textId="1672685D" w:rsidR="00E22981" w:rsidRPr="00E753C8" w:rsidRDefault="00E22981" w:rsidP="00E753C8">
      <w:pPr>
        <w:rPr>
          <w:rFonts w:ascii="Arial" w:hAnsi="Arial" w:cs="Arial"/>
          <w:b/>
          <w:bCs/>
          <w:color w:val="000000"/>
          <w:sz w:val="26"/>
          <w:szCs w:val="26"/>
        </w:rPr>
      </w:pPr>
    </w:p>
    <w:p w14:paraId="26A1B657" w14:textId="77777777" w:rsidR="00E22981" w:rsidRPr="00E753C8" w:rsidRDefault="00E22981" w:rsidP="00E753C8">
      <w:pPr>
        <w:rPr>
          <w:rFonts w:ascii="Arial" w:hAnsi="Arial" w:cs="Arial"/>
          <w:b/>
          <w:bCs/>
          <w:color w:val="000000"/>
          <w:sz w:val="26"/>
          <w:szCs w:val="26"/>
        </w:rPr>
      </w:pPr>
    </w:p>
    <w:p w14:paraId="49263C6D" w14:textId="77777777" w:rsidR="00E22981" w:rsidRPr="00E753C8" w:rsidRDefault="00E22981" w:rsidP="00E753C8">
      <w:pPr>
        <w:rPr>
          <w:rFonts w:ascii="Arial" w:hAnsi="Arial" w:cs="Arial"/>
          <w:b/>
          <w:bCs/>
          <w:color w:val="000000"/>
          <w:sz w:val="26"/>
          <w:szCs w:val="26"/>
        </w:rPr>
      </w:pPr>
    </w:p>
    <w:p w14:paraId="5AE8FDAF" w14:textId="500EFE5A" w:rsidR="00E22981" w:rsidRPr="00E753C8" w:rsidRDefault="00E22981" w:rsidP="00E753C8">
      <w:pPr>
        <w:rPr>
          <w:rFonts w:ascii="Arial" w:hAnsi="Arial" w:cs="Arial"/>
          <w:b/>
          <w:bCs/>
          <w:color w:val="000000"/>
          <w:sz w:val="26"/>
          <w:szCs w:val="26"/>
        </w:rPr>
      </w:pPr>
    </w:p>
    <w:p w14:paraId="6A40299C" w14:textId="6A40A260" w:rsidR="009D5AAD" w:rsidRDefault="00E20770" w:rsidP="004C1632">
      <w:pPr>
        <w:spacing w:line="240" w:lineRule="auto"/>
        <w:jc w:val="both"/>
        <w:rPr>
          <w:rFonts w:ascii="Arial" w:hAnsi="Arial" w:cs="Arial"/>
          <w:sz w:val="26"/>
          <w:szCs w:val="26"/>
        </w:rPr>
      </w:pPr>
      <w:r>
        <w:rPr>
          <w:noProof/>
          <w:lang w:eastAsia="en-GB"/>
        </w:rPr>
        <w:drawing>
          <wp:anchor distT="0" distB="0" distL="114300" distR="114300" simplePos="0" relativeHeight="251642366" behindDoc="1" locked="0" layoutInCell="1" allowOverlap="1" wp14:anchorId="12D704F6" wp14:editId="15D1FBB9">
            <wp:simplePos x="0" y="0"/>
            <wp:positionH relativeFrom="column">
              <wp:posOffset>-164465</wp:posOffset>
            </wp:positionH>
            <wp:positionV relativeFrom="paragraph">
              <wp:posOffset>167005</wp:posOffset>
            </wp:positionV>
            <wp:extent cx="2466975" cy="2414270"/>
            <wp:effectExtent l="0" t="0" r="9525" b="5080"/>
            <wp:wrapTight wrapText="bothSides">
              <wp:wrapPolygon edited="0">
                <wp:start x="0" y="0"/>
                <wp:lineTo x="0" y="21475"/>
                <wp:lineTo x="21517" y="21475"/>
                <wp:lineTo x="215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z/stock-vector-set-of-characters-showing-the-stages-of-development-of-the-family-creation-birth-of-children-510799960.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66975" cy="241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C7D70" w14:textId="77777777" w:rsidR="003F487E" w:rsidRDefault="003F487E" w:rsidP="004C1632">
      <w:pPr>
        <w:spacing w:line="240" w:lineRule="auto"/>
        <w:jc w:val="both"/>
        <w:rPr>
          <w:rFonts w:ascii="Arial" w:hAnsi="Arial" w:cs="Arial"/>
          <w:sz w:val="26"/>
          <w:szCs w:val="26"/>
        </w:rPr>
      </w:pPr>
    </w:p>
    <w:p w14:paraId="498A2E06" w14:textId="034887AA" w:rsidR="00723C7F" w:rsidRPr="00E753C8" w:rsidRDefault="00723C7F" w:rsidP="004C1632">
      <w:pPr>
        <w:spacing w:line="240" w:lineRule="auto"/>
        <w:jc w:val="both"/>
        <w:rPr>
          <w:rFonts w:ascii="Arial" w:hAnsi="Arial" w:cs="Arial"/>
          <w:sz w:val="26"/>
          <w:szCs w:val="26"/>
        </w:rPr>
      </w:pPr>
      <w:r w:rsidRPr="00E753C8">
        <w:rPr>
          <w:rFonts w:ascii="Arial" w:hAnsi="Arial" w:cs="Arial"/>
          <w:sz w:val="26"/>
          <w:szCs w:val="26"/>
        </w:rPr>
        <w:t>Helping families to make healthy choices supports children to be happy and to learn. We know it can be difficult and working to reduce child poverty, support healthy eating, active play, physical activity and minimising harmful behaviour such as alcohol are all important for children and young people’s success.</w:t>
      </w:r>
      <w:bookmarkEnd w:id="17"/>
      <w:r w:rsidRPr="00E753C8">
        <w:rPr>
          <w:rFonts w:ascii="Arial" w:hAnsi="Arial" w:cs="Arial"/>
          <w:sz w:val="26"/>
          <w:szCs w:val="26"/>
        </w:rPr>
        <w:t xml:space="preserve"> </w:t>
      </w:r>
    </w:p>
    <w:p w14:paraId="1D4BCF6C" w14:textId="5BB727C3" w:rsidR="00E20770" w:rsidRDefault="00E20770">
      <w:pPr>
        <w:rPr>
          <w:rFonts w:ascii="Arial" w:hAnsi="Arial" w:cs="Arial"/>
          <w:b/>
          <w:color w:val="365F91" w:themeColor="accent1" w:themeShade="BF"/>
          <w:sz w:val="28"/>
          <w:szCs w:val="28"/>
        </w:rPr>
      </w:pPr>
    </w:p>
    <w:p w14:paraId="697DD28A" w14:textId="77777777" w:rsidR="00760908" w:rsidRDefault="00760908" w:rsidP="009A5623">
      <w:pPr>
        <w:rPr>
          <w:rFonts w:ascii="Arial" w:hAnsi="Arial" w:cs="Arial"/>
          <w:b/>
          <w:color w:val="365F91" w:themeColor="accent1" w:themeShade="BF"/>
          <w:sz w:val="28"/>
          <w:szCs w:val="28"/>
        </w:rPr>
      </w:pPr>
    </w:p>
    <w:p w14:paraId="5898DACB" w14:textId="1CABFA7B" w:rsidR="009A5623" w:rsidRPr="004C1632" w:rsidRDefault="00760908" w:rsidP="009A5623">
      <w:pPr>
        <w:rPr>
          <w:rFonts w:ascii="Arial" w:hAnsi="Arial" w:cs="Arial"/>
          <w:b/>
          <w:sz w:val="28"/>
          <w:szCs w:val="28"/>
        </w:rPr>
      </w:pPr>
      <w:r w:rsidRPr="004C1632">
        <w:rPr>
          <w:rFonts w:ascii="Arial" w:hAnsi="Arial" w:cs="Arial"/>
          <w:b/>
          <w:noProof/>
          <w:sz w:val="26"/>
          <w:szCs w:val="26"/>
          <w:lang w:eastAsia="en-GB"/>
        </w:rPr>
        <w:lastRenderedPageBreak/>
        <mc:AlternateContent>
          <mc:Choice Requires="wps">
            <w:drawing>
              <wp:anchor distT="0" distB="0" distL="114300" distR="114300" simplePos="0" relativeHeight="251723264" behindDoc="1" locked="0" layoutInCell="1" allowOverlap="1" wp14:anchorId="561A25D1" wp14:editId="72664736">
                <wp:simplePos x="0" y="0"/>
                <wp:positionH relativeFrom="column">
                  <wp:posOffset>-100965</wp:posOffset>
                </wp:positionH>
                <wp:positionV relativeFrom="paragraph">
                  <wp:posOffset>-48895</wp:posOffset>
                </wp:positionV>
                <wp:extent cx="6343650" cy="4308475"/>
                <wp:effectExtent l="0" t="0" r="19050" b="15875"/>
                <wp:wrapNone/>
                <wp:docPr id="305" name="Rounded Rectangle 305"/>
                <wp:cNvGraphicFramePr/>
                <a:graphic xmlns:a="http://schemas.openxmlformats.org/drawingml/2006/main">
                  <a:graphicData uri="http://schemas.microsoft.com/office/word/2010/wordprocessingShape">
                    <wps:wsp>
                      <wps:cNvSpPr/>
                      <wps:spPr>
                        <a:xfrm>
                          <a:off x="0" y="0"/>
                          <a:ext cx="6343650" cy="4308475"/>
                        </a:xfrm>
                        <a:prstGeom prst="roundRect">
                          <a:avLst>
                            <a:gd name="adj" fmla="val 7477"/>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26" style="position:absolute;margin-left:-7.95pt;margin-top:-3.85pt;width:499.5pt;height:33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" fillcolor="#fcd5b5" strokecolor="#e46c0a" strokeweight="2pt"/>
            </w:pict>
          </mc:Fallback>
        </mc:AlternateContent>
      </w:r>
      <w:r w:rsidR="003F487E">
        <w:rPr>
          <w:rFonts w:ascii="Arial" w:hAnsi="Arial" w:cs="Arial"/>
          <w:b/>
          <w:sz w:val="28"/>
          <w:szCs w:val="28"/>
        </w:rPr>
        <w:t xml:space="preserve"> </w:t>
      </w:r>
      <w:r w:rsidR="009A5623" w:rsidRPr="004C1632">
        <w:rPr>
          <w:rFonts w:ascii="Arial" w:hAnsi="Arial" w:cs="Arial"/>
          <w:b/>
          <w:sz w:val="28"/>
          <w:szCs w:val="28"/>
        </w:rPr>
        <w:t>Areas of focus:</w:t>
      </w:r>
    </w:p>
    <w:p w14:paraId="0606F758" w14:textId="77777777" w:rsidR="009A5623" w:rsidRPr="00723C7F" w:rsidRDefault="009A5623" w:rsidP="009A5623">
      <w:pPr>
        <w:pStyle w:val="ListParagraph"/>
        <w:numPr>
          <w:ilvl w:val="0"/>
          <w:numId w:val="18"/>
        </w:numPr>
        <w:spacing w:after="0" w:line="240" w:lineRule="auto"/>
        <w:rPr>
          <w:rFonts w:ascii="Arial" w:hAnsi="Arial" w:cs="Arial"/>
          <w:b/>
          <w:sz w:val="28"/>
          <w:szCs w:val="28"/>
        </w:rPr>
      </w:pPr>
      <w:r w:rsidRPr="00723C7F">
        <w:rPr>
          <w:rFonts w:ascii="Arial" w:hAnsi="Arial" w:cs="Arial"/>
          <w:b/>
          <w:sz w:val="28"/>
          <w:szCs w:val="28"/>
        </w:rPr>
        <w:t xml:space="preserve">Give every child the best start in life and support good early child development </w:t>
      </w:r>
    </w:p>
    <w:p w14:paraId="544B972D" w14:textId="77777777" w:rsidR="009A5623" w:rsidRPr="00D83ADC" w:rsidRDefault="009A5623" w:rsidP="009A5623">
      <w:pPr>
        <w:spacing w:after="0" w:line="240" w:lineRule="auto"/>
        <w:rPr>
          <w:rFonts w:ascii="Arial" w:hAnsi="Arial" w:cs="Arial"/>
          <w:b/>
          <w:sz w:val="16"/>
          <w:szCs w:val="16"/>
        </w:rPr>
      </w:pPr>
    </w:p>
    <w:p w14:paraId="72F379A1" w14:textId="77777777" w:rsidR="009A5623" w:rsidRPr="00723C7F" w:rsidRDefault="009A5623" w:rsidP="009A5623">
      <w:pPr>
        <w:pStyle w:val="ListParagraph"/>
        <w:numPr>
          <w:ilvl w:val="0"/>
          <w:numId w:val="18"/>
        </w:numPr>
        <w:spacing w:after="0" w:line="240" w:lineRule="auto"/>
        <w:rPr>
          <w:rFonts w:ascii="Arial" w:hAnsi="Arial" w:cs="Arial"/>
          <w:b/>
          <w:sz w:val="28"/>
          <w:szCs w:val="28"/>
        </w:rPr>
      </w:pPr>
      <w:r w:rsidRPr="00723C7F">
        <w:rPr>
          <w:rFonts w:ascii="Arial" w:hAnsi="Arial" w:cs="Arial"/>
          <w:b/>
          <w:sz w:val="28"/>
          <w:szCs w:val="28"/>
        </w:rPr>
        <w:t>Get everyone more active, eating healthily and reduce harm from alcohol</w:t>
      </w:r>
    </w:p>
    <w:p w14:paraId="018DFEFE" w14:textId="77777777" w:rsidR="009A5623" w:rsidRPr="00D83ADC" w:rsidRDefault="009A5623" w:rsidP="009A5623">
      <w:pPr>
        <w:spacing w:after="0" w:line="240" w:lineRule="auto"/>
        <w:rPr>
          <w:rFonts w:ascii="Arial" w:hAnsi="Arial" w:cs="Arial"/>
          <w:b/>
          <w:sz w:val="16"/>
          <w:szCs w:val="16"/>
        </w:rPr>
      </w:pPr>
    </w:p>
    <w:p w14:paraId="3F7C0029" w14:textId="77777777" w:rsidR="009A5623" w:rsidRPr="00723C7F" w:rsidRDefault="009A5623" w:rsidP="009A5623">
      <w:pPr>
        <w:pStyle w:val="ListParagraph"/>
        <w:numPr>
          <w:ilvl w:val="0"/>
          <w:numId w:val="18"/>
        </w:numPr>
        <w:spacing w:after="0" w:line="240" w:lineRule="auto"/>
        <w:rPr>
          <w:rFonts w:ascii="Arial" w:hAnsi="Arial" w:cs="Arial"/>
          <w:b/>
          <w:sz w:val="28"/>
          <w:szCs w:val="28"/>
        </w:rPr>
      </w:pPr>
      <w:r w:rsidRPr="00723C7F">
        <w:rPr>
          <w:rFonts w:ascii="Arial" w:hAnsi="Arial" w:cs="Arial"/>
          <w:b/>
          <w:sz w:val="28"/>
          <w:szCs w:val="28"/>
        </w:rPr>
        <w:t>Promote emotional wellbeing, and improve early detection and treatment for mental health problems</w:t>
      </w:r>
    </w:p>
    <w:p w14:paraId="2BF7D336" w14:textId="77777777" w:rsidR="007E46B2" w:rsidRPr="00D83ADC" w:rsidRDefault="007E46B2" w:rsidP="007E46B2">
      <w:pPr>
        <w:pStyle w:val="ListParagraph"/>
        <w:rPr>
          <w:rFonts w:ascii="Arial" w:hAnsi="Arial" w:cs="Arial"/>
          <w:b/>
          <w:sz w:val="16"/>
          <w:szCs w:val="16"/>
        </w:rPr>
      </w:pPr>
    </w:p>
    <w:p w14:paraId="325EF273" w14:textId="00BA3F9B" w:rsidR="00421074" w:rsidRPr="00723C7F" w:rsidRDefault="00421074" w:rsidP="00421074">
      <w:pPr>
        <w:pStyle w:val="ListParagraph"/>
        <w:numPr>
          <w:ilvl w:val="0"/>
          <w:numId w:val="18"/>
        </w:numPr>
        <w:spacing w:after="0" w:line="240" w:lineRule="auto"/>
        <w:rPr>
          <w:rFonts w:ascii="Arial" w:hAnsi="Arial" w:cs="Arial"/>
          <w:b/>
          <w:sz w:val="28"/>
          <w:szCs w:val="28"/>
        </w:rPr>
      </w:pPr>
      <w:r w:rsidRPr="00723C7F">
        <w:rPr>
          <w:rFonts w:ascii="Arial" w:hAnsi="Arial" w:cs="Arial"/>
          <w:b/>
          <w:sz w:val="28"/>
          <w:szCs w:val="28"/>
        </w:rPr>
        <w:t>To reduce victimisation, criminality and anti-social behaviour within the school communities</w:t>
      </w:r>
    </w:p>
    <w:p w14:paraId="0426C2ED" w14:textId="77777777" w:rsidR="00421074" w:rsidRPr="00D83ADC" w:rsidRDefault="00421074" w:rsidP="00421074">
      <w:pPr>
        <w:spacing w:after="0" w:line="240" w:lineRule="auto"/>
        <w:rPr>
          <w:rFonts w:ascii="Arial" w:hAnsi="Arial" w:cs="Arial"/>
          <w:b/>
          <w:sz w:val="16"/>
          <w:szCs w:val="16"/>
        </w:rPr>
      </w:pPr>
    </w:p>
    <w:p w14:paraId="6F88F73B" w14:textId="4DC63DD3" w:rsidR="00780635" w:rsidRDefault="00421074" w:rsidP="00D83ADC">
      <w:pPr>
        <w:pStyle w:val="ListParagraph"/>
        <w:numPr>
          <w:ilvl w:val="0"/>
          <w:numId w:val="18"/>
        </w:numPr>
        <w:spacing w:after="0" w:line="240" w:lineRule="auto"/>
        <w:rPr>
          <w:rFonts w:ascii="Arial" w:hAnsi="Arial" w:cs="Arial"/>
          <w:b/>
          <w:sz w:val="28"/>
          <w:szCs w:val="28"/>
        </w:rPr>
      </w:pPr>
      <w:r w:rsidRPr="00723C7F">
        <w:rPr>
          <w:rFonts w:ascii="Arial" w:hAnsi="Arial" w:cs="Arial"/>
          <w:b/>
          <w:sz w:val="28"/>
          <w:szCs w:val="28"/>
        </w:rPr>
        <w:t xml:space="preserve">To deliver appropriate key prevention messages to all young people including on line safety, </w:t>
      </w:r>
      <w:r w:rsidR="00347AA2">
        <w:rPr>
          <w:rFonts w:ascii="Arial" w:hAnsi="Arial" w:cs="Arial"/>
          <w:b/>
          <w:sz w:val="28"/>
          <w:szCs w:val="28"/>
        </w:rPr>
        <w:t>personal safety and</w:t>
      </w:r>
      <w:r w:rsidRPr="00723C7F">
        <w:rPr>
          <w:rFonts w:ascii="Arial" w:hAnsi="Arial" w:cs="Arial"/>
          <w:b/>
          <w:sz w:val="28"/>
          <w:szCs w:val="28"/>
        </w:rPr>
        <w:t xml:space="preserve"> good citizenship</w:t>
      </w:r>
    </w:p>
    <w:p w14:paraId="4C9B4F96" w14:textId="77777777" w:rsidR="00BD72C0" w:rsidRPr="00BD72C0" w:rsidRDefault="00BD72C0" w:rsidP="00BD72C0">
      <w:pPr>
        <w:pStyle w:val="ListParagraph"/>
        <w:spacing w:after="0" w:line="240" w:lineRule="auto"/>
        <w:rPr>
          <w:rFonts w:ascii="Arial" w:hAnsi="Arial" w:cs="Arial"/>
          <w:b/>
          <w:sz w:val="16"/>
          <w:szCs w:val="16"/>
        </w:rPr>
      </w:pPr>
    </w:p>
    <w:p w14:paraId="2CB16B0B" w14:textId="227DAA9C" w:rsidR="009A5623" w:rsidRDefault="00780635" w:rsidP="009A5623">
      <w:pPr>
        <w:pStyle w:val="ListParagraph"/>
        <w:numPr>
          <w:ilvl w:val="0"/>
          <w:numId w:val="18"/>
        </w:numPr>
        <w:spacing w:after="0" w:line="240" w:lineRule="auto"/>
        <w:rPr>
          <w:rFonts w:ascii="Arial" w:hAnsi="Arial" w:cs="Arial"/>
          <w:b/>
          <w:sz w:val="28"/>
          <w:szCs w:val="28"/>
        </w:rPr>
      </w:pPr>
      <w:r w:rsidRPr="00BD72C0">
        <w:rPr>
          <w:rFonts w:ascii="Arial" w:hAnsi="Arial" w:cs="Arial"/>
          <w:b/>
          <w:sz w:val="28"/>
          <w:szCs w:val="28"/>
        </w:rPr>
        <w:t>To divert children and young people away from the formal criminal justice system and into more appropriate treatment when health and other unmet needs are the primary causes o</w:t>
      </w:r>
      <w:r w:rsidR="00BD72C0" w:rsidRPr="00BD72C0">
        <w:rPr>
          <w:rFonts w:ascii="Arial" w:hAnsi="Arial" w:cs="Arial"/>
          <w:b/>
          <w:sz w:val="28"/>
          <w:szCs w:val="28"/>
        </w:rPr>
        <w:t>f lo</w:t>
      </w:r>
      <w:r w:rsidR="00070651">
        <w:rPr>
          <w:rFonts w:ascii="Arial" w:hAnsi="Arial" w:cs="Arial"/>
          <w:b/>
          <w:sz w:val="28"/>
          <w:szCs w:val="28"/>
        </w:rPr>
        <w:t>w level offending behaviour</w:t>
      </w:r>
    </w:p>
    <w:p w14:paraId="39AC55C3" w14:textId="5A0B17D9" w:rsidR="00760908" w:rsidRPr="00E22981" w:rsidRDefault="00760908" w:rsidP="00E753C8"/>
    <w:p w14:paraId="35DCCC7D" w14:textId="769ED64A" w:rsidR="00E22981" w:rsidRDefault="00E20770" w:rsidP="00E753C8">
      <w:pPr>
        <w:rPr>
          <w:color w:val="1F497D" w:themeColor="text2"/>
        </w:rPr>
      </w:pPr>
      <w:r>
        <w:rPr>
          <w:rFonts w:ascii="Arial" w:hAnsi="Arial" w:cs="Arial"/>
          <w:noProof/>
          <w:color w:val="298AAE"/>
          <w:sz w:val="21"/>
          <w:szCs w:val="21"/>
          <w:lang w:eastAsia="en-GB"/>
        </w:rPr>
        <w:drawing>
          <wp:anchor distT="0" distB="0" distL="114300" distR="114300" simplePos="0" relativeHeight="251769344" behindDoc="1" locked="0" layoutInCell="1" allowOverlap="1" wp14:anchorId="095397D1" wp14:editId="641F7713">
            <wp:simplePos x="0" y="0"/>
            <wp:positionH relativeFrom="column">
              <wp:posOffset>786765</wp:posOffset>
            </wp:positionH>
            <wp:positionV relativeFrom="paragraph">
              <wp:posOffset>59690</wp:posOffset>
            </wp:positionV>
            <wp:extent cx="4686300" cy="4686300"/>
            <wp:effectExtent l="0" t="0" r="0" b="0"/>
            <wp:wrapTight wrapText="bothSides">
              <wp:wrapPolygon edited="0">
                <wp:start x="0" y="0"/>
                <wp:lineTo x="0" y="21512"/>
                <wp:lineTo x="21512" y="21512"/>
                <wp:lineTo x="21512" y="0"/>
                <wp:lineTo x="0" y="0"/>
              </wp:wrapPolygon>
            </wp:wrapTight>
            <wp:docPr id="30" name="Picture 30">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Lifestyle  Diet and Fitness vector sign in the shape of a heart with multiple icons depicting various sports  vegetables  cereals  seafood  meat  fruit  sleep  weight and beverages">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863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27D8E" w14:textId="094ADC7C" w:rsidR="00EA3F21" w:rsidRPr="00EA3F21" w:rsidRDefault="00EA3F21" w:rsidP="00E753C8"/>
    <w:p w14:paraId="370F1E43" w14:textId="77DB4A98" w:rsidR="00E753C8" w:rsidRDefault="00E753C8" w:rsidP="00E753C8"/>
    <w:p w14:paraId="1D7221B2" w14:textId="77777777" w:rsidR="00E753C8" w:rsidRDefault="00E753C8" w:rsidP="00E753C8"/>
    <w:p w14:paraId="77963CF7" w14:textId="77777777" w:rsidR="00E753C8" w:rsidRDefault="00E753C8" w:rsidP="00E753C8"/>
    <w:p w14:paraId="7BF216DC" w14:textId="77777777" w:rsidR="00E753C8" w:rsidRDefault="00E753C8" w:rsidP="00E753C8"/>
    <w:p w14:paraId="432B7470" w14:textId="66C97919" w:rsidR="00E753C8" w:rsidRDefault="00E753C8" w:rsidP="00E30451">
      <w:pPr>
        <w:pStyle w:val="Heading1"/>
        <w:tabs>
          <w:tab w:val="left" w:pos="2977"/>
        </w:tabs>
        <w:rPr>
          <w:rFonts w:ascii="Arial" w:hAnsi="Arial" w:cs="Arial"/>
          <w:color w:val="1F497D" w:themeColor="text2"/>
        </w:rPr>
      </w:pPr>
    </w:p>
    <w:p w14:paraId="751EB571" w14:textId="67552092" w:rsidR="00E753C8" w:rsidRDefault="00E753C8" w:rsidP="00E30451">
      <w:pPr>
        <w:pStyle w:val="Heading1"/>
        <w:tabs>
          <w:tab w:val="left" w:pos="2977"/>
        </w:tabs>
        <w:rPr>
          <w:rFonts w:ascii="Arial" w:hAnsi="Arial" w:cs="Arial"/>
          <w:color w:val="1F497D" w:themeColor="text2"/>
        </w:rPr>
      </w:pPr>
    </w:p>
    <w:p w14:paraId="36239834" w14:textId="77777777" w:rsidR="00E753C8" w:rsidRDefault="00E753C8" w:rsidP="00E30451">
      <w:pPr>
        <w:pStyle w:val="Heading1"/>
        <w:tabs>
          <w:tab w:val="left" w:pos="2977"/>
        </w:tabs>
        <w:rPr>
          <w:rFonts w:ascii="Arial" w:hAnsi="Arial" w:cs="Arial"/>
          <w:color w:val="1F497D" w:themeColor="text2"/>
        </w:rPr>
      </w:pPr>
    </w:p>
    <w:p w14:paraId="3033E5C0" w14:textId="77777777" w:rsidR="00E753C8" w:rsidRDefault="00E753C8" w:rsidP="00E753C8"/>
    <w:p w14:paraId="7C79B1DE" w14:textId="3AA056BB" w:rsidR="00A9533D" w:rsidRDefault="00A9533D" w:rsidP="00E30451">
      <w:pPr>
        <w:pStyle w:val="Heading1"/>
        <w:tabs>
          <w:tab w:val="left" w:pos="2977"/>
        </w:tabs>
        <w:rPr>
          <w:rFonts w:ascii="Arial" w:hAnsi="Arial" w:cs="Arial"/>
          <w:color w:val="1F497D" w:themeColor="text2"/>
        </w:rPr>
      </w:pPr>
      <w:bookmarkStart w:id="18" w:name="_Toc504462593"/>
      <w:r w:rsidRPr="005862E2">
        <w:rPr>
          <w:rFonts w:ascii="Arial" w:hAnsi="Arial" w:cs="Arial"/>
          <w:color w:val="1F497D" w:themeColor="text2"/>
        </w:rPr>
        <w:lastRenderedPageBreak/>
        <w:t>How we intend to work together to achieve this?</w:t>
      </w:r>
      <w:bookmarkEnd w:id="18"/>
      <w:r w:rsidRPr="005862E2">
        <w:rPr>
          <w:rFonts w:ascii="Arial" w:hAnsi="Arial" w:cs="Arial"/>
          <w:color w:val="1F497D" w:themeColor="text2"/>
        </w:rPr>
        <w:t xml:space="preserve"> </w:t>
      </w:r>
    </w:p>
    <w:p w14:paraId="1DF5582A" w14:textId="77777777" w:rsidR="00CD7A21" w:rsidRPr="00CD7A21" w:rsidRDefault="00CD7A21" w:rsidP="00E30451">
      <w:pPr>
        <w:tabs>
          <w:tab w:val="left" w:pos="2977"/>
        </w:tabs>
        <w:spacing w:after="0"/>
      </w:pPr>
    </w:p>
    <w:p w14:paraId="4CBB0F2A" w14:textId="77777777" w:rsidR="00723C7F" w:rsidRPr="00C233FF" w:rsidRDefault="00723C7F" w:rsidP="00723C7F">
      <w:pPr>
        <w:spacing w:after="0"/>
        <w:jc w:val="both"/>
        <w:rPr>
          <w:rFonts w:ascii="Arial" w:hAnsi="Arial" w:cs="Arial"/>
          <w:sz w:val="26"/>
          <w:szCs w:val="26"/>
        </w:rPr>
      </w:pPr>
      <w:r w:rsidRPr="00C233FF">
        <w:rPr>
          <w:rFonts w:ascii="Arial" w:hAnsi="Arial" w:cs="Arial"/>
          <w:sz w:val="26"/>
          <w:szCs w:val="26"/>
        </w:rPr>
        <w:t xml:space="preserve">This Children, Young People and Families Plan does not exist in isolation, there are a number of other local area strategies aimed at achieving the priorities set out in this Plan. </w:t>
      </w:r>
    </w:p>
    <w:p w14:paraId="3F419A58" w14:textId="77777777" w:rsidR="00723C7F" w:rsidRDefault="00723C7F" w:rsidP="00723C7F">
      <w:pPr>
        <w:spacing w:after="0" w:line="240" w:lineRule="auto"/>
        <w:jc w:val="both"/>
        <w:rPr>
          <w:rFonts w:ascii="Arial" w:hAnsi="Arial" w:cs="Arial"/>
          <w:sz w:val="24"/>
          <w:szCs w:val="24"/>
        </w:rPr>
      </w:pPr>
      <w:r>
        <w:rPr>
          <w:rFonts w:ascii="FranklinGothic-Medium" w:hAnsi="FranklinGothic-Medium" w:cs="FranklinGothic-Medium"/>
          <w:noProof/>
          <w:sz w:val="24"/>
          <w:szCs w:val="24"/>
          <w:lang w:eastAsia="en-GB"/>
        </w:rPr>
        <mc:AlternateContent>
          <mc:Choice Requires="wps">
            <w:drawing>
              <wp:anchor distT="0" distB="0" distL="114300" distR="114300" simplePos="0" relativeHeight="251713024" behindDoc="0" locked="0" layoutInCell="1" allowOverlap="1" wp14:anchorId="577E73DD" wp14:editId="292FD1DC">
                <wp:simplePos x="0" y="0"/>
                <wp:positionH relativeFrom="column">
                  <wp:posOffset>3496310</wp:posOffset>
                </wp:positionH>
                <wp:positionV relativeFrom="paragraph">
                  <wp:posOffset>51435</wp:posOffset>
                </wp:positionV>
                <wp:extent cx="2764155" cy="1765300"/>
                <wp:effectExtent l="0" t="0" r="17145" b="25400"/>
                <wp:wrapNone/>
                <wp:docPr id="313" name="Oval 313"/>
                <wp:cNvGraphicFramePr/>
                <a:graphic xmlns:a="http://schemas.openxmlformats.org/drawingml/2006/main">
                  <a:graphicData uri="http://schemas.microsoft.com/office/word/2010/wordprocessingShape">
                    <wps:wsp>
                      <wps:cNvSpPr/>
                      <wps:spPr>
                        <a:xfrm>
                          <a:off x="0" y="0"/>
                          <a:ext cx="2764155" cy="1765300"/>
                        </a:xfrm>
                        <a:prstGeom prst="ellipse">
                          <a:avLst/>
                        </a:prstGeom>
                        <a:solidFill>
                          <a:srgbClr val="8064A2">
                            <a:lumMod val="40000"/>
                            <a:lumOff val="60000"/>
                          </a:srgbClr>
                        </a:solidFill>
                        <a:ln w="25400" cap="flat" cmpd="sng" algn="ctr">
                          <a:solidFill>
                            <a:srgbClr val="F79646"/>
                          </a:solidFill>
                          <a:prstDash val="solid"/>
                        </a:ln>
                        <a:effectLst/>
                      </wps:spPr>
                      <wps:txbx>
                        <w:txbxContent>
                          <w:p w14:paraId="78F89BDC" w14:textId="77777777" w:rsidR="00912CA4" w:rsidRPr="00C233FF" w:rsidRDefault="00912CA4" w:rsidP="00723C7F">
                            <w:pPr>
                              <w:spacing w:line="240" w:lineRule="auto"/>
                              <w:jc w:val="center"/>
                              <w:rPr>
                                <w:rFonts w:ascii="Arial" w:hAnsi="Arial" w:cs="Arial"/>
                                <w:sz w:val="26"/>
                                <w:szCs w:val="26"/>
                              </w:rPr>
                            </w:pPr>
                            <w:r w:rsidRPr="00C233FF">
                              <w:rPr>
                                <w:rFonts w:ascii="Arial" w:hAnsi="Arial" w:cs="Arial"/>
                                <w:sz w:val="26"/>
                                <w:szCs w:val="26"/>
                              </w:rPr>
                              <w:t>Progress will be measured by focusing on the impact that the plan has on children, young people and families.</w:t>
                            </w:r>
                          </w:p>
                          <w:p w14:paraId="7480494B" w14:textId="77777777" w:rsidR="00912CA4" w:rsidRDefault="00912CA4" w:rsidP="00723C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3" o:spid="_x0000_s1042" style="position:absolute;left:0;text-align:left;margin-left:275.3pt;margin-top:4.05pt;width:217.65pt;height:13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" fillcolor="#ccc1da" strokecolor="#f79646" strokeweight="2pt">
                <v:textbox>
                  <w:txbxContent>
                    <w:p w14:paraId="78F89BDC" w14:textId="77777777" w:rsidR="00912CA4" w:rsidRPr="00C233FF" w:rsidRDefault="00912CA4" w:rsidP="00723C7F">
                      <w:pPr>
                        <w:spacing w:line="240" w:lineRule="auto"/>
                        <w:jc w:val="center"/>
                        <w:rPr>
                          <w:rFonts w:ascii="Arial" w:hAnsi="Arial" w:cs="Arial"/>
                          <w:sz w:val="26"/>
                          <w:szCs w:val="26"/>
                        </w:rPr>
                      </w:pPr>
                      <w:r w:rsidRPr="00C233FF">
                        <w:rPr>
                          <w:rFonts w:ascii="Arial" w:hAnsi="Arial" w:cs="Arial"/>
                          <w:sz w:val="26"/>
                          <w:szCs w:val="26"/>
                        </w:rPr>
                        <w:t>Progress will be measured by focusing on the impact that the plan has on children, young people and families.</w:t>
                      </w:r>
                    </w:p>
                    <w:p w14:paraId="7480494B" w14:textId="77777777" w:rsidR="00912CA4" w:rsidRDefault="00912CA4" w:rsidP="00723C7F">
                      <w:pPr>
                        <w:jc w:val="center"/>
                      </w:pPr>
                    </w:p>
                  </w:txbxContent>
                </v:textbox>
              </v:oval>
            </w:pict>
          </mc:Fallback>
        </mc:AlternateContent>
      </w:r>
    </w:p>
    <w:p w14:paraId="52CB04E0" w14:textId="77777777" w:rsidR="00723C7F" w:rsidRPr="00B83261" w:rsidRDefault="00723C7F" w:rsidP="00723C7F">
      <w:pPr>
        <w:spacing w:after="0" w:line="240" w:lineRule="auto"/>
        <w:jc w:val="both"/>
        <w:rPr>
          <w:rFonts w:ascii="Arial" w:hAnsi="Arial" w:cs="Arial"/>
          <w:sz w:val="24"/>
          <w:szCs w:val="24"/>
        </w:rPr>
      </w:pPr>
      <w:r>
        <w:rPr>
          <w:rFonts w:ascii="FranklinGothic-Medium" w:hAnsi="FranklinGothic-Medium" w:cs="FranklinGothic-Medium"/>
          <w:noProof/>
          <w:sz w:val="24"/>
          <w:szCs w:val="24"/>
          <w:lang w:eastAsia="en-GB"/>
        </w:rPr>
        <mc:AlternateContent>
          <mc:Choice Requires="wps">
            <w:drawing>
              <wp:anchor distT="0" distB="0" distL="114300" distR="114300" simplePos="0" relativeHeight="251712000" behindDoc="0" locked="0" layoutInCell="1" allowOverlap="1" wp14:anchorId="2A929FF8" wp14:editId="560FA5AA">
                <wp:simplePos x="0" y="0"/>
                <wp:positionH relativeFrom="column">
                  <wp:posOffset>-26035</wp:posOffset>
                </wp:positionH>
                <wp:positionV relativeFrom="paragraph">
                  <wp:posOffset>67310</wp:posOffset>
                </wp:positionV>
                <wp:extent cx="3072765" cy="1329055"/>
                <wp:effectExtent l="0" t="0" r="13335" b="23495"/>
                <wp:wrapNone/>
                <wp:docPr id="312" name="Round Single Corner Rectangle 312"/>
                <wp:cNvGraphicFramePr/>
                <a:graphic xmlns:a="http://schemas.openxmlformats.org/drawingml/2006/main">
                  <a:graphicData uri="http://schemas.microsoft.com/office/word/2010/wordprocessingShape">
                    <wps:wsp>
                      <wps:cNvSpPr/>
                      <wps:spPr>
                        <a:xfrm>
                          <a:off x="0" y="0"/>
                          <a:ext cx="3072765" cy="1329055"/>
                        </a:xfrm>
                        <a:prstGeom prst="round1Rect">
                          <a:avLst/>
                        </a:prstGeom>
                        <a:solidFill>
                          <a:srgbClr val="C0504D">
                            <a:lumMod val="40000"/>
                            <a:lumOff val="60000"/>
                          </a:srgbClr>
                        </a:solidFill>
                        <a:ln w="25400" cap="flat" cmpd="sng" algn="ctr">
                          <a:solidFill>
                            <a:srgbClr val="4F81BD"/>
                          </a:solidFill>
                          <a:prstDash val="solid"/>
                        </a:ln>
                        <a:effectLst/>
                      </wps:spPr>
                      <wps:txbx>
                        <w:txbxContent>
                          <w:p w14:paraId="7888C48B" w14:textId="77777777" w:rsidR="00912CA4" w:rsidRPr="000A3425" w:rsidRDefault="00912CA4" w:rsidP="00723C7F">
                            <w:pPr>
                              <w:spacing w:line="240" w:lineRule="auto"/>
                              <w:jc w:val="both"/>
                              <w:rPr>
                                <w:rFonts w:ascii="Arial" w:hAnsi="Arial" w:cs="Arial"/>
                                <w:sz w:val="26"/>
                                <w:szCs w:val="26"/>
                              </w:rPr>
                            </w:pPr>
                            <w:r w:rsidRPr="000A3425">
                              <w:rPr>
                                <w:rFonts w:ascii="Arial" w:hAnsi="Arial" w:cs="Arial"/>
                                <w:sz w:val="26"/>
                                <w:szCs w:val="26"/>
                              </w:rPr>
                              <w:t xml:space="preserve">We will draw up a detailed Action Plan. This will take account of where we are now, what we plan to do, milestones along the way and who has responsibility to drive the key priorities forward. </w:t>
                            </w:r>
                          </w:p>
                          <w:p w14:paraId="31E903E7" w14:textId="77777777" w:rsidR="00912CA4" w:rsidRDefault="00912CA4" w:rsidP="00723C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312" o:spid="_x0000_s1043" style="position:absolute;left:0;text-align:left;margin-left:-2.05pt;margin-top:5.3pt;width:241.95pt;height:104.6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72765,1329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" adj="-11796480,,5400" path="m,l2851251,v122339,,221514,99175,221514,221514l3072765,1329055,,1329055,,xe" fillcolor="#e6b9b8" strokecolor="#4f81bd" strokeweight="2pt">
                <v:stroke joinstyle="miter"/>
                <v:formulas/>
                <v:path arrowok="t" o:connecttype="custom" o:connectlocs="0,0;2851251,0;3072765,221514;3072765,1329055;0,1329055;0,0" o:connectangles="0,0,0,0,0,0" textboxrect="0,0,3072765,1329055"/>
                <v:textbox>
                  <w:txbxContent>
                    <w:p w14:paraId="7888C48B" w14:textId="77777777" w:rsidR="00912CA4" w:rsidRPr="000A3425" w:rsidRDefault="00912CA4" w:rsidP="00723C7F">
                      <w:pPr>
                        <w:spacing w:line="240" w:lineRule="auto"/>
                        <w:jc w:val="both"/>
                        <w:rPr>
                          <w:rFonts w:ascii="Arial" w:hAnsi="Arial" w:cs="Arial"/>
                          <w:sz w:val="26"/>
                          <w:szCs w:val="26"/>
                        </w:rPr>
                      </w:pPr>
                      <w:r w:rsidRPr="000A3425">
                        <w:rPr>
                          <w:rFonts w:ascii="Arial" w:hAnsi="Arial" w:cs="Arial"/>
                          <w:sz w:val="26"/>
                          <w:szCs w:val="26"/>
                        </w:rPr>
                        <w:t xml:space="preserve">We will draw up a detailed Action Plan. This will take account of where we are now, what we plan to do, milestones along the way and who has responsibility to drive the key priorities forward. </w:t>
                      </w:r>
                    </w:p>
                    <w:p w14:paraId="31E903E7" w14:textId="77777777" w:rsidR="00912CA4" w:rsidRDefault="00912CA4" w:rsidP="00723C7F">
                      <w:pPr>
                        <w:jc w:val="center"/>
                      </w:pPr>
                    </w:p>
                  </w:txbxContent>
                </v:textbox>
              </v:shape>
            </w:pict>
          </mc:Fallback>
        </mc:AlternateContent>
      </w:r>
    </w:p>
    <w:p w14:paraId="5186D639" w14:textId="77777777" w:rsidR="00723C7F" w:rsidRDefault="00723C7F" w:rsidP="00723C7F">
      <w:pPr>
        <w:tabs>
          <w:tab w:val="left" w:pos="2977"/>
        </w:tabs>
        <w:rPr>
          <w:rFonts w:ascii="Arial" w:hAnsi="Arial" w:cs="Arial"/>
          <w:sz w:val="24"/>
          <w:szCs w:val="24"/>
        </w:rPr>
      </w:pPr>
    </w:p>
    <w:p w14:paraId="3CD5222C" w14:textId="77777777" w:rsidR="00723C7F" w:rsidRDefault="00723C7F" w:rsidP="00723C7F">
      <w:pPr>
        <w:rPr>
          <w:rFonts w:ascii="Arial" w:hAnsi="Arial" w:cs="Arial"/>
          <w:sz w:val="24"/>
          <w:szCs w:val="24"/>
        </w:rPr>
      </w:pPr>
    </w:p>
    <w:p w14:paraId="578CC72D" w14:textId="77777777" w:rsidR="00723C7F" w:rsidRDefault="00723C7F" w:rsidP="00723C7F"/>
    <w:p w14:paraId="4EC1F758" w14:textId="77777777" w:rsidR="00723C7F" w:rsidRDefault="00723C7F" w:rsidP="00723C7F">
      <w:pPr>
        <w:tabs>
          <w:tab w:val="left" w:pos="4995"/>
        </w:tabs>
        <w:spacing w:after="0" w:line="240" w:lineRule="auto"/>
        <w:rPr>
          <w:rFonts w:ascii="Arial" w:eastAsiaTheme="majorEastAsia" w:hAnsi="Arial" w:cs="Arial"/>
          <w:b/>
          <w:bCs/>
          <w:color w:val="1F497D" w:themeColor="text2"/>
          <w:sz w:val="28"/>
          <w:szCs w:val="28"/>
        </w:rPr>
      </w:pPr>
    </w:p>
    <w:p w14:paraId="023AB753" w14:textId="77777777" w:rsidR="00723C7F" w:rsidRDefault="00723C7F" w:rsidP="00723C7F">
      <w:pPr>
        <w:tabs>
          <w:tab w:val="left" w:pos="4995"/>
        </w:tabs>
        <w:spacing w:after="0" w:line="240" w:lineRule="auto"/>
        <w:rPr>
          <w:rFonts w:ascii="FranklinGothic-Medium" w:hAnsi="FranklinGothic-Medium" w:cs="FranklinGothic-Medium"/>
          <w:sz w:val="24"/>
          <w:szCs w:val="24"/>
        </w:rPr>
      </w:pPr>
      <w:r>
        <w:rPr>
          <w:rFonts w:ascii="FranklinGothic-Medium" w:hAnsi="FranklinGothic-Medium" w:cs="FranklinGothic-Medium"/>
          <w:noProof/>
          <w:sz w:val="24"/>
          <w:szCs w:val="24"/>
          <w:lang w:eastAsia="en-GB"/>
        </w:rPr>
        <mc:AlternateContent>
          <mc:Choice Requires="wps">
            <w:drawing>
              <wp:anchor distT="0" distB="0" distL="114300" distR="114300" simplePos="0" relativeHeight="251714048" behindDoc="0" locked="0" layoutInCell="1" allowOverlap="1" wp14:anchorId="315349EB" wp14:editId="2B07A667">
                <wp:simplePos x="0" y="0"/>
                <wp:positionH relativeFrom="column">
                  <wp:posOffset>2470785</wp:posOffset>
                </wp:positionH>
                <wp:positionV relativeFrom="paragraph">
                  <wp:posOffset>31115</wp:posOffset>
                </wp:positionV>
                <wp:extent cx="2316480" cy="1859915"/>
                <wp:effectExtent l="0" t="0" r="26670" b="26035"/>
                <wp:wrapNone/>
                <wp:docPr id="314" name="Regular Pentagon 314"/>
                <wp:cNvGraphicFramePr/>
                <a:graphic xmlns:a="http://schemas.openxmlformats.org/drawingml/2006/main">
                  <a:graphicData uri="http://schemas.microsoft.com/office/word/2010/wordprocessingShape">
                    <wps:wsp>
                      <wps:cNvSpPr/>
                      <wps:spPr>
                        <a:xfrm>
                          <a:off x="0" y="0"/>
                          <a:ext cx="2316480" cy="1859915"/>
                        </a:xfrm>
                        <a:prstGeom prst="pentagon">
                          <a:avLst/>
                        </a:prstGeom>
                        <a:solidFill>
                          <a:srgbClr val="F79646">
                            <a:lumMod val="40000"/>
                            <a:lumOff val="60000"/>
                          </a:srgbClr>
                        </a:solidFill>
                        <a:ln w="25400" cap="flat" cmpd="sng" algn="ctr">
                          <a:solidFill>
                            <a:schemeClr val="accent4">
                              <a:lumMod val="75000"/>
                            </a:schemeClr>
                          </a:solidFill>
                          <a:prstDash val="solid"/>
                        </a:ln>
                        <a:effectLst/>
                      </wps:spPr>
                      <wps:txbx>
                        <w:txbxContent>
                          <w:p w14:paraId="5347950D" w14:textId="77777777" w:rsidR="00912CA4" w:rsidRPr="00394376" w:rsidRDefault="00912CA4" w:rsidP="00723C7F">
                            <w:pPr>
                              <w:spacing w:after="0" w:line="240" w:lineRule="auto"/>
                              <w:jc w:val="both"/>
                              <w:rPr>
                                <w:rFonts w:ascii="Arial" w:hAnsi="Arial" w:cs="Arial"/>
                                <w:sz w:val="26"/>
                                <w:szCs w:val="26"/>
                              </w:rPr>
                            </w:pPr>
                            <w:r w:rsidRPr="00394376">
                              <w:rPr>
                                <w:rFonts w:ascii="Arial" w:hAnsi="Arial" w:cs="Arial"/>
                                <w:sz w:val="26"/>
                                <w:szCs w:val="26"/>
                              </w:rPr>
                              <w:t xml:space="preserve">Performance reporting on the action plan will be required at each </w:t>
                            </w:r>
                            <w:proofErr w:type="gramStart"/>
                            <w:r w:rsidRPr="00394376">
                              <w:rPr>
                                <w:rFonts w:ascii="Arial" w:hAnsi="Arial" w:cs="Arial"/>
                                <w:sz w:val="26"/>
                                <w:szCs w:val="26"/>
                              </w:rPr>
                              <w:t>Children’s</w:t>
                            </w:r>
                            <w:proofErr w:type="gramEnd"/>
                            <w:r w:rsidRPr="00394376">
                              <w:rPr>
                                <w:rFonts w:ascii="Arial" w:hAnsi="Arial" w:cs="Arial"/>
                                <w:sz w:val="26"/>
                                <w:szCs w:val="26"/>
                              </w:rPr>
                              <w:t xml:space="preserve"> Trust meeting. </w:t>
                            </w:r>
                          </w:p>
                          <w:p w14:paraId="7C2DEF48" w14:textId="77777777" w:rsidR="00912CA4" w:rsidRDefault="00912CA4" w:rsidP="00723C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14" o:spid="_x0000_s1044" type="#_x0000_t56" style="position:absolute;margin-left:194.55pt;margin-top:2.45pt;width:182.4pt;height:146.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" fillcolor="#fcd5b5" strokecolor="#5f497a [2407]" strokeweight="2pt">
                <v:textbox>
                  <w:txbxContent>
                    <w:p w14:paraId="5347950D" w14:textId="77777777" w:rsidR="00912CA4" w:rsidRPr="00394376" w:rsidRDefault="00912CA4" w:rsidP="00723C7F">
                      <w:pPr>
                        <w:spacing w:after="0" w:line="240" w:lineRule="auto"/>
                        <w:jc w:val="both"/>
                        <w:rPr>
                          <w:rFonts w:ascii="Arial" w:hAnsi="Arial" w:cs="Arial"/>
                          <w:sz w:val="26"/>
                          <w:szCs w:val="26"/>
                        </w:rPr>
                      </w:pPr>
                      <w:r w:rsidRPr="00394376">
                        <w:rPr>
                          <w:rFonts w:ascii="Arial" w:hAnsi="Arial" w:cs="Arial"/>
                          <w:sz w:val="26"/>
                          <w:szCs w:val="26"/>
                        </w:rPr>
                        <w:t xml:space="preserve">Performance reporting on the action plan will be required at each Children’s Trust meeting. </w:t>
                      </w:r>
                    </w:p>
                    <w:p w14:paraId="7C2DEF48" w14:textId="77777777" w:rsidR="00912CA4" w:rsidRDefault="00912CA4" w:rsidP="00723C7F">
                      <w:pPr>
                        <w:jc w:val="center"/>
                      </w:pPr>
                    </w:p>
                  </w:txbxContent>
                </v:textbox>
              </v:shape>
            </w:pict>
          </mc:Fallback>
        </mc:AlternateContent>
      </w:r>
    </w:p>
    <w:p w14:paraId="2197A227" w14:textId="77777777" w:rsidR="00723C7F" w:rsidRDefault="00723C7F" w:rsidP="00723C7F">
      <w:pPr>
        <w:tabs>
          <w:tab w:val="left" w:pos="4995"/>
        </w:tabs>
        <w:spacing w:after="0" w:line="240" w:lineRule="auto"/>
        <w:rPr>
          <w:rFonts w:ascii="FranklinGothic-Medium" w:hAnsi="FranklinGothic-Medium" w:cs="FranklinGothic-Medium"/>
          <w:sz w:val="24"/>
          <w:szCs w:val="24"/>
        </w:rPr>
      </w:pPr>
      <w:r>
        <w:rPr>
          <w:noProof/>
          <w:lang w:eastAsia="en-GB"/>
        </w:rPr>
        <w:drawing>
          <wp:anchor distT="0" distB="0" distL="114300" distR="114300" simplePos="0" relativeHeight="251710976" behindDoc="1" locked="0" layoutInCell="1" allowOverlap="1" wp14:anchorId="4A88BC3D" wp14:editId="7AAA58FB">
            <wp:simplePos x="0" y="0"/>
            <wp:positionH relativeFrom="column">
              <wp:posOffset>-54610</wp:posOffset>
            </wp:positionH>
            <wp:positionV relativeFrom="paragraph">
              <wp:posOffset>106680</wp:posOffset>
            </wp:positionV>
            <wp:extent cx="2524760" cy="1969135"/>
            <wp:effectExtent l="0" t="0" r="8890" b="0"/>
            <wp:wrapTight wrapText="bothSides">
              <wp:wrapPolygon edited="0">
                <wp:start x="0" y="0"/>
                <wp:lineTo x="0" y="21314"/>
                <wp:lineTo x="21513" y="21314"/>
                <wp:lineTo x="21513" y="0"/>
                <wp:lineTo x="0" y="0"/>
              </wp:wrapPolygon>
            </wp:wrapTight>
            <wp:docPr id="27" name="Picture 27" descr="Image result for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on pla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103" r="15652"/>
                    <a:stretch/>
                  </pic:blipFill>
                  <pic:spPr bwMode="auto">
                    <a:xfrm>
                      <a:off x="0" y="0"/>
                      <a:ext cx="252476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47215" w14:textId="77777777" w:rsidR="00723C7F" w:rsidRDefault="00723C7F" w:rsidP="00723C7F">
      <w:pPr>
        <w:tabs>
          <w:tab w:val="left" w:pos="4995"/>
        </w:tabs>
        <w:spacing w:after="0" w:line="240" w:lineRule="auto"/>
        <w:rPr>
          <w:rFonts w:ascii="FranklinGothic-Medium" w:hAnsi="FranklinGothic-Medium" w:cs="FranklinGothic-Medium"/>
          <w:sz w:val="24"/>
          <w:szCs w:val="24"/>
        </w:rPr>
      </w:pPr>
    </w:p>
    <w:p w14:paraId="64097E25" w14:textId="77777777" w:rsidR="00723C7F" w:rsidRDefault="00723C7F" w:rsidP="00723C7F">
      <w:pPr>
        <w:tabs>
          <w:tab w:val="left" w:pos="4995"/>
        </w:tabs>
        <w:spacing w:after="0" w:line="240" w:lineRule="auto"/>
        <w:rPr>
          <w:rFonts w:ascii="FranklinGothic-Medium" w:hAnsi="FranklinGothic-Medium" w:cs="FranklinGothic-Medium"/>
          <w:sz w:val="24"/>
          <w:szCs w:val="24"/>
        </w:rPr>
      </w:pPr>
    </w:p>
    <w:p w14:paraId="5B394E92" w14:textId="77777777" w:rsidR="00723C7F" w:rsidRDefault="00723C7F" w:rsidP="00723C7F">
      <w:pPr>
        <w:autoSpaceDE w:val="0"/>
        <w:autoSpaceDN w:val="0"/>
        <w:adjustRightInd w:val="0"/>
        <w:spacing w:after="0" w:line="240" w:lineRule="auto"/>
        <w:rPr>
          <w:rFonts w:ascii="FranklinGothic-Medium" w:hAnsi="FranklinGothic-Medium" w:cs="FranklinGothic-Medium"/>
          <w:sz w:val="24"/>
          <w:szCs w:val="24"/>
        </w:rPr>
      </w:pPr>
    </w:p>
    <w:p w14:paraId="40881DEA" w14:textId="77777777" w:rsidR="00723C7F" w:rsidRDefault="00723C7F" w:rsidP="00723C7F">
      <w:pPr>
        <w:autoSpaceDE w:val="0"/>
        <w:autoSpaceDN w:val="0"/>
        <w:adjustRightInd w:val="0"/>
        <w:spacing w:after="0" w:line="240" w:lineRule="auto"/>
        <w:rPr>
          <w:rFonts w:ascii="FranklinGothic-Medium" w:hAnsi="FranklinGothic-Medium" w:cs="FranklinGothic-Medium"/>
          <w:sz w:val="24"/>
          <w:szCs w:val="24"/>
        </w:rPr>
      </w:pPr>
    </w:p>
    <w:p w14:paraId="40F082E8" w14:textId="77777777" w:rsidR="00723C7F" w:rsidRDefault="00723C7F" w:rsidP="00723C7F">
      <w:pPr>
        <w:autoSpaceDE w:val="0"/>
        <w:autoSpaceDN w:val="0"/>
        <w:adjustRightInd w:val="0"/>
        <w:spacing w:after="0" w:line="240" w:lineRule="auto"/>
        <w:rPr>
          <w:rFonts w:ascii="FranklinGothic-Medium" w:hAnsi="FranklinGothic-Medium" w:cs="FranklinGothic-Medium"/>
          <w:sz w:val="24"/>
          <w:szCs w:val="24"/>
        </w:rPr>
      </w:pPr>
    </w:p>
    <w:p w14:paraId="65DAE382" w14:textId="77777777" w:rsidR="00723C7F" w:rsidRDefault="00723C7F" w:rsidP="00723C7F">
      <w:pPr>
        <w:autoSpaceDE w:val="0"/>
        <w:autoSpaceDN w:val="0"/>
        <w:adjustRightInd w:val="0"/>
        <w:spacing w:after="0" w:line="240" w:lineRule="auto"/>
        <w:rPr>
          <w:rFonts w:ascii="FranklinGothic-Medium" w:hAnsi="FranklinGothic-Medium" w:cs="FranklinGothic-Medium"/>
          <w:sz w:val="24"/>
          <w:szCs w:val="24"/>
        </w:rPr>
      </w:pPr>
    </w:p>
    <w:p w14:paraId="1956DB47" w14:textId="77777777" w:rsidR="00723C7F" w:rsidRPr="00066214" w:rsidRDefault="00723C7F" w:rsidP="00723C7F">
      <w:pPr>
        <w:autoSpaceDE w:val="0"/>
        <w:autoSpaceDN w:val="0"/>
        <w:adjustRightInd w:val="0"/>
        <w:spacing w:after="0" w:line="240" w:lineRule="auto"/>
        <w:rPr>
          <w:rFonts w:ascii="FranklinGothic-Medium" w:hAnsi="FranklinGothic-Medium" w:cs="FranklinGothic-Medium"/>
          <w:sz w:val="24"/>
          <w:szCs w:val="24"/>
        </w:rPr>
      </w:pPr>
      <w:r w:rsidRPr="00066214">
        <w:rPr>
          <w:rFonts w:ascii="FranklinGothic-Medium" w:hAnsi="FranklinGothic-Medium" w:cs="FranklinGothic-Medium"/>
          <w:sz w:val="24"/>
          <w:szCs w:val="24"/>
        </w:rPr>
        <w:t xml:space="preserve"> </w:t>
      </w:r>
    </w:p>
    <w:p w14:paraId="3426FF98" w14:textId="77777777" w:rsidR="00723C7F" w:rsidRDefault="00723C7F" w:rsidP="00723C7F">
      <w:pPr>
        <w:autoSpaceDE w:val="0"/>
        <w:autoSpaceDN w:val="0"/>
        <w:adjustRightInd w:val="0"/>
        <w:spacing w:after="0" w:line="240" w:lineRule="auto"/>
        <w:rPr>
          <w:rFonts w:ascii="FranklinGothic-Medium" w:hAnsi="FranklinGothic-Medium" w:cs="FranklinGothic-Medium"/>
          <w:sz w:val="24"/>
          <w:szCs w:val="24"/>
        </w:rPr>
      </w:pPr>
    </w:p>
    <w:p w14:paraId="57284B06" w14:textId="77777777" w:rsidR="00723C7F" w:rsidRDefault="00723C7F" w:rsidP="00723C7F">
      <w:pPr>
        <w:rPr>
          <w:rFonts w:ascii="Arial" w:hAnsi="Arial" w:cs="Arial"/>
          <w:sz w:val="24"/>
          <w:szCs w:val="24"/>
        </w:rPr>
      </w:pPr>
    </w:p>
    <w:p w14:paraId="3FD31918" w14:textId="77777777" w:rsidR="00723C7F" w:rsidRPr="002F2641" w:rsidRDefault="00723C7F" w:rsidP="00723C7F">
      <w:pPr>
        <w:rPr>
          <w:rFonts w:ascii="Arial" w:hAnsi="Arial" w:cs="Arial"/>
          <w:sz w:val="24"/>
          <w:szCs w:val="24"/>
        </w:rPr>
      </w:pPr>
    </w:p>
    <w:p w14:paraId="2076877C" w14:textId="77777777" w:rsidR="00723C7F" w:rsidRPr="002F2641" w:rsidRDefault="00723C7F" w:rsidP="00723C7F">
      <w:pPr>
        <w:rPr>
          <w:rFonts w:ascii="Arial" w:hAnsi="Arial" w:cs="Arial"/>
          <w:sz w:val="24"/>
          <w:szCs w:val="24"/>
        </w:rPr>
      </w:pPr>
      <w:r w:rsidRPr="00A32D9C">
        <w:rPr>
          <w:rFonts w:ascii="FranklinGothic-Medium" w:hAnsi="FranklinGothic-Medium" w:cs="FranklinGothic-Medium"/>
          <w:noProof/>
          <w:sz w:val="24"/>
          <w:szCs w:val="24"/>
          <w:lang w:eastAsia="en-GB"/>
        </w:rPr>
        <mc:AlternateContent>
          <mc:Choice Requires="wps">
            <w:drawing>
              <wp:anchor distT="0" distB="0" distL="114300" distR="114300" simplePos="0" relativeHeight="251706880" behindDoc="0" locked="0" layoutInCell="1" allowOverlap="1" wp14:anchorId="742499CE" wp14:editId="3B2D6128">
                <wp:simplePos x="0" y="0"/>
                <wp:positionH relativeFrom="column">
                  <wp:posOffset>3318510</wp:posOffset>
                </wp:positionH>
                <wp:positionV relativeFrom="paragraph">
                  <wp:posOffset>15240</wp:posOffset>
                </wp:positionV>
                <wp:extent cx="1771015" cy="1544955"/>
                <wp:effectExtent l="114300" t="152400" r="114935" b="245745"/>
                <wp:wrapNone/>
                <wp:docPr id="326" name="Rounded Rectangular Callout 326"/>
                <wp:cNvGraphicFramePr/>
                <a:graphic xmlns:a="http://schemas.openxmlformats.org/drawingml/2006/main">
                  <a:graphicData uri="http://schemas.microsoft.com/office/word/2010/wordprocessingShape">
                    <wps:wsp>
                      <wps:cNvSpPr/>
                      <wps:spPr>
                        <a:xfrm rot="766159">
                          <a:off x="0" y="0"/>
                          <a:ext cx="1771015" cy="1544955"/>
                        </a:xfrm>
                        <a:prstGeom prst="wedgeRoundRectCallout">
                          <a:avLst>
                            <a:gd name="adj1" fmla="val -21346"/>
                            <a:gd name="adj2" fmla="val 71062"/>
                            <a:gd name="adj3" fmla="val 16667"/>
                          </a:avLst>
                        </a:prstGeom>
                        <a:solidFill>
                          <a:srgbClr val="C0504D">
                            <a:lumMod val="75000"/>
                          </a:srgbClr>
                        </a:solidFill>
                        <a:ln w="25400" cap="flat" cmpd="sng" algn="ctr">
                          <a:solidFill>
                            <a:srgbClr val="4F81BD">
                              <a:shade val="50000"/>
                            </a:srgbClr>
                          </a:solidFill>
                          <a:prstDash val="solid"/>
                        </a:ln>
                        <a:effectLst/>
                      </wps:spPr>
                      <wps:txbx>
                        <w:txbxContent>
                          <w:p w14:paraId="09419C03" w14:textId="77777777" w:rsidR="00912CA4" w:rsidRPr="000A3425" w:rsidRDefault="00912CA4" w:rsidP="00723C7F">
                            <w:pPr>
                              <w:autoSpaceDE w:val="0"/>
                              <w:autoSpaceDN w:val="0"/>
                              <w:adjustRightInd w:val="0"/>
                              <w:spacing w:after="0" w:line="240" w:lineRule="auto"/>
                              <w:jc w:val="center"/>
                              <w:rPr>
                                <w:rFonts w:ascii="Arial" w:hAnsi="Arial" w:cs="Arial"/>
                                <w:color w:val="FFFFFF" w:themeColor="background1"/>
                                <w:sz w:val="26"/>
                                <w:szCs w:val="26"/>
                              </w:rPr>
                            </w:pPr>
                            <w:r w:rsidRPr="000A3425">
                              <w:rPr>
                                <w:rFonts w:ascii="Arial" w:hAnsi="Arial" w:cs="Arial"/>
                                <w:color w:val="FFFFFF" w:themeColor="background1"/>
                                <w:sz w:val="26"/>
                                <w:szCs w:val="26"/>
                              </w:rPr>
                              <w:t>Respect and encourage the hopes and dreams of the children and young people we work with</w:t>
                            </w:r>
                          </w:p>
                          <w:p w14:paraId="350AE67F" w14:textId="77777777" w:rsidR="00912CA4" w:rsidRDefault="00912CA4" w:rsidP="00723C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26" o:spid="_x0000_s1045" type="#_x0000_t62" style="position:absolute;margin-left:261.3pt;margin-top:1.2pt;width:139.45pt;height:121.65pt;rotation:836850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" adj="6189,26149" fillcolor="#953735" strokecolor="#385d8a" strokeweight="2pt">
                <v:textbox>
                  <w:txbxContent>
                    <w:p w14:paraId="09419C03" w14:textId="77777777" w:rsidR="00912CA4" w:rsidRPr="000A3425" w:rsidRDefault="00912CA4" w:rsidP="00723C7F">
                      <w:pPr>
                        <w:autoSpaceDE w:val="0"/>
                        <w:autoSpaceDN w:val="0"/>
                        <w:adjustRightInd w:val="0"/>
                        <w:spacing w:after="0" w:line="240" w:lineRule="auto"/>
                        <w:jc w:val="center"/>
                        <w:rPr>
                          <w:rFonts w:ascii="Arial" w:hAnsi="Arial" w:cs="Arial"/>
                          <w:color w:val="FFFFFF" w:themeColor="background1"/>
                          <w:sz w:val="26"/>
                          <w:szCs w:val="26"/>
                        </w:rPr>
                      </w:pPr>
                      <w:r w:rsidRPr="000A3425">
                        <w:rPr>
                          <w:rFonts w:ascii="Arial" w:hAnsi="Arial" w:cs="Arial"/>
                          <w:color w:val="FFFFFF" w:themeColor="background1"/>
                          <w:sz w:val="26"/>
                          <w:szCs w:val="26"/>
                        </w:rPr>
                        <w:t>Respect and encourage the hopes and dreams of the children and young people we work with</w:t>
                      </w:r>
                    </w:p>
                    <w:p w14:paraId="350AE67F" w14:textId="77777777" w:rsidR="00912CA4" w:rsidRDefault="00912CA4" w:rsidP="00723C7F">
                      <w:pPr>
                        <w:jc w:val="center"/>
                      </w:pPr>
                    </w:p>
                  </w:txbxContent>
                </v:textbox>
              </v:shape>
            </w:pict>
          </mc:Fallback>
        </mc:AlternateContent>
      </w:r>
      <w:r>
        <w:rPr>
          <w:rFonts w:ascii="FranklinGothic-Medium" w:hAnsi="FranklinGothic-Medium" w:cs="FranklinGothic-Medium"/>
          <w:noProof/>
          <w:sz w:val="24"/>
          <w:szCs w:val="24"/>
          <w:lang w:eastAsia="en-GB"/>
        </w:rPr>
        <mc:AlternateContent>
          <mc:Choice Requires="wps">
            <w:drawing>
              <wp:anchor distT="0" distB="0" distL="114300" distR="114300" simplePos="0" relativeHeight="251705856" behindDoc="0" locked="0" layoutInCell="1" allowOverlap="1" wp14:anchorId="56F515F8" wp14:editId="1358AE27">
                <wp:simplePos x="0" y="0"/>
                <wp:positionH relativeFrom="column">
                  <wp:posOffset>1118516</wp:posOffset>
                </wp:positionH>
                <wp:positionV relativeFrom="paragraph">
                  <wp:posOffset>190001</wp:posOffset>
                </wp:positionV>
                <wp:extent cx="1710055" cy="1271905"/>
                <wp:effectExtent l="133350" t="247650" r="137795" b="461645"/>
                <wp:wrapNone/>
                <wp:docPr id="320" name="Rounded Rectangular Callout 320"/>
                <wp:cNvGraphicFramePr/>
                <a:graphic xmlns:a="http://schemas.openxmlformats.org/drawingml/2006/main">
                  <a:graphicData uri="http://schemas.microsoft.com/office/word/2010/wordprocessingShape">
                    <wps:wsp>
                      <wps:cNvSpPr/>
                      <wps:spPr>
                        <a:xfrm rot="20100883">
                          <a:off x="0" y="0"/>
                          <a:ext cx="1710055" cy="1271905"/>
                        </a:xfrm>
                        <a:prstGeom prst="wedgeRoundRectCallout">
                          <a:avLst>
                            <a:gd name="adj1" fmla="val -4252"/>
                            <a:gd name="adj2" fmla="val 90574"/>
                            <a:gd name="adj3" fmla="val 16667"/>
                          </a:avLst>
                        </a:prstGeom>
                        <a:solidFill>
                          <a:srgbClr val="F79646">
                            <a:lumMod val="75000"/>
                          </a:srgbClr>
                        </a:solidFill>
                        <a:ln w="25400" cap="flat" cmpd="sng" algn="ctr">
                          <a:solidFill>
                            <a:srgbClr val="4F81BD">
                              <a:shade val="50000"/>
                            </a:srgbClr>
                          </a:solidFill>
                          <a:prstDash val="solid"/>
                        </a:ln>
                        <a:effectLst/>
                      </wps:spPr>
                      <wps:txbx>
                        <w:txbxContent>
                          <w:p w14:paraId="7E3973F2" w14:textId="77777777" w:rsidR="00912CA4" w:rsidRPr="000A3425" w:rsidRDefault="00912CA4" w:rsidP="00723C7F">
                            <w:pPr>
                              <w:autoSpaceDE w:val="0"/>
                              <w:autoSpaceDN w:val="0"/>
                              <w:adjustRightInd w:val="0"/>
                              <w:spacing w:after="0" w:line="240" w:lineRule="auto"/>
                              <w:jc w:val="center"/>
                              <w:rPr>
                                <w:rFonts w:ascii="Arial" w:hAnsi="Arial" w:cs="Arial"/>
                                <w:sz w:val="26"/>
                                <w:szCs w:val="26"/>
                              </w:rPr>
                            </w:pPr>
                            <w:r w:rsidRPr="000A3425">
                              <w:rPr>
                                <w:rFonts w:ascii="Arial" w:hAnsi="Arial" w:cs="Arial"/>
                                <w:sz w:val="26"/>
                                <w:szCs w:val="26"/>
                              </w:rPr>
                              <w:t>Be child focussed, children and young people ae our primary concern</w:t>
                            </w:r>
                          </w:p>
                          <w:p w14:paraId="7D21F4A2" w14:textId="77777777" w:rsidR="00912CA4" w:rsidRPr="000A3425" w:rsidRDefault="00912CA4" w:rsidP="00723C7F">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20" o:spid="_x0000_s1046" type="#_x0000_t62" style="position:absolute;margin-left:88.05pt;margin-top:14.95pt;width:134.65pt;height:100.15pt;rotation:-1637436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" adj="9882,30364" fillcolor="#e46c0a" strokecolor="#385d8a" strokeweight="2pt">
                <v:textbox>
                  <w:txbxContent>
                    <w:p w14:paraId="7E3973F2" w14:textId="77777777" w:rsidR="00912CA4" w:rsidRPr="000A3425" w:rsidRDefault="00912CA4" w:rsidP="00723C7F">
                      <w:pPr>
                        <w:autoSpaceDE w:val="0"/>
                        <w:autoSpaceDN w:val="0"/>
                        <w:adjustRightInd w:val="0"/>
                        <w:spacing w:after="0" w:line="240" w:lineRule="auto"/>
                        <w:jc w:val="center"/>
                        <w:rPr>
                          <w:rFonts w:ascii="Arial" w:hAnsi="Arial" w:cs="Arial"/>
                          <w:sz w:val="26"/>
                          <w:szCs w:val="26"/>
                        </w:rPr>
                      </w:pPr>
                      <w:r w:rsidRPr="000A3425">
                        <w:rPr>
                          <w:rFonts w:ascii="Arial" w:hAnsi="Arial" w:cs="Arial"/>
                          <w:sz w:val="26"/>
                          <w:szCs w:val="26"/>
                        </w:rPr>
                        <w:t>Be child focussed, children and young people ae our primary concern</w:t>
                      </w:r>
                    </w:p>
                    <w:p w14:paraId="7D21F4A2" w14:textId="77777777" w:rsidR="00912CA4" w:rsidRPr="000A3425" w:rsidRDefault="00912CA4" w:rsidP="00723C7F">
                      <w:pPr>
                        <w:jc w:val="center"/>
                        <w:rPr>
                          <w:sz w:val="26"/>
                          <w:szCs w:val="26"/>
                        </w:rPr>
                      </w:pPr>
                    </w:p>
                  </w:txbxContent>
                </v:textbox>
              </v:shape>
            </w:pict>
          </mc:Fallback>
        </mc:AlternateContent>
      </w:r>
    </w:p>
    <w:p w14:paraId="7E386ABF" w14:textId="77777777" w:rsidR="00723C7F" w:rsidRPr="002F2641" w:rsidRDefault="00723C7F" w:rsidP="00723C7F">
      <w:pPr>
        <w:rPr>
          <w:rFonts w:ascii="Arial" w:hAnsi="Arial" w:cs="Arial"/>
          <w:sz w:val="24"/>
          <w:szCs w:val="24"/>
        </w:rPr>
      </w:pPr>
    </w:p>
    <w:p w14:paraId="55642542" w14:textId="77777777" w:rsidR="00723C7F" w:rsidRPr="002F2641" w:rsidRDefault="00723C7F" w:rsidP="00723C7F">
      <w:pPr>
        <w:rPr>
          <w:rFonts w:ascii="Arial" w:hAnsi="Arial" w:cs="Arial"/>
          <w:sz w:val="24"/>
          <w:szCs w:val="24"/>
        </w:rPr>
      </w:pPr>
    </w:p>
    <w:p w14:paraId="7DF64930" w14:textId="77777777" w:rsidR="00723C7F" w:rsidRPr="002F2641" w:rsidRDefault="00723C7F" w:rsidP="00723C7F">
      <w:pPr>
        <w:rPr>
          <w:rFonts w:ascii="Arial" w:hAnsi="Arial" w:cs="Arial"/>
          <w:sz w:val="24"/>
          <w:szCs w:val="24"/>
        </w:rPr>
      </w:pPr>
    </w:p>
    <w:p w14:paraId="6C62AC13" w14:textId="77777777" w:rsidR="00723C7F" w:rsidRPr="002F2641" w:rsidRDefault="00723C7F" w:rsidP="00723C7F">
      <w:pPr>
        <w:rPr>
          <w:rFonts w:ascii="Arial" w:hAnsi="Arial" w:cs="Arial"/>
          <w:sz w:val="24"/>
          <w:szCs w:val="24"/>
        </w:rPr>
      </w:pPr>
    </w:p>
    <w:p w14:paraId="207035A3" w14:textId="77777777" w:rsidR="00723C7F" w:rsidRPr="002F2641" w:rsidRDefault="00723C7F" w:rsidP="00723C7F">
      <w:pPr>
        <w:rPr>
          <w:rFonts w:ascii="Arial" w:hAnsi="Arial" w:cs="Arial"/>
          <w:sz w:val="24"/>
          <w:szCs w:val="24"/>
        </w:rPr>
      </w:pPr>
      <w:r w:rsidRPr="00CD7685">
        <w:rPr>
          <w:rFonts w:ascii="Times New Roman" w:eastAsia="Times New Roman" w:hAnsi="Times New Roman" w:cs="Times New Roman"/>
          <w:noProof/>
          <w:color w:val="0000FF"/>
          <w:sz w:val="24"/>
          <w:szCs w:val="24"/>
          <w:lang w:eastAsia="en-GB"/>
        </w:rPr>
        <w:drawing>
          <wp:anchor distT="0" distB="0" distL="114300" distR="114300" simplePos="0" relativeHeight="251709952" behindDoc="1" locked="0" layoutInCell="1" allowOverlap="1" wp14:anchorId="4C1DC697" wp14:editId="2D586014">
            <wp:simplePos x="0" y="0"/>
            <wp:positionH relativeFrom="column">
              <wp:posOffset>2470150</wp:posOffset>
            </wp:positionH>
            <wp:positionV relativeFrom="paragraph">
              <wp:posOffset>215900</wp:posOffset>
            </wp:positionV>
            <wp:extent cx="2103120" cy="2057400"/>
            <wp:effectExtent l="0" t="0" r="0" b="0"/>
            <wp:wrapTight wrapText="bothSides">
              <wp:wrapPolygon edited="0">
                <wp:start x="0" y="0"/>
                <wp:lineTo x="0" y="21400"/>
                <wp:lineTo x="21326" y="21400"/>
                <wp:lineTo x="21326" y="0"/>
                <wp:lineTo x="0" y="0"/>
              </wp:wrapPolygon>
            </wp:wrapTight>
            <wp:docPr id="28" name="Picture 28" descr="Image result for working togethe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together">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31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674E0" w14:textId="77777777" w:rsidR="00723C7F" w:rsidRPr="002F2641" w:rsidRDefault="00723C7F" w:rsidP="00723C7F">
      <w:pPr>
        <w:rPr>
          <w:rFonts w:ascii="Arial" w:hAnsi="Arial" w:cs="Arial"/>
          <w:sz w:val="24"/>
          <w:szCs w:val="24"/>
        </w:rPr>
      </w:pPr>
      <w:r w:rsidRPr="00FA08D7">
        <w:rPr>
          <w:rFonts w:ascii="FranklinGothic-Medium" w:hAnsi="FranklinGothic-Medium" w:cs="FranklinGothic-Medium"/>
          <w:noProof/>
          <w:sz w:val="24"/>
          <w:szCs w:val="24"/>
          <w:lang w:eastAsia="en-GB"/>
        </w:rPr>
        <mc:AlternateContent>
          <mc:Choice Requires="wps">
            <w:drawing>
              <wp:anchor distT="0" distB="0" distL="114300" distR="114300" simplePos="0" relativeHeight="251707904" behindDoc="0" locked="0" layoutInCell="1" allowOverlap="1" wp14:anchorId="326AB536" wp14:editId="42B69935">
                <wp:simplePos x="0" y="0"/>
                <wp:positionH relativeFrom="column">
                  <wp:posOffset>4626610</wp:posOffset>
                </wp:positionH>
                <wp:positionV relativeFrom="paragraph">
                  <wp:posOffset>38100</wp:posOffset>
                </wp:positionV>
                <wp:extent cx="1769110" cy="1210310"/>
                <wp:effectExtent l="0" t="57150" r="2540" b="66040"/>
                <wp:wrapNone/>
                <wp:docPr id="327" name="Oval Callout 327"/>
                <wp:cNvGraphicFramePr/>
                <a:graphic xmlns:a="http://schemas.openxmlformats.org/drawingml/2006/main">
                  <a:graphicData uri="http://schemas.microsoft.com/office/word/2010/wordprocessingShape">
                    <wps:wsp>
                      <wps:cNvSpPr/>
                      <wps:spPr>
                        <a:xfrm rot="1223269">
                          <a:off x="0" y="0"/>
                          <a:ext cx="1769110" cy="1210310"/>
                        </a:xfrm>
                        <a:prstGeom prst="wedgeEllipseCallout">
                          <a:avLst>
                            <a:gd name="adj1" fmla="val -34601"/>
                            <a:gd name="adj2" fmla="val 56546"/>
                          </a:avLst>
                        </a:prstGeom>
                        <a:solidFill>
                          <a:srgbClr val="4BACC6">
                            <a:lumMod val="75000"/>
                          </a:srgbClr>
                        </a:solidFill>
                        <a:ln w="25400" cap="flat" cmpd="sng" algn="ctr">
                          <a:solidFill>
                            <a:srgbClr val="4F81BD">
                              <a:shade val="50000"/>
                            </a:srgbClr>
                          </a:solidFill>
                          <a:prstDash val="solid"/>
                        </a:ln>
                        <a:effectLst/>
                      </wps:spPr>
                      <wps:txbx>
                        <w:txbxContent>
                          <w:p w14:paraId="1AB2F672" w14:textId="77777777" w:rsidR="00912CA4" w:rsidRPr="000A3425" w:rsidRDefault="00912CA4" w:rsidP="00723C7F">
                            <w:pPr>
                              <w:autoSpaceDE w:val="0"/>
                              <w:autoSpaceDN w:val="0"/>
                              <w:adjustRightInd w:val="0"/>
                              <w:spacing w:after="0" w:line="240" w:lineRule="auto"/>
                              <w:jc w:val="center"/>
                              <w:rPr>
                                <w:rFonts w:ascii="Arial" w:hAnsi="Arial" w:cs="Arial"/>
                                <w:sz w:val="26"/>
                                <w:szCs w:val="26"/>
                              </w:rPr>
                            </w:pPr>
                            <w:r w:rsidRPr="000A3425">
                              <w:rPr>
                                <w:rFonts w:ascii="Arial" w:hAnsi="Arial" w:cs="Arial"/>
                                <w:color w:val="FFFFFF" w:themeColor="background1"/>
                                <w:sz w:val="26"/>
                                <w:szCs w:val="26"/>
                              </w:rPr>
                              <w:t>Be respectful of difference and celebrate diversity</w:t>
                            </w:r>
                          </w:p>
                          <w:p w14:paraId="5EA5362C" w14:textId="77777777" w:rsidR="00912CA4" w:rsidRPr="000A3425" w:rsidRDefault="00912CA4" w:rsidP="00723C7F">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7" o:spid="_x0000_s1047" type="#_x0000_t63" style="position:absolute;margin-left:364.3pt;margin-top:3pt;width:139.3pt;height:95.3pt;rotation:1336136fd;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" adj="3326,23014" fillcolor="#31859c" strokecolor="#385d8a" strokeweight="2pt">
                <v:textbox>
                  <w:txbxContent>
                    <w:p w14:paraId="1AB2F672" w14:textId="77777777" w:rsidR="00912CA4" w:rsidRPr="000A3425" w:rsidRDefault="00912CA4" w:rsidP="00723C7F">
                      <w:pPr>
                        <w:autoSpaceDE w:val="0"/>
                        <w:autoSpaceDN w:val="0"/>
                        <w:adjustRightInd w:val="0"/>
                        <w:spacing w:after="0" w:line="240" w:lineRule="auto"/>
                        <w:jc w:val="center"/>
                        <w:rPr>
                          <w:rFonts w:ascii="Arial" w:hAnsi="Arial" w:cs="Arial"/>
                          <w:sz w:val="26"/>
                          <w:szCs w:val="26"/>
                        </w:rPr>
                      </w:pPr>
                      <w:r w:rsidRPr="000A3425">
                        <w:rPr>
                          <w:rFonts w:ascii="Arial" w:hAnsi="Arial" w:cs="Arial"/>
                          <w:color w:val="FFFFFF" w:themeColor="background1"/>
                          <w:sz w:val="26"/>
                          <w:szCs w:val="26"/>
                        </w:rPr>
                        <w:t>Be respectful of difference and celebrate diversity</w:t>
                      </w:r>
                    </w:p>
                    <w:p w14:paraId="5EA5362C" w14:textId="77777777" w:rsidR="00912CA4" w:rsidRPr="000A3425" w:rsidRDefault="00912CA4" w:rsidP="00723C7F">
                      <w:pPr>
                        <w:jc w:val="center"/>
                        <w:rPr>
                          <w:sz w:val="26"/>
                          <w:szCs w:val="26"/>
                        </w:rPr>
                      </w:pPr>
                    </w:p>
                  </w:txbxContent>
                </v:textbox>
              </v:shape>
            </w:pict>
          </mc:Fallback>
        </mc:AlternateContent>
      </w:r>
      <w:r w:rsidRPr="006B5797">
        <w:rPr>
          <w:rFonts w:ascii="FranklinGothic-Medium" w:hAnsi="FranklinGothic-Medium" w:cs="FranklinGothic-Medium"/>
          <w:noProof/>
          <w:sz w:val="24"/>
          <w:szCs w:val="24"/>
          <w:lang w:eastAsia="en-GB"/>
        </w:rPr>
        <mc:AlternateContent>
          <mc:Choice Requires="wps">
            <w:drawing>
              <wp:anchor distT="0" distB="0" distL="114300" distR="114300" simplePos="0" relativeHeight="251708928" behindDoc="0" locked="0" layoutInCell="1" allowOverlap="1" wp14:anchorId="72204FC1" wp14:editId="5CA0A695">
                <wp:simplePos x="0" y="0"/>
                <wp:positionH relativeFrom="column">
                  <wp:posOffset>-8890</wp:posOffset>
                </wp:positionH>
                <wp:positionV relativeFrom="paragraph">
                  <wp:posOffset>88900</wp:posOffset>
                </wp:positionV>
                <wp:extent cx="2331085" cy="1331595"/>
                <wp:effectExtent l="0" t="76200" r="0" b="78105"/>
                <wp:wrapNone/>
                <wp:docPr id="330" name="Oval Callout 330"/>
                <wp:cNvGraphicFramePr/>
                <a:graphic xmlns:a="http://schemas.openxmlformats.org/drawingml/2006/main">
                  <a:graphicData uri="http://schemas.microsoft.com/office/word/2010/wordprocessingShape">
                    <wps:wsp>
                      <wps:cNvSpPr/>
                      <wps:spPr>
                        <a:xfrm rot="20545892">
                          <a:off x="0" y="0"/>
                          <a:ext cx="2331085" cy="1331595"/>
                        </a:xfrm>
                        <a:prstGeom prst="wedgeEllipseCallout">
                          <a:avLst>
                            <a:gd name="adj1" fmla="val 41558"/>
                            <a:gd name="adj2" fmla="val 49908"/>
                          </a:avLst>
                        </a:prstGeom>
                        <a:solidFill>
                          <a:srgbClr val="9BBB59">
                            <a:lumMod val="50000"/>
                          </a:srgbClr>
                        </a:solidFill>
                        <a:ln w="25400" cap="flat" cmpd="sng" algn="ctr">
                          <a:solidFill>
                            <a:srgbClr val="4F81BD">
                              <a:shade val="50000"/>
                            </a:srgbClr>
                          </a:solidFill>
                          <a:prstDash val="solid"/>
                        </a:ln>
                        <a:effectLst/>
                      </wps:spPr>
                      <wps:txbx>
                        <w:txbxContent>
                          <w:p w14:paraId="6B6ECB95" w14:textId="77777777" w:rsidR="00912CA4" w:rsidRPr="000A3425" w:rsidRDefault="00912CA4" w:rsidP="00723C7F">
                            <w:pPr>
                              <w:autoSpaceDE w:val="0"/>
                              <w:autoSpaceDN w:val="0"/>
                              <w:adjustRightInd w:val="0"/>
                              <w:spacing w:after="0" w:line="240" w:lineRule="auto"/>
                              <w:jc w:val="center"/>
                              <w:rPr>
                                <w:rFonts w:ascii="Arial" w:hAnsi="Arial" w:cs="Arial"/>
                                <w:color w:val="FFFFFF" w:themeColor="background1"/>
                                <w:sz w:val="26"/>
                                <w:szCs w:val="26"/>
                              </w:rPr>
                            </w:pPr>
                            <w:r w:rsidRPr="000A3425">
                              <w:rPr>
                                <w:rFonts w:ascii="Arial" w:hAnsi="Arial" w:cs="Arial"/>
                                <w:color w:val="FFFFFF" w:themeColor="background1"/>
                                <w:sz w:val="26"/>
                                <w:szCs w:val="26"/>
                              </w:rPr>
                              <w:t>Challenge poor practice and accept challenge constructively</w:t>
                            </w:r>
                          </w:p>
                          <w:p w14:paraId="1485076C" w14:textId="77777777" w:rsidR="00912CA4" w:rsidRPr="000A3425" w:rsidRDefault="00912CA4" w:rsidP="00723C7F">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30" o:spid="_x0000_s1048" type="#_x0000_t63" style="position:absolute;margin-left:-.7pt;margin-top:7pt;width:183.55pt;height:104.85pt;rotation:-1151367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" adj="19777,21580" fillcolor="#4f6228" strokecolor="#385d8a" strokeweight="2pt">
                <v:textbox>
                  <w:txbxContent>
                    <w:p w14:paraId="6B6ECB95" w14:textId="77777777" w:rsidR="00912CA4" w:rsidRPr="000A3425" w:rsidRDefault="00912CA4" w:rsidP="00723C7F">
                      <w:pPr>
                        <w:autoSpaceDE w:val="0"/>
                        <w:autoSpaceDN w:val="0"/>
                        <w:adjustRightInd w:val="0"/>
                        <w:spacing w:after="0" w:line="240" w:lineRule="auto"/>
                        <w:jc w:val="center"/>
                        <w:rPr>
                          <w:rFonts w:ascii="Arial" w:hAnsi="Arial" w:cs="Arial"/>
                          <w:color w:val="FFFFFF" w:themeColor="background1"/>
                          <w:sz w:val="26"/>
                          <w:szCs w:val="26"/>
                        </w:rPr>
                      </w:pPr>
                      <w:r w:rsidRPr="000A3425">
                        <w:rPr>
                          <w:rFonts w:ascii="Arial" w:hAnsi="Arial" w:cs="Arial"/>
                          <w:color w:val="FFFFFF" w:themeColor="background1"/>
                          <w:sz w:val="26"/>
                          <w:szCs w:val="26"/>
                        </w:rPr>
                        <w:t>Challenge poor practice and accept challenge constructively</w:t>
                      </w:r>
                    </w:p>
                    <w:p w14:paraId="1485076C" w14:textId="77777777" w:rsidR="00912CA4" w:rsidRPr="000A3425" w:rsidRDefault="00912CA4" w:rsidP="00723C7F">
                      <w:pPr>
                        <w:jc w:val="center"/>
                        <w:rPr>
                          <w:sz w:val="26"/>
                          <w:szCs w:val="26"/>
                        </w:rPr>
                      </w:pPr>
                    </w:p>
                  </w:txbxContent>
                </v:textbox>
              </v:shape>
            </w:pict>
          </mc:Fallback>
        </mc:AlternateContent>
      </w:r>
    </w:p>
    <w:p w14:paraId="21D3DC5F" w14:textId="77777777" w:rsidR="002F2641" w:rsidRPr="002F2641" w:rsidRDefault="002F2641" w:rsidP="002F2641">
      <w:pPr>
        <w:rPr>
          <w:rFonts w:ascii="Arial" w:hAnsi="Arial" w:cs="Arial"/>
          <w:sz w:val="24"/>
          <w:szCs w:val="24"/>
        </w:rPr>
      </w:pPr>
    </w:p>
    <w:p w14:paraId="3F9AE176" w14:textId="27AB86C8" w:rsidR="008723E1" w:rsidRPr="002F2641" w:rsidRDefault="008723E1" w:rsidP="002F2641">
      <w:pPr>
        <w:tabs>
          <w:tab w:val="left" w:pos="3299"/>
        </w:tabs>
        <w:rPr>
          <w:rFonts w:ascii="Arial" w:hAnsi="Arial" w:cs="Arial"/>
          <w:sz w:val="24"/>
          <w:szCs w:val="24"/>
        </w:rPr>
        <w:sectPr w:rsidR="008723E1" w:rsidRPr="002F2641" w:rsidSect="00E753C8">
          <w:pgSz w:w="11906" w:h="16838"/>
          <w:pgMar w:top="992" w:right="1133" w:bottom="1440" w:left="1134" w:header="709" w:footer="709" w:gutter="0"/>
          <w:cols w:space="708"/>
          <w:docGrid w:linePitch="360"/>
        </w:sectPr>
      </w:pPr>
    </w:p>
    <w:p w14:paraId="2F019A0F" w14:textId="2FC700D6" w:rsidR="009D23F5" w:rsidRPr="00D82D4C" w:rsidRDefault="004D6D36" w:rsidP="00D82D4C">
      <w:pPr>
        <w:pStyle w:val="Heading1"/>
        <w:rPr>
          <w:rFonts w:ascii="Arial" w:hAnsi="Arial" w:cs="Arial"/>
        </w:rPr>
      </w:pPr>
      <w:bookmarkStart w:id="19" w:name="_Toc504462594"/>
      <w:r w:rsidRPr="00D82D4C">
        <w:rPr>
          <w:rFonts w:ascii="Arial" w:hAnsi="Arial" w:cs="Arial"/>
        </w:rPr>
        <w:lastRenderedPageBreak/>
        <w:t>Glossary</w:t>
      </w:r>
      <w:bookmarkEnd w:id="19"/>
    </w:p>
    <w:tbl>
      <w:tblPr>
        <w:tblStyle w:val="LightList-Accent4"/>
        <w:tblW w:w="10491" w:type="dxa"/>
        <w:tblInd w:w="-318" w:type="dxa"/>
        <w:tblLayout w:type="fixed"/>
        <w:tblLook w:val="04A0" w:firstRow="1" w:lastRow="0" w:firstColumn="1" w:lastColumn="0" w:noHBand="0" w:noVBand="1"/>
      </w:tblPr>
      <w:tblGrid>
        <w:gridCol w:w="2269"/>
        <w:gridCol w:w="8222"/>
      </w:tblGrid>
      <w:tr w:rsidR="00D16A31" w:rsidRPr="00347AA2" w14:paraId="69284848" w14:textId="77777777" w:rsidTr="00070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12D4D73" w14:textId="2AA62FCA" w:rsidR="00D16A31" w:rsidRPr="00347AA2" w:rsidRDefault="00D16A31" w:rsidP="004D6D36">
            <w:pPr>
              <w:rPr>
                <w:rFonts w:ascii="Arial" w:hAnsi="Arial" w:cs="Arial"/>
                <w:b w:val="0"/>
                <w:sz w:val="24"/>
                <w:szCs w:val="24"/>
              </w:rPr>
            </w:pPr>
            <w:r w:rsidRPr="00347AA2">
              <w:rPr>
                <w:rFonts w:ascii="Arial" w:hAnsi="Arial" w:cs="Arial"/>
                <w:b w:val="0"/>
                <w:sz w:val="24"/>
                <w:szCs w:val="24"/>
              </w:rPr>
              <w:t xml:space="preserve">Term </w:t>
            </w:r>
          </w:p>
        </w:tc>
        <w:tc>
          <w:tcPr>
            <w:tcW w:w="8222" w:type="dxa"/>
          </w:tcPr>
          <w:p w14:paraId="3200F0F2" w14:textId="44841261" w:rsidR="00D16A31" w:rsidRPr="00347AA2" w:rsidRDefault="00D16A31" w:rsidP="00D44D55">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47AA2">
              <w:rPr>
                <w:rFonts w:ascii="Arial" w:hAnsi="Arial" w:cs="Arial"/>
                <w:b w:val="0"/>
                <w:sz w:val="24"/>
                <w:szCs w:val="24"/>
              </w:rPr>
              <w:t>Meaning</w:t>
            </w:r>
          </w:p>
        </w:tc>
      </w:tr>
      <w:tr w:rsidR="00D16A31" w:rsidRPr="00347AA2" w14:paraId="3D742CFD"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08D2460" w14:textId="41AE295A" w:rsidR="00D16A31" w:rsidRPr="00347AA2" w:rsidRDefault="00D16A31" w:rsidP="00D44D55">
            <w:pPr>
              <w:rPr>
                <w:rFonts w:ascii="Arial" w:hAnsi="Arial" w:cs="Arial"/>
                <w:sz w:val="24"/>
                <w:szCs w:val="24"/>
              </w:rPr>
            </w:pPr>
            <w:r w:rsidRPr="00347AA2">
              <w:rPr>
                <w:rFonts w:ascii="Arial" w:hAnsi="Arial" w:cs="Arial"/>
                <w:sz w:val="24"/>
                <w:szCs w:val="24"/>
              </w:rPr>
              <w:t xml:space="preserve">Black and Minority Ethnicity </w:t>
            </w:r>
          </w:p>
        </w:tc>
        <w:tc>
          <w:tcPr>
            <w:tcW w:w="8222" w:type="dxa"/>
          </w:tcPr>
          <w:p w14:paraId="01B95164" w14:textId="58B4A444" w:rsidR="00D16A31" w:rsidRPr="00347AA2" w:rsidRDefault="00D44D55"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Black and minority ethnicity </w:t>
            </w:r>
            <w:r w:rsidRPr="00347AA2">
              <w:rPr>
                <w:rFonts w:ascii="Arial" w:hAnsi="Arial" w:cs="Arial"/>
                <w:sz w:val="24"/>
                <w:szCs w:val="24"/>
              </w:rPr>
              <w:t>(BME)</w:t>
            </w:r>
            <w:r>
              <w:rPr>
                <w:rFonts w:ascii="Arial" w:hAnsi="Arial" w:cs="Arial"/>
                <w:sz w:val="24"/>
                <w:szCs w:val="24"/>
              </w:rPr>
              <w:t xml:space="preserve"> </w:t>
            </w:r>
            <w:r w:rsidR="00D16A31" w:rsidRPr="00347AA2">
              <w:rPr>
                <w:rFonts w:ascii="Arial" w:hAnsi="Arial" w:cs="Arial"/>
                <w:sz w:val="24"/>
                <w:szCs w:val="24"/>
              </w:rPr>
              <w:t>is used to refer to members of non-white communities in the UK</w:t>
            </w:r>
            <w:r w:rsidR="00EF5AFD" w:rsidRPr="00347AA2">
              <w:rPr>
                <w:rFonts w:ascii="Arial" w:hAnsi="Arial" w:cs="Arial"/>
                <w:sz w:val="24"/>
                <w:szCs w:val="24"/>
              </w:rPr>
              <w:t>.</w:t>
            </w:r>
          </w:p>
        </w:tc>
      </w:tr>
      <w:tr w:rsidR="00070651" w:rsidRPr="00347AA2" w14:paraId="631DD526"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7AED2751" w14:textId="6AC6985D" w:rsidR="00070651" w:rsidRPr="00347AA2" w:rsidRDefault="00070651" w:rsidP="00D44D55">
            <w:pPr>
              <w:rPr>
                <w:rFonts w:ascii="Arial" w:hAnsi="Arial" w:cs="Arial"/>
                <w:sz w:val="24"/>
                <w:szCs w:val="24"/>
              </w:rPr>
            </w:pPr>
            <w:r w:rsidRPr="00347AA2">
              <w:rPr>
                <w:rFonts w:ascii="Arial" w:hAnsi="Arial" w:cs="Arial"/>
                <w:sz w:val="24"/>
                <w:szCs w:val="24"/>
              </w:rPr>
              <w:t>CAF</w:t>
            </w:r>
          </w:p>
        </w:tc>
        <w:tc>
          <w:tcPr>
            <w:tcW w:w="8222" w:type="dxa"/>
          </w:tcPr>
          <w:p w14:paraId="770A59A4" w14:textId="5FD01DF2" w:rsidR="00070651" w:rsidRDefault="00070651"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Common Assessment Framework. A nationally accepted approach to identify need and develop support for children and families. The framework incorporates the child’s development</w:t>
            </w:r>
            <w:r>
              <w:rPr>
                <w:rFonts w:ascii="Arial" w:hAnsi="Arial" w:cs="Arial"/>
                <w:sz w:val="24"/>
                <w:szCs w:val="24"/>
              </w:rPr>
              <w:t>, parental capacity and social and</w:t>
            </w:r>
            <w:r w:rsidRPr="00347AA2">
              <w:rPr>
                <w:rFonts w:ascii="Arial" w:hAnsi="Arial" w:cs="Arial"/>
                <w:sz w:val="24"/>
                <w:szCs w:val="24"/>
              </w:rPr>
              <w:t xml:space="preserve"> environmental factors.</w:t>
            </w:r>
          </w:p>
        </w:tc>
      </w:tr>
      <w:tr w:rsidR="00D16A31" w:rsidRPr="00347AA2" w14:paraId="1205A992"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969E03A" w14:textId="63409E11" w:rsidR="00D16A31" w:rsidRPr="00347AA2" w:rsidRDefault="00D16A31" w:rsidP="004D6D36">
            <w:pPr>
              <w:rPr>
                <w:rFonts w:ascii="Arial" w:hAnsi="Arial" w:cs="Arial"/>
                <w:sz w:val="24"/>
                <w:szCs w:val="24"/>
              </w:rPr>
            </w:pPr>
            <w:r w:rsidRPr="00347AA2">
              <w:rPr>
                <w:rFonts w:ascii="Arial" w:hAnsi="Arial" w:cs="Arial"/>
                <w:sz w:val="24"/>
                <w:szCs w:val="24"/>
              </w:rPr>
              <w:t>Children in Care (</w:t>
            </w:r>
            <w:proofErr w:type="spellStart"/>
            <w:r w:rsidRPr="00347AA2">
              <w:rPr>
                <w:rFonts w:ascii="Arial" w:hAnsi="Arial" w:cs="Arial"/>
                <w:sz w:val="24"/>
                <w:szCs w:val="24"/>
              </w:rPr>
              <w:t>CiC</w:t>
            </w:r>
            <w:proofErr w:type="spellEnd"/>
            <w:r w:rsidRPr="00347AA2">
              <w:rPr>
                <w:rFonts w:ascii="Arial" w:hAnsi="Arial" w:cs="Arial"/>
                <w:sz w:val="24"/>
                <w:szCs w:val="24"/>
              </w:rPr>
              <w:t>)</w:t>
            </w:r>
          </w:p>
        </w:tc>
        <w:tc>
          <w:tcPr>
            <w:tcW w:w="8222" w:type="dxa"/>
          </w:tcPr>
          <w:p w14:paraId="7DCBE463" w14:textId="45536768" w:rsidR="00D16A31" w:rsidRPr="00347AA2" w:rsidRDefault="00D16A31"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7AA2">
              <w:rPr>
                <w:rFonts w:ascii="Arial" w:hAnsi="Arial" w:cs="Arial"/>
                <w:sz w:val="24"/>
                <w:szCs w:val="24"/>
              </w:rPr>
              <w:t>In UK law children in care are referred to as 'looked after children'. A child is 'looked after' if they are in the care of the local authority for more than 24 hours.</w:t>
            </w:r>
          </w:p>
        </w:tc>
      </w:tr>
      <w:tr w:rsidR="00D16A31" w:rsidRPr="00347AA2" w14:paraId="36900EB6"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7E470666" w14:textId="40FCCAF7" w:rsidR="00D16A31" w:rsidRPr="00347AA2" w:rsidRDefault="00D16A31" w:rsidP="004D6D36">
            <w:pPr>
              <w:rPr>
                <w:rFonts w:ascii="Arial" w:hAnsi="Arial" w:cs="Arial"/>
                <w:sz w:val="24"/>
                <w:szCs w:val="24"/>
              </w:rPr>
            </w:pPr>
            <w:r w:rsidRPr="00347AA2">
              <w:rPr>
                <w:rFonts w:ascii="Arial" w:hAnsi="Arial" w:cs="Arial"/>
                <w:sz w:val="24"/>
                <w:szCs w:val="24"/>
              </w:rPr>
              <w:t>Children in Need (CiN)</w:t>
            </w:r>
          </w:p>
        </w:tc>
        <w:tc>
          <w:tcPr>
            <w:tcW w:w="8222" w:type="dxa"/>
          </w:tcPr>
          <w:p w14:paraId="05CD7863" w14:textId="3637DF6A" w:rsidR="00D16A31" w:rsidRPr="00347AA2" w:rsidRDefault="00D16A31"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Children in need are defined in law as children who are aged under 18 and need local authority services to achieve or maintain a reasonable standard of health or development.</w:t>
            </w:r>
          </w:p>
        </w:tc>
      </w:tr>
      <w:tr w:rsidR="00D16A31" w:rsidRPr="00347AA2" w14:paraId="24BAD81E"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F911E0E" w14:textId="0DE5E4E1" w:rsidR="00D16A31" w:rsidRPr="00347AA2" w:rsidRDefault="00D16A31" w:rsidP="004D6D36">
            <w:pPr>
              <w:rPr>
                <w:rFonts w:ascii="Arial" w:hAnsi="Arial" w:cs="Arial"/>
                <w:sz w:val="24"/>
                <w:szCs w:val="24"/>
              </w:rPr>
            </w:pPr>
            <w:r w:rsidRPr="00347AA2">
              <w:rPr>
                <w:rFonts w:ascii="Arial" w:hAnsi="Arial" w:cs="Arial"/>
                <w:sz w:val="24"/>
                <w:szCs w:val="24"/>
              </w:rPr>
              <w:t>Child Protection Plans</w:t>
            </w:r>
          </w:p>
        </w:tc>
        <w:tc>
          <w:tcPr>
            <w:tcW w:w="8222" w:type="dxa"/>
          </w:tcPr>
          <w:p w14:paraId="0D3AD2EF" w14:textId="4C352D73" w:rsidR="00D16A31" w:rsidRPr="00347AA2" w:rsidRDefault="00EF5AFD"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7AA2">
              <w:rPr>
                <w:rFonts w:ascii="Arial" w:hAnsi="Arial" w:cs="Arial"/>
                <w:sz w:val="24"/>
                <w:szCs w:val="24"/>
              </w:rPr>
              <w:t>A child protection plan is a plan drawn up by the local authority. It sets out how the child can be kept safe, how things can be made better for the family and what support they will need.</w:t>
            </w:r>
          </w:p>
        </w:tc>
      </w:tr>
      <w:tr w:rsidR="00D16A31" w:rsidRPr="00347AA2" w14:paraId="548375AA"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2F01C0B4" w14:textId="478A4CC7" w:rsidR="00D16A31" w:rsidRPr="00347AA2" w:rsidRDefault="00D16A31" w:rsidP="004D6D36">
            <w:pPr>
              <w:rPr>
                <w:rFonts w:ascii="Arial" w:hAnsi="Arial" w:cs="Arial"/>
                <w:sz w:val="24"/>
                <w:szCs w:val="24"/>
              </w:rPr>
            </w:pPr>
            <w:r w:rsidRPr="00347AA2">
              <w:rPr>
                <w:rFonts w:ascii="Arial" w:hAnsi="Arial" w:cs="Arial"/>
                <w:sz w:val="24"/>
                <w:szCs w:val="24"/>
              </w:rPr>
              <w:t>Closing the Gap</w:t>
            </w:r>
          </w:p>
        </w:tc>
        <w:tc>
          <w:tcPr>
            <w:tcW w:w="8222" w:type="dxa"/>
          </w:tcPr>
          <w:p w14:paraId="714A9001" w14:textId="35BDA725" w:rsidR="00D16A31" w:rsidRPr="00347AA2" w:rsidRDefault="00AA4C90"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To reduce the difference between the least and most disadvantage.</w:t>
            </w:r>
          </w:p>
        </w:tc>
      </w:tr>
      <w:tr w:rsidR="00D24989" w:rsidRPr="00347AA2" w14:paraId="37A73C8B"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B9D6685" w14:textId="3BE56876" w:rsidR="00D24989" w:rsidRPr="00347AA2" w:rsidRDefault="00347AA2" w:rsidP="004D6D36">
            <w:pPr>
              <w:rPr>
                <w:rFonts w:ascii="Arial" w:hAnsi="Arial" w:cs="Arial"/>
                <w:sz w:val="24"/>
                <w:szCs w:val="24"/>
              </w:rPr>
            </w:pPr>
            <w:r w:rsidRPr="00347AA2">
              <w:rPr>
                <w:rFonts w:ascii="Arial" w:hAnsi="Arial" w:cs="Arial"/>
                <w:sz w:val="24"/>
                <w:szCs w:val="24"/>
              </w:rPr>
              <w:t>Early Help</w:t>
            </w:r>
          </w:p>
        </w:tc>
        <w:tc>
          <w:tcPr>
            <w:tcW w:w="8222" w:type="dxa"/>
          </w:tcPr>
          <w:p w14:paraId="60730582" w14:textId="602087C3" w:rsidR="00D24989" w:rsidRPr="00347AA2" w:rsidRDefault="00347AA2"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7AA2">
              <w:rPr>
                <w:rFonts w:ascii="Arial" w:hAnsi="Arial" w:cs="Arial"/>
                <w:sz w:val="24"/>
                <w:szCs w:val="24"/>
              </w:rPr>
              <w:t>Providing  the  right  help  for  families  as  soo</w:t>
            </w:r>
            <w:r>
              <w:rPr>
                <w:rFonts w:ascii="Arial" w:hAnsi="Arial" w:cs="Arial"/>
                <w:sz w:val="24"/>
                <w:szCs w:val="24"/>
              </w:rPr>
              <w:t>n  as  needs  arise,  to  help </w:t>
            </w:r>
            <w:r w:rsidRPr="00347AA2">
              <w:rPr>
                <w:rFonts w:ascii="Arial" w:hAnsi="Arial" w:cs="Arial"/>
                <w:sz w:val="24"/>
                <w:szCs w:val="24"/>
              </w:rPr>
              <w:t>prevent  needs increasing. “Early” may be defined as early in</w:t>
            </w:r>
            <w:proofErr w:type="gramStart"/>
            <w:r w:rsidRPr="00347AA2">
              <w:rPr>
                <w:rFonts w:ascii="Arial" w:hAnsi="Arial" w:cs="Arial"/>
                <w:sz w:val="24"/>
                <w:szCs w:val="24"/>
              </w:rPr>
              <w:t>  the</w:t>
            </w:r>
            <w:proofErr w:type="gramEnd"/>
            <w:r w:rsidRPr="00347AA2">
              <w:rPr>
                <w:rFonts w:ascii="Arial" w:hAnsi="Arial" w:cs="Arial"/>
                <w:sz w:val="24"/>
                <w:szCs w:val="24"/>
              </w:rPr>
              <w:t xml:space="preserve"> child’s life but may also be at the earliest point a problem has been identified, </w:t>
            </w:r>
            <w:r w:rsidR="00070651" w:rsidRPr="00347AA2">
              <w:rPr>
                <w:rFonts w:ascii="Arial" w:hAnsi="Arial" w:cs="Arial"/>
                <w:sz w:val="24"/>
                <w:szCs w:val="24"/>
              </w:rPr>
              <w:t>i.e.</w:t>
            </w:r>
            <w:r w:rsidRPr="00347AA2">
              <w:rPr>
                <w:rFonts w:ascii="Arial" w:hAnsi="Arial" w:cs="Arial"/>
                <w:sz w:val="24"/>
                <w:szCs w:val="24"/>
              </w:rPr>
              <w:t xml:space="preserve"> whenever a need arises regardless of the child/young person’s age</w:t>
            </w:r>
            <w:r w:rsidR="00D25B9D">
              <w:rPr>
                <w:rFonts w:ascii="Arial" w:hAnsi="Arial" w:cs="Arial"/>
                <w:sz w:val="24"/>
                <w:szCs w:val="24"/>
              </w:rPr>
              <w:t>.</w:t>
            </w:r>
          </w:p>
        </w:tc>
      </w:tr>
      <w:tr w:rsidR="00D24989" w:rsidRPr="00347AA2" w14:paraId="4AEE5F41"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06B7DF19" w14:textId="4583B787" w:rsidR="00D24989" w:rsidRPr="00347AA2" w:rsidRDefault="00347AA2" w:rsidP="004D6D36">
            <w:pPr>
              <w:rPr>
                <w:rFonts w:ascii="Arial" w:hAnsi="Arial" w:cs="Arial"/>
                <w:sz w:val="24"/>
                <w:szCs w:val="24"/>
              </w:rPr>
            </w:pPr>
            <w:r w:rsidRPr="00347AA2">
              <w:rPr>
                <w:rFonts w:ascii="Arial" w:hAnsi="Arial" w:cs="Arial"/>
                <w:sz w:val="24"/>
                <w:szCs w:val="24"/>
              </w:rPr>
              <w:t>Early Intervention</w:t>
            </w:r>
          </w:p>
        </w:tc>
        <w:tc>
          <w:tcPr>
            <w:tcW w:w="8222" w:type="dxa"/>
          </w:tcPr>
          <w:p w14:paraId="56F688E3" w14:textId="27FAC985" w:rsidR="00D24989" w:rsidRPr="00347AA2" w:rsidRDefault="00347AA2"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A range of services and resources to help families and children aged 0-19yrs. In Halton this is typically co-ordinated on a multi-agency basis through the CAF process.</w:t>
            </w:r>
          </w:p>
        </w:tc>
      </w:tr>
      <w:tr w:rsidR="00D24989" w:rsidRPr="00347AA2" w14:paraId="021FBA4E"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EFAD24D" w14:textId="72A5962C" w:rsidR="00D24989" w:rsidRPr="00347AA2" w:rsidRDefault="00347AA2" w:rsidP="004D6D36">
            <w:pPr>
              <w:rPr>
                <w:rFonts w:ascii="Arial" w:hAnsi="Arial" w:cs="Arial"/>
                <w:sz w:val="24"/>
                <w:szCs w:val="24"/>
              </w:rPr>
            </w:pPr>
            <w:r w:rsidRPr="00347AA2">
              <w:rPr>
                <w:rFonts w:ascii="Arial" w:hAnsi="Arial" w:cs="Arial"/>
                <w:sz w:val="24"/>
                <w:szCs w:val="24"/>
              </w:rPr>
              <w:t>Early Years</w:t>
            </w:r>
          </w:p>
        </w:tc>
        <w:tc>
          <w:tcPr>
            <w:tcW w:w="8222" w:type="dxa"/>
          </w:tcPr>
          <w:p w14:paraId="5762BDFF" w14:textId="7529A179" w:rsidR="00D24989" w:rsidRPr="00347AA2" w:rsidRDefault="00347AA2"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7AA2">
              <w:rPr>
                <w:rFonts w:ascii="Arial" w:hAnsi="Arial" w:cs="Arial"/>
                <w:sz w:val="24"/>
                <w:szCs w:val="24"/>
              </w:rPr>
              <w:t>The period from pre-</w:t>
            </w:r>
            <w:r>
              <w:rPr>
                <w:rFonts w:ascii="Arial" w:hAnsi="Arial" w:cs="Arial"/>
                <w:sz w:val="24"/>
                <w:szCs w:val="24"/>
              </w:rPr>
              <w:t>birth to pre-school.  Services and</w:t>
            </w:r>
            <w:r w:rsidRPr="00347AA2">
              <w:rPr>
                <w:rFonts w:ascii="Arial" w:hAnsi="Arial" w:cs="Arial"/>
                <w:sz w:val="24"/>
                <w:szCs w:val="24"/>
              </w:rPr>
              <w:t xml:space="preserve"> support have a particular focus on 0-3yr olds and help for babies and toddlers with developmental delays or disabilities.</w:t>
            </w:r>
          </w:p>
        </w:tc>
      </w:tr>
      <w:tr w:rsidR="00D16A31" w:rsidRPr="00347AA2" w14:paraId="38BFA192"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52284B60" w14:textId="46363FF9" w:rsidR="00D16A31" w:rsidRPr="00347AA2" w:rsidRDefault="00D16A31" w:rsidP="004D6D36">
            <w:pPr>
              <w:rPr>
                <w:rFonts w:ascii="Arial" w:hAnsi="Arial" w:cs="Arial"/>
                <w:sz w:val="24"/>
                <w:szCs w:val="24"/>
              </w:rPr>
            </w:pPr>
            <w:r w:rsidRPr="00347AA2">
              <w:rPr>
                <w:rFonts w:ascii="Arial" w:hAnsi="Arial" w:cs="Arial"/>
                <w:sz w:val="24"/>
                <w:szCs w:val="24"/>
              </w:rPr>
              <w:t>Integrated Commissioning</w:t>
            </w:r>
          </w:p>
        </w:tc>
        <w:tc>
          <w:tcPr>
            <w:tcW w:w="8222" w:type="dxa"/>
          </w:tcPr>
          <w:p w14:paraId="6EE094F6" w14:textId="2EAED10A" w:rsidR="00D16A31" w:rsidRPr="00347AA2" w:rsidRDefault="00AB6B02"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Working together to plan and fund outcome focused services for children and families that deliver high quality services that are value for money.</w:t>
            </w:r>
          </w:p>
        </w:tc>
      </w:tr>
      <w:tr w:rsidR="00D25B9D" w:rsidRPr="00347AA2" w14:paraId="59A3D95F"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D0FBE28" w14:textId="143F4C63" w:rsidR="00D25B9D" w:rsidRPr="00347AA2" w:rsidRDefault="00D25B9D" w:rsidP="004D6D36">
            <w:pPr>
              <w:rPr>
                <w:rFonts w:ascii="Arial" w:hAnsi="Arial" w:cs="Arial"/>
                <w:sz w:val="24"/>
                <w:szCs w:val="24"/>
              </w:rPr>
            </w:pPr>
            <w:r w:rsidRPr="00347AA2">
              <w:rPr>
                <w:rFonts w:ascii="Arial" w:hAnsi="Arial" w:cs="Arial"/>
                <w:sz w:val="24"/>
                <w:szCs w:val="24"/>
              </w:rPr>
              <w:t>Integrated Contact and Referral Team (iCART)</w:t>
            </w:r>
          </w:p>
        </w:tc>
        <w:tc>
          <w:tcPr>
            <w:tcW w:w="8222" w:type="dxa"/>
          </w:tcPr>
          <w:p w14:paraId="2FFEB649" w14:textId="5B622B35" w:rsidR="00D25B9D" w:rsidRPr="00347AA2" w:rsidRDefault="00D25B9D"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sidRPr="00347AA2">
              <w:rPr>
                <w:rFonts w:ascii="Arial" w:hAnsi="Arial" w:cs="Arial"/>
                <w:sz w:val="24"/>
                <w:szCs w:val="24"/>
              </w:rPr>
              <w:t>iCART</w:t>
            </w:r>
            <w:proofErr w:type="gramEnd"/>
            <w:r w:rsidRPr="00347AA2">
              <w:rPr>
                <w:rFonts w:ascii="Arial" w:hAnsi="Arial" w:cs="Arial"/>
                <w:sz w:val="24"/>
                <w:szCs w:val="24"/>
              </w:rPr>
              <w:t xml:space="preserve"> is the integrated front door to children and families’ services.  The team is comprised of multi-agency staff, including social care, early intervention, education, health and Poli</w:t>
            </w:r>
            <w:bookmarkStart w:id="20" w:name="_GoBack"/>
            <w:bookmarkEnd w:id="20"/>
            <w:r w:rsidRPr="00347AA2">
              <w:rPr>
                <w:rFonts w:ascii="Arial" w:hAnsi="Arial" w:cs="Arial"/>
                <w:sz w:val="24"/>
                <w:szCs w:val="24"/>
              </w:rPr>
              <w:t>ce, therefore there is access to a wide range of information.</w:t>
            </w:r>
          </w:p>
        </w:tc>
      </w:tr>
      <w:tr w:rsidR="00D16A31" w:rsidRPr="00347AA2" w14:paraId="20158CAA"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64C4AEA2" w14:textId="6EB7D727" w:rsidR="00D16A31" w:rsidRPr="00347AA2" w:rsidRDefault="00EF5AFD" w:rsidP="004D6D36">
            <w:pPr>
              <w:rPr>
                <w:rFonts w:ascii="Arial" w:hAnsi="Arial" w:cs="Arial"/>
                <w:sz w:val="24"/>
                <w:szCs w:val="24"/>
              </w:rPr>
            </w:pPr>
            <w:r w:rsidRPr="00347AA2">
              <w:rPr>
                <w:rFonts w:ascii="Arial" w:hAnsi="Arial" w:cs="Arial"/>
                <w:sz w:val="24"/>
                <w:szCs w:val="24"/>
              </w:rPr>
              <w:t>Joint Strategic Needs Assessment (</w:t>
            </w:r>
            <w:r w:rsidR="00D16A31" w:rsidRPr="00347AA2">
              <w:rPr>
                <w:rFonts w:ascii="Arial" w:hAnsi="Arial" w:cs="Arial"/>
                <w:sz w:val="24"/>
                <w:szCs w:val="24"/>
              </w:rPr>
              <w:t>JSNA</w:t>
            </w:r>
            <w:r w:rsidRPr="00347AA2">
              <w:rPr>
                <w:rFonts w:ascii="Arial" w:hAnsi="Arial" w:cs="Arial"/>
                <w:sz w:val="24"/>
                <w:szCs w:val="24"/>
              </w:rPr>
              <w:t>)</w:t>
            </w:r>
          </w:p>
        </w:tc>
        <w:tc>
          <w:tcPr>
            <w:tcW w:w="8222" w:type="dxa"/>
          </w:tcPr>
          <w:p w14:paraId="686C5C15" w14:textId="023BF55F" w:rsidR="00D16A31" w:rsidRPr="00347AA2" w:rsidRDefault="009A7FDF"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Style w:val="tgc"/>
                <w:rFonts w:ascii="Arial" w:hAnsi="Arial" w:cs="Arial"/>
                <w:color w:val="222222"/>
                <w:sz w:val="24"/>
                <w:szCs w:val="24"/>
              </w:rPr>
              <w:t xml:space="preserve">A </w:t>
            </w:r>
            <w:r w:rsidRPr="00347AA2">
              <w:rPr>
                <w:rStyle w:val="tgc"/>
                <w:rFonts w:ascii="Arial" w:hAnsi="Arial" w:cs="Arial"/>
                <w:bCs/>
                <w:color w:val="222222"/>
                <w:sz w:val="24"/>
                <w:szCs w:val="24"/>
              </w:rPr>
              <w:t>Joint Strategic Needs Assessment</w:t>
            </w:r>
            <w:r w:rsidRPr="00347AA2">
              <w:rPr>
                <w:rStyle w:val="tgc"/>
                <w:rFonts w:ascii="Arial" w:hAnsi="Arial" w:cs="Arial"/>
                <w:color w:val="222222"/>
                <w:sz w:val="24"/>
                <w:szCs w:val="24"/>
              </w:rPr>
              <w:t xml:space="preserve"> (</w:t>
            </w:r>
            <w:r w:rsidRPr="00347AA2">
              <w:rPr>
                <w:rStyle w:val="tgc"/>
                <w:rFonts w:ascii="Arial" w:hAnsi="Arial" w:cs="Arial"/>
                <w:bCs/>
                <w:color w:val="222222"/>
                <w:sz w:val="24"/>
                <w:szCs w:val="24"/>
              </w:rPr>
              <w:t>JSNA</w:t>
            </w:r>
            <w:r w:rsidRPr="00347AA2">
              <w:rPr>
                <w:rStyle w:val="tgc"/>
                <w:rFonts w:ascii="Arial" w:hAnsi="Arial" w:cs="Arial"/>
                <w:color w:val="222222"/>
                <w:sz w:val="24"/>
                <w:szCs w:val="24"/>
              </w:rPr>
              <w:t>) looks at current and future health and care needs of local populations to inform and guide the planning and commissioning (buying) of health, well-being and social care services within a local authority area.</w:t>
            </w:r>
          </w:p>
        </w:tc>
      </w:tr>
      <w:tr w:rsidR="00D16A31" w:rsidRPr="00347AA2" w14:paraId="1B84DEC6"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5C212F9" w14:textId="17E09776" w:rsidR="00D16A31" w:rsidRPr="00347AA2" w:rsidRDefault="00D16A31" w:rsidP="00D44D55">
            <w:pPr>
              <w:rPr>
                <w:rFonts w:ascii="Arial" w:hAnsi="Arial" w:cs="Arial"/>
                <w:sz w:val="24"/>
                <w:szCs w:val="24"/>
              </w:rPr>
            </w:pPr>
            <w:r w:rsidRPr="00347AA2">
              <w:rPr>
                <w:rFonts w:ascii="Arial" w:hAnsi="Arial" w:cs="Arial"/>
                <w:sz w:val="24"/>
                <w:szCs w:val="24"/>
              </w:rPr>
              <w:t>Local Safeguarding Children’s Board</w:t>
            </w:r>
            <w:r w:rsidR="00EF5AFD" w:rsidRPr="00347AA2">
              <w:rPr>
                <w:rFonts w:ascii="Arial" w:hAnsi="Arial" w:cs="Arial"/>
                <w:sz w:val="24"/>
                <w:szCs w:val="24"/>
              </w:rPr>
              <w:t xml:space="preserve"> </w:t>
            </w:r>
          </w:p>
        </w:tc>
        <w:tc>
          <w:tcPr>
            <w:tcW w:w="8222" w:type="dxa"/>
          </w:tcPr>
          <w:p w14:paraId="315EC3A8" w14:textId="695D15F4" w:rsidR="00D16A31" w:rsidRPr="00347AA2" w:rsidRDefault="009A7FDF"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7AA2">
              <w:rPr>
                <w:rFonts w:ascii="Arial" w:hAnsi="Arial" w:cs="Arial"/>
                <w:sz w:val="24"/>
                <w:szCs w:val="24"/>
              </w:rPr>
              <w:t>A Local Safeguarding Children Board (LSCB) is a multi-agency body set up in every local authority.</w:t>
            </w:r>
            <w:r w:rsidRPr="00347AA2">
              <w:rPr>
                <w:sz w:val="24"/>
                <w:szCs w:val="24"/>
              </w:rPr>
              <w:t xml:space="preserve"> </w:t>
            </w:r>
            <w:r w:rsidRPr="00347AA2">
              <w:rPr>
                <w:rFonts w:ascii="Arial" w:hAnsi="Arial" w:cs="Arial"/>
                <w:sz w:val="24"/>
                <w:szCs w:val="24"/>
              </w:rPr>
              <w:t>It has strategic role to play in protecting children in the local area.</w:t>
            </w:r>
          </w:p>
        </w:tc>
      </w:tr>
      <w:tr w:rsidR="00D16A31" w:rsidRPr="00347AA2" w14:paraId="277C8B64"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53630421" w14:textId="334E7D70" w:rsidR="00D16A31" w:rsidRPr="00347AA2" w:rsidRDefault="00D16A31" w:rsidP="004D6D36">
            <w:pPr>
              <w:rPr>
                <w:rFonts w:ascii="Arial" w:hAnsi="Arial" w:cs="Arial"/>
                <w:sz w:val="24"/>
                <w:szCs w:val="24"/>
              </w:rPr>
            </w:pPr>
            <w:r w:rsidRPr="00347AA2">
              <w:rPr>
                <w:rFonts w:ascii="Arial" w:hAnsi="Arial" w:cs="Arial"/>
                <w:sz w:val="24"/>
                <w:szCs w:val="24"/>
              </w:rPr>
              <w:t>Poverty</w:t>
            </w:r>
          </w:p>
        </w:tc>
        <w:tc>
          <w:tcPr>
            <w:tcW w:w="8222" w:type="dxa"/>
          </w:tcPr>
          <w:p w14:paraId="18A25AA8" w14:textId="07C221C2" w:rsidR="00D16A31" w:rsidRPr="00347AA2" w:rsidRDefault="00D16A31"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The state of being extremely poor</w:t>
            </w:r>
            <w:r w:rsidR="00D25B9D">
              <w:rPr>
                <w:rFonts w:ascii="Arial" w:hAnsi="Arial" w:cs="Arial"/>
                <w:sz w:val="24"/>
                <w:szCs w:val="24"/>
              </w:rPr>
              <w:t>.</w:t>
            </w:r>
          </w:p>
        </w:tc>
      </w:tr>
      <w:tr w:rsidR="00D25B9D" w:rsidRPr="00347AA2" w14:paraId="5BC74C2C" w14:textId="77777777" w:rsidTr="000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5861E5E" w14:textId="6CAFD765" w:rsidR="00D25B9D" w:rsidRPr="00347AA2" w:rsidRDefault="00D25B9D" w:rsidP="004D6D36">
            <w:pPr>
              <w:rPr>
                <w:rFonts w:ascii="Arial" w:hAnsi="Arial" w:cs="Arial"/>
                <w:sz w:val="24"/>
                <w:szCs w:val="24"/>
              </w:rPr>
            </w:pPr>
            <w:r>
              <w:rPr>
                <w:rFonts w:ascii="Arial" w:hAnsi="Arial" w:cs="Arial"/>
                <w:sz w:val="24"/>
                <w:szCs w:val="24"/>
              </w:rPr>
              <w:t>SEND</w:t>
            </w:r>
          </w:p>
        </w:tc>
        <w:tc>
          <w:tcPr>
            <w:tcW w:w="8222" w:type="dxa"/>
          </w:tcPr>
          <w:p w14:paraId="7547BA69" w14:textId="30E74071" w:rsidR="00D25B9D" w:rsidRPr="00347AA2" w:rsidRDefault="00D25B9D" w:rsidP="00D44D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7AA2">
              <w:rPr>
                <w:rFonts w:ascii="Arial" w:hAnsi="Arial" w:cs="Arial"/>
                <w:sz w:val="24"/>
                <w:szCs w:val="24"/>
              </w:rPr>
              <w:t>Special Educational Needs and/or Disability</w:t>
            </w:r>
            <w:r>
              <w:rPr>
                <w:rFonts w:ascii="Arial" w:hAnsi="Arial" w:cs="Arial"/>
                <w:sz w:val="24"/>
                <w:szCs w:val="24"/>
              </w:rPr>
              <w:t xml:space="preserve">. </w:t>
            </w:r>
            <w:r w:rsidRPr="00D0609B">
              <w:rPr>
                <w:rFonts w:ascii="Arial" w:hAnsi="Arial" w:cs="Arial"/>
                <w:sz w:val="24"/>
                <w:szCs w:val="24"/>
              </w:rPr>
              <w:t xml:space="preserve">A child or young person of compulsory school age who has a significantly greater difficulty in learning or has a disability which prevents or hinders them from making </w:t>
            </w:r>
            <w:r>
              <w:rPr>
                <w:rFonts w:ascii="Arial" w:hAnsi="Arial" w:cs="Arial"/>
                <w:sz w:val="24"/>
                <w:szCs w:val="24"/>
              </w:rPr>
              <w:t>use of educational facilities.</w:t>
            </w:r>
          </w:p>
        </w:tc>
      </w:tr>
      <w:tr w:rsidR="00D25B9D" w:rsidRPr="00347AA2" w14:paraId="41295B8F" w14:textId="77777777" w:rsidTr="00070651">
        <w:tc>
          <w:tcPr>
            <w:cnfStyle w:val="001000000000" w:firstRow="0" w:lastRow="0" w:firstColumn="1" w:lastColumn="0" w:oddVBand="0" w:evenVBand="0" w:oddHBand="0" w:evenHBand="0" w:firstRowFirstColumn="0" w:firstRowLastColumn="0" w:lastRowFirstColumn="0" w:lastRowLastColumn="0"/>
            <w:tcW w:w="2269" w:type="dxa"/>
          </w:tcPr>
          <w:p w14:paraId="5447B059" w14:textId="6C12B7AF" w:rsidR="00D25B9D" w:rsidRPr="00347AA2" w:rsidRDefault="00D25B9D" w:rsidP="004D6D36">
            <w:pPr>
              <w:rPr>
                <w:rFonts w:ascii="Arial" w:hAnsi="Arial" w:cs="Arial"/>
                <w:sz w:val="24"/>
                <w:szCs w:val="24"/>
              </w:rPr>
            </w:pPr>
            <w:r w:rsidRPr="00347AA2">
              <w:rPr>
                <w:rFonts w:ascii="Arial" w:hAnsi="Arial" w:cs="Arial"/>
                <w:sz w:val="24"/>
                <w:szCs w:val="24"/>
              </w:rPr>
              <w:t>Voluntary Sector</w:t>
            </w:r>
          </w:p>
        </w:tc>
        <w:tc>
          <w:tcPr>
            <w:tcW w:w="8222" w:type="dxa"/>
          </w:tcPr>
          <w:p w14:paraId="5D452856" w14:textId="2A9208D6" w:rsidR="00D25B9D" w:rsidRPr="00347AA2" w:rsidRDefault="00D25B9D" w:rsidP="00D44D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7AA2">
              <w:rPr>
                <w:rFonts w:ascii="Arial" w:hAnsi="Arial" w:cs="Arial"/>
                <w:sz w:val="24"/>
                <w:szCs w:val="24"/>
              </w:rPr>
              <w:t>The voluntary sector is very diverse, including multi-national charities, local community groups and everything in between.</w:t>
            </w:r>
          </w:p>
        </w:tc>
      </w:tr>
    </w:tbl>
    <w:p w14:paraId="75C08DCB" w14:textId="77777777" w:rsidR="00134F92" w:rsidRDefault="00134F92" w:rsidP="00134F92">
      <w:pPr>
        <w:autoSpaceDE w:val="0"/>
        <w:autoSpaceDN w:val="0"/>
        <w:adjustRightInd w:val="0"/>
        <w:spacing w:after="0" w:line="240" w:lineRule="auto"/>
        <w:rPr>
          <w:rFonts w:ascii="Arial" w:hAnsi="Arial" w:cs="Arial"/>
          <w:sz w:val="24"/>
          <w:szCs w:val="24"/>
        </w:rPr>
      </w:pPr>
    </w:p>
    <w:p w14:paraId="7CB8CC69" w14:textId="77777777" w:rsidR="00B00F91" w:rsidRDefault="00B00F91" w:rsidP="00134F92">
      <w:pPr>
        <w:autoSpaceDE w:val="0"/>
        <w:autoSpaceDN w:val="0"/>
        <w:adjustRightInd w:val="0"/>
        <w:spacing w:after="0" w:line="240" w:lineRule="auto"/>
        <w:rPr>
          <w:rFonts w:ascii="Arial" w:hAnsi="Arial" w:cs="Arial"/>
          <w:sz w:val="24"/>
          <w:szCs w:val="24"/>
        </w:rPr>
      </w:pPr>
    </w:p>
    <w:p w14:paraId="5886CFA7" w14:textId="77777777" w:rsidR="00B00F91" w:rsidRDefault="00B00F91" w:rsidP="00134F92">
      <w:pPr>
        <w:autoSpaceDE w:val="0"/>
        <w:autoSpaceDN w:val="0"/>
        <w:adjustRightInd w:val="0"/>
        <w:spacing w:after="0" w:line="240" w:lineRule="auto"/>
        <w:rPr>
          <w:rFonts w:ascii="Arial" w:hAnsi="Arial" w:cs="Arial"/>
          <w:sz w:val="24"/>
          <w:szCs w:val="24"/>
        </w:rPr>
      </w:pPr>
    </w:p>
    <w:p w14:paraId="46D92F15" w14:textId="77777777" w:rsidR="00B00F91" w:rsidRPr="00134F92" w:rsidRDefault="00B00F91" w:rsidP="00134F92">
      <w:pPr>
        <w:autoSpaceDE w:val="0"/>
        <w:autoSpaceDN w:val="0"/>
        <w:adjustRightInd w:val="0"/>
        <w:spacing w:after="0" w:line="240" w:lineRule="auto"/>
        <w:rPr>
          <w:rFonts w:ascii="Arial" w:hAnsi="Arial" w:cs="Arial"/>
          <w:sz w:val="24"/>
          <w:szCs w:val="24"/>
        </w:rPr>
      </w:pPr>
    </w:p>
    <w:p w14:paraId="14F0044F" w14:textId="77777777" w:rsidR="00B00F91" w:rsidRDefault="00B00F91" w:rsidP="00134F92">
      <w:pPr>
        <w:autoSpaceDE w:val="0"/>
        <w:autoSpaceDN w:val="0"/>
        <w:adjustRightInd w:val="0"/>
        <w:spacing w:after="0" w:line="240" w:lineRule="auto"/>
        <w:rPr>
          <w:rFonts w:ascii="Arial" w:hAnsi="Arial" w:cs="Arial"/>
          <w:sz w:val="24"/>
          <w:szCs w:val="24"/>
        </w:rPr>
      </w:pPr>
    </w:p>
    <w:p w14:paraId="56E20FB5" w14:textId="77777777" w:rsidR="00B00F91" w:rsidRDefault="00B00F91" w:rsidP="00134F92">
      <w:pPr>
        <w:autoSpaceDE w:val="0"/>
        <w:autoSpaceDN w:val="0"/>
        <w:adjustRightInd w:val="0"/>
        <w:spacing w:after="0" w:line="240" w:lineRule="auto"/>
        <w:rPr>
          <w:rFonts w:ascii="Arial" w:hAnsi="Arial" w:cs="Arial"/>
          <w:sz w:val="24"/>
          <w:szCs w:val="24"/>
        </w:rPr>
      </w:pPr>
    </w:p>
    <w:p w14:paraId="398177C2" w14:textId="77777777" w:rsidR="00B00F91" w:rsidRDefault="00B00F91" w:rsidP="00134F92">
      <w:pPr>
        <w:autoSpaceDE w:val="0"/>
        <w:autoSpaceDN w:val="0"/>
        <w:adjustRightInd w:val="0"/>
        <w:spacing w:after="0" w:line="240" w:lineRule="auto"/>
        <w:rPr>
          <w:rFonts w:ascii="Arial" w:hAnsi="Arial" w:cs="Arial"/>
          <w:sz w:val="24"/>
          <w:szCs w:val="24"/>
        </w:rPr>
      </w:pPr>
    </w:p>
    <w:p w14:paraId="36DC219F" w14:textId="77777777" w:rsidR="00B00F91" w:rsidRDefault="00B00F91" w:rsidP="00134F92">
      <w:pPr>
        <w:autoSpaceDE w:val="0"/>
        <w:autoSpaceDN w:val="0"/>
        <w:adjustRightInd w:val="0"/>
        <w:spacing w:after="0" w:line="240" w:lineRule="auto"/>
        <w:rPr>
          <w:rFonts w:ascii="Arial" w:hAnsi="Arial" w:cs="Arial"/>
          <w:sz w:val="24"/>
          <w:szCs w:val="24"/>
        </w:rPr>
      </w:pPr>
    </w:p>
    <w:p w14:paraId="3602A9ED" w14:textId="77777777" w:rsidR="00B00F91" w:rsidRDefault="00B00F91" w:rsidP="00134F92">
      <w:pPr>
        <w:autoSpaceDE w:val="0"/>
        <w:autoSpaceDN w:val="0"/>
        <w:adjustRightInd w:val="0"/>
        <w:spacing w:after="0" w:line="240" w:lineRule="auto"/>
        <w:rPr>
          <w:rFonts w:ascii="Arial" w:hAnsi="Arial" w:cs="Arial"/>
          <w:sz w:val="24"/>
          <w:szCs w:val="24"/>
        </w:rPr>
      </w:pPr>
    </w:p>
    <w:p w14:paraId="1F3DC8C9" w14:textId="77777777" w:rsidR="00B00F91" w:rsidRDefault="00B00F91" w:rsidP="00134F92">
      <w:pPr>
        <w:autoSpaceDE w:val="0"/>
        <w:autoSpaceDN w:val="0"/>
        <w:adjustRightInd w:val="0"/>
        <w:spacing w:after="0" w:line="240" w:lineRule="auto"/>
        <w:rPr>
          <w:rFonts w:ascii="Arial" w:hAnsi="Arial" w:cs="Arial"/>
          <w:sz w:val="24"/>
          <w:szCs w:val="24"/>
        </w:rPr>
      </w:pPr>
    </w:p>
    <w:p w14:paraId="204C78C6" w14:textId="77777777" w:rsidR="00B00F91" w:rsidRDefault="00B00F91" w:rsidP="00134F92">
      <w:pPr>
        <w:autoSpaceDE w:val="0"/>
        <w:autoSpaceDN w:val="0"/>
        <w:adjustRightInd w:val="0"/>
        <w:spacing w:after="0" w:line="240" w:lineRule="auto"/>
        <w:rPr>
          <w:rFonts w:ascii="Arial" w:hAnsi="Arial" w:cs="Arial"/>
          <w:sz w:val="24"/>
          <w:szCs w:val="24"/>
        </w:rPr>
      </w:pPr>
    </w:p>
    <w:p w14:paraId="30C20EC9" w14:textId="77777777" w:rsidR="00B00F91" w:rsidRDefault="00B00F91" w:rsidP="00134F92">
      <w:pPr>
        <w:autoSpaceDE w:val="0"/>
        <w:autoSpaceDN w:val="0"/>
        <w:adjustRightInd w:val="0"/>
        <w:spacing w:after="0" w:line="240" w:lineRule="auto"/>
        <w:rPr>
          <w:rFonts w:ascii="Arial" w:hAnsi="Arial" w:cs="Arial"/>
          <w:sz w:val="24"/>
          <w:szCs w:val="24"/>
        </w:rPr>
      </w:pPr>
    </w:p>
    <w:p w14:paraId="1FBDFA1B" w14:textId="77777777" w:rsidR="00B00F91" w:rsidRDefault="00B00F91" w:rsidP="00134F92">
      <w:pPr>
        <w:autoSpaceDE w:val="0"/>
        <w:autoSpaceDN w:val="0"/>
        <w:adjustRightInd w:val="0"/>
        <w:spacing w:after="0" w:line="240" w:lineRule="auto"/>
        <w:rPr>
          <w:rFonts w:ascii="Arial" w:hAnsi="Arial" w:cs="Arial"/>
          <w:sz w:val="24"/>
          <w:szCs w:val="24"/>
        </w:rPr>
      </w:pPr>
    </w:p>
    <w:p w14:paraId="5630A36A" w14:textId="77777777" w:rsidR="00B00F91" w:rsidRDefault="00B00F91" w:rsidP="00134F92">
      <w:pPr>
        <w:autoSpaceDE w:val="0"/>
        <w:autoSpaceDN w:val="0"/>
        <w:adjustRightInd w:val="0"/>
        <w:spacing w:after="0" w:line="240" w:lineRule="auto"/>
        <w:rPr>
          <w:rFonts w:ascii="Arial" w:hAnsi="Arial" w:cs="Arial"/>
          <w:sz w:val="24"/>
          <w:szCs w:val="24"/>
        </w:rPr>
      </w:pPr>
    </w:p>
    <w:p w14:paraId="22FA0FE6" w14:textId="77777777" w:rsidR="00B00F91" w:rsidRDefault="00B00F91" w:rsidP="00134F92">
      <w:pPr>
        <w:autoSpaceDE w:val="0"/>
        <w:autoSpaceDN w:val="0"/>
        <w:adjustRightInd w:val="0"/>
        <w:spacing w:after="0" w:line="240" w:lineRule="auto"/>
        <w:rPr>
          <w:rFonts w:ascii="Arial" w:hAnsi="Arial" w:cs="Arial"/>
          <w:sz w:val="24"/>
          <w:szCs w:val="24"/>
        </w:rPr>
      </w:pPr>
    </w:p>
    <w:p w14:paraId="6E409DBA" w14:textId="77777777" w:rsidR="00B00F91" w:rsidRDefault="00B00F91" w:rsidP="00134F92">
      <w:pPr>
        <w:autoSpaceDE w:val="0"/>
        <w:autoSpaceDN w:val="0"/>
        <w:adjustRightInd w:val="0"/>
        <w:spacing w:after="0" w:line="240" w:lineRule="auto"/>
        <w:rPr>
          <w:rFonts w:ascii="Arial" w:hAnsi="Arial" w:cs="Arial"/>
          <w:sz w:val="24"/>
          <w:szCs w:val="24"/>
        </w:rPr>
      </w:pPr>
    </w:p>
    <w:p w14:paraId="3FEFEB19" w14:textId="77777777" w:rsidR="00B00F91" w:rsidRDefault="00B00F91" w:rsidP="00134F92">
      <w:pPr>
        <w:autoSpaceDE w:val="0"/>
        <w:autoSpaceDN w:val="0"/>
        <w:adjustRightInd w:val="0"/>
        <w:spacing w:after="0" w:line="240" w:lineRule="auto"/>
        <w:rPr>
          <w:rFonts w:ascii="Arial" w:hAnsi="Arial" w:cs="Arial"/>
          <w:sz w:val="24"/>
          <w:szCs w:val="24"/>
        </w:rPr>
      </w:pPr>
    </w:p>
    <w:p w14:paraId="721AE1BD" w14:textId="77777777" w:rsidR="00B00F91" w:rsidRDefault="00B00F91" w:rsidP="00134F92">
      <w:pPr>
        <w:autoSpaceDE w:val="0"/>
        <w:autoSpaceDN w:val="0"/>
        <w:adjustRightInd w:val="0"/>
        <w:spacing w:after="0" w:line="240" w:lineRule="auto"/>
        <w:rPr>
          <w:rFonts w:ascii="Arial" w:hAnsi="Arial" w:cs="Arial"/>
          <w:sz w:val="24"/>
          <w:szCs w:val="24"/>
        </w:rPr>
      </w:pPr>
    </w:p>
    <w:p w14:paraId="0C5310B1" w14:textId="77777777" w:rsidR="00B00F91" w:rsidRDefault="00B00F91" w:rsidP="00134F92">
      <w:pPr>
        <w:autoSpaceDE w:val="0"/>
        <w:autoSpaceDN w:val="0"/>
        <w:adjustRightInd w:val="0"/>
        <w:spacing w:after="0" w:line="240" w:lineRule="auto"/>
        <w:rPr>
          <w:rFonts w:ascii="Arial" w:hAnsi="Arial" w:cs="Arial"/>
          <w:sz w:val="24"/>
          <w:szCs w:val="24"/>
        </w:rPr>
      </w:pPr>
    </w:p>
    <w:p w14:paraId="69B401AF" w14:textId="77777777" w:rsidR="00B00F91" w:rsidRDefault="00B00F91" w:rsidP="00134F92">
      <w:pPr>
        <w:autoSpaceDE w:val="0"/>
        <w:autoSpaceDN w:val="0"/>
        <w:adjustRightInd w:val="0"/>
        <w:spacing w:after="0" w:line="240" w:lineRule="auto"/>
        <w:rPr>
          <w:rFonts w:ascii="Arial" w:hAnsi="Arial" w:cs="Arial"/>
          <w:sz w:val="24"/>
          <w:szCs w:val="24"/>
        </w:rPr>
      </w:pPr>
    </w:p>
    <w:p w14:paraId="39B176EF" w14:textId="77777777" w:rsidR="00B00F91" w:rsidRDefault="00B00F91" w:rsidP="00134F92">
      <w:pPr>
        <w:autoSpaceDE w:val="0"/>
        <w:autoSpaceDN w:val="0"/>
        <w:adjustRightInd w:val="0"/>
        <w:spacing w:after="0" w:line="240" w:lineRule="auto"/>
        <w:rPr>
          <w:rFonts w:ascii="Arial" w:hAnsi="Arial" w:cs="Arial"/>
          <w:sz w:val="24"/>
          <w:szCs w:val="24"/>
        </w:rPr>
      </w:pPr>
    </w:p>
    <w:p w14:paraId="682C78ED" w14:textId="77777777" w:rsidR="00B00F91" w:rsidRDefault="00B00F91" w:rsidP="00134F92">
      <w:pPr>
        <w:autoSpaceDE w:val="0"/>
        <w:autoSpaceDN w:val="0"/>
        <w:adjustRightInd w:val="0"/>
        <w:spacing w:after="0" w:line="240" w:lineRule="auto"/>
        <w:rPr>
          <w:rFonts w:ascii="Arial" w:hAnsi="Arial" w:cs="Arial"/>
          <w:sz w:val="24"/>
          <w:szCs w:val="24"/>
        </w:rPr>
      </w:pPr>
    </w:p>
    <w:p w14:paraId="0D280E97" w14:textId="77777777" w:rsidR="00B00F91" w:rsidRDefault="00B00F91" w:rsidP="00134F92">
      <w:pPr>
        <w:autoSpaceDE w:val="0"/>
        <w:autoSpaceDN w:val="0"/>
        <w:adjustRightInd w:val="0"/>
        <w:spacing w:after="0" w:line="240" w:lineRule="auto"/>
        <w:rPr>
          <w:rFonts w:ascii="Arial" w:hAnsi="Arial" w:cs="Arial"/>
          <w:sz w:val="24"/>
          <w:szCs w:val="24"/>
        </w:rPr>
      </w:pPr>
    </w:p>
    <w:p w14:paraId="54C47F4F" w14:textId="77777777" w:rsidR="00B00F91" w:rsidRDefault="00B00F91" w:rsidP="00134F92">
      <w:pPr>
        <w:autoSpaceDE w:val="0"/>
        <w:autoSpaceDN w:val="0"/>
        <w:adjustRightInd w:val="0"/>
        <w:spacing w:after="0" w:line="240" w:lineRule="auto"/>
        <w:rPr>
          <w:rFonts w:ascii="Arial" w:hAnsi="Arial" w:cs="Arial"/>
          <w:sz w:val="24"/>
          <w:szCs w:val="24"/>
        </w:rPr>
      </w:pPr>
    </w:p>
    <w:p w14:paraId="1154EC58" w14:textId="77777777" w:rsidR="00B00F91" w:rsidRDefault="00B00F91" w:rsidP="00134F92">
      <w:pPr>
        <w:autoSpaceDE w:val="0"/>
        <w:autoSpaceDN w:val="0"/>
        <w:adjustRightInd w:val="0"/>
        <w:spacing w:after="0" w:line="240" w:lineRule="auto"/>
        <w:rPr>
          <w:rFonts w:ascii="Arial" w:hAnsi="Arial" w:cs="Arial"/>
          <w:sz w:val="24"/>
          <w:szCs w:val="24"/>
        </w:rPr>
      </w:pPr>
    </w:p>
    <w:p w14:paraId="01FB9C00" w14:textId="77777777" w:rsidR="00B00F91" w:rsidRDefault="00B00F91" w:rsidP="00134F92">
      <w:pPr>
        <w:autoSpaceDE w:val="0"/>
        <w:autoSpaceDN w:val="0"/>
        <w:adjustRightInd w:val="0"/>
        <w:spacing w:after="0" w:line="240" w:lineRule="auto"/>
        <w:rPr>
          <w:rFonts w:ascii="Arial" w:hAnsi="Arial" w:cs="Arial"/>
          <w:sz w:val="24"/>
          <w:szCs w:val="24"/>
        </w:rPr>
      </w:pPr>
    </w:p>
    <w:p w14:paraId="2C9C7009" w14:textId="77777777" w:rsidR="00B00F91" w:rsidRDefault="00B00F91" w:rsidP="00134F92">
      <w:pPr>
        <w:autoSpaceDE w:val="0"/>
        <w:autoSpaceDN w:val="0"/>
        <w:adjustRightInd w:val="0"/>
        <w:spacing w:after="0" w:line="240" w:lineRule="auto"/>
        <w:rPr>
          <w:rFonts w:ascii="Arial" w:hAnsi="Arial" w:cs="Arial"/>
          <w:sz w:val="24"/>
          <w:szCs w:val="24"/>
        </w:rPr>
      </w:pPr>
    </w:p>
    <w:p w14:paraId="0882E06B" w14:textId="77777777" w:rsidR="00B00F91" w:rsidRDefault="00B00F91" w:rsidP="00134F92">
      <w:pPr>
        <w:autoSpaceDE w:val="0"/>
        <w:autoSpaceDN w:val="0"/>
        <w:adjustRightInd w:val="0"/>
        <w:spacing w:after="0" w:line="240" w:lineRule="auto"/>
        <w:rPr>
          <w:rFonts w:ascii="Arial" w:hAnsi="Arial" w:cs="Arial"/>
          <w:sz w:val="24"/>
          <w:szCs w:val="24"/>
        </w:rPr>
      </w:pPr>
    </w:p>
    <w:p w14:paraId="1FE81681" w14:textId="77777777" w:rsidR="00B00F91" w:rsidRDefault="00B00F91" w:rsidP="00134F92">
      <w:pPr>
        <w:autoSpaceDE w:val="0"/>
        <w:autoSpaceDN w:val="0"/>
        <w:adjustRightInd w:val="0"/>
        <w:spacing w:after="0" w:line="240" w:lineRule="auto"/>
        <w:rPr>
          <w:rFonts w:ascii="Arial" w:hAnsi="Arial" w:cs="Arial"/>
          <w:sz w:val="24"/>
          <w:szCs w:val="24"/>
        </w:rPr>
      </w:pPr>
    </w:p>
    <w:p w14:paraId="25B41E18" w14:textId="77777777" w:rsidR="00B00F91" w:rsidRDefault="00B00F91" w:rsidP="00134F92">
      <w:pPr>
        <w:autoSpaceDE w:val="0"/>
        <w:autoSpaceDN w:val="0"/>
        <w:adjustRightInd w:val="0"/>
        <w:spacing w:after="0" w:line="240" w:lineRule="auto"/>
        <w:rPr>
          <w:rFonts w:ascii="Arial" w:hAnsi="Arial" w:cs="Arial"/>
          <w:sz w:val="24"/>
          <w:szCs w:val="24"/>
        </w:rPr>
      </w:pPr>
    </w:p>
    <w:p w14:paraId="09F34049" w14:textId="77777777" w:rsidR="00B00F91" w:rsidRDefault="00B00F91" w:rsidP="00134F92">
      <w:pPr>
        <w:autoSpaceDE w:val="0"/>
        <w:autoSpaceDN w:val="0"/>
        <w:adjustRightInd w:val="0"/>
        <w:spacing w:after="0" w:line="240" w:lineRule="auto"/>
        <w:rPr>
          <w:rFonts w:ascii="Arial" w:hAnsi="Arial" w:cs="Arial"/>
          <w:sz w:val="24"/>
          <w:szCs w:val="24"/>
        </w:rPr>
      </w:pPr>
    </w:p>
    <w:p w14:paraId="53F5E186" w14:textId="77777777" w:rsidR="00B00F91" w:rsidRDefault="00B00F91" w:rsidP="00134F92">
      <w:pPr>
        <w:autoSpaceDE w:val="0"/>
        <w:autoSpaceDN w:val="0"/>
        <w:adjustRightInd w:val="0"/>
        <w:spacing w:after="0" w:line="240" w:lineRule="auto"/>
        <w:rPr>
          <w:rFonts w:ascii="Arial" w:hAnsi="Arial" w:cs="Arial"/>
          <w:sz w:val="24"/>
          <w:szCs w:val="24"/>
        </w:rPr>
      </w:pPr>
    </w:p>
    <w:p w14:paraId="1AD9A394" w14:textId="77777777" w:rsidR="00B00F91" w:rsidRDefault="00B00F91" w:rsidP="00134F92">
      <w:pPr>
        <w:autoSpaceDE w:val="0"/>
        <w:autoSpaceDN w:val="0"/>
        <w:adjustRightInd w:val="0"/>
        <w:spacing w:after="0" w:line="240" w:lineRule="auto"/>
        <w:rPr>
          <w:rFonts w:ascii="Arial" w:hAnsi="Arial" w:cs="Arial"/>
          <w:sz w:val="24"/>
          <w:szCs w:val="24"/>
        </w:rPr>
      </w:pPr>
    </w:p>
    <w:p w14:paraId="2A652CB3" w14:textId="77777777" w:rsidR="00B00F91" w:rsidRDefault="00B00F91" w:rsidP="00134F92">
      <w:pPr>
        <w:autoSpaceDE w:val="0"/>
        <w:autoSpaceDN w:val="0"/>
        <w:adjustRightInd w:val="0"/>
        <w:spacing w:after="0" w:line="240" w:lineRule="auto"/>
        <w:rPr>
          <w:rFonts w:ascii="Arial" w:hAnsi="Arial" w:cs="Arial"/>
          <w:sz w:val="24"/>
          <w:szCs w:val="24"/>
        </w:rPr>
      </w:pPr>
    </w:p>
    <w:p w14:paraId="4B832FA5" w14:textId="77777777" w:rsidR="00912CA4" w:rsidRDefault="00912CA4" w:rsidP="00134F92">
      <w:pPr>
        <w:autoSpaceDE w:val="0"/>
        <w:autoSpaceDN w:val="0"/>
        <w:adjustRightInd w:val="0"/>
        <w:spacing w:after="0" w:line="240" w:lineRule="auto"/>
        <w:rPr>
          <w:rFonts w:ascii="Arial" w:hAnsi="Arial" w:cs="Arial"/>
          <w:sz w:val="24"/>
          <w:szCs w:val="24"/>
        </w:rPr>
      </w:pPr>
    </w:p>
    <w:p w14:paraId="02C79E3E" w14:textId="77777777" w:rsidR="00912CA4" w:rsidRDefault="00912CA4" w:rsidP="00134F92">
      <w:pPr>
        <w:autoSpaceDE w:val="0"/>
        <w:autoSpaceDN w:val="0"/>
        <w:adjustRightInd w:val="0"/>
        <w:spacing w:after="0" w:line="240" w:lineRule="auto"/>
        <w:rPr>
          <w:rFonts w:ascii="Arial" w:hAnsi="Arial" w:cs="Arial"/>
          <w:sz w:val="24"/>
          <w:szCs w:val="24"/>
        </w:rPr>
      </w:pPr>
    </w:p>
    <w:p w14:paraId="3F0E6712" w14:textId="77777777" w:rsidR="00912CA4" w:rsidRDefault="00912CA4" w:rsidP="00134F92">
      <w:pPr>
        <w:autoSpaceDE w:val="0"/>
        <w:autoSpaceDN w:val="0"/>
        <w:adjustRightInd w:val="0"/>
        <w:spacing w:after="0" w:line="240" w:lineRule="auto"/>
        <w:rPr>
          <w:rFonts w:ascii="Arial" w:hAnsi="Arial" w:cs="Arial"/>
          <w:sz w:val="24"/>
          <w:szCs w:val="24"/>
        </w:rPr>
      </w:pPr>
    </w:p>
    <w:p w14:paraId="26950060" w14:textId="77777777" w:rsidR="00912CA4" w:rsidRDefault="00912CA4" w:rsidP="00134F92">
      <w:pPr>
        <w:autoSpaceDE w:val="0"/>
        <w:autoSpaceDN w:val="0"/>
        <w:adjustRightInd w:val="0"/>
        <w:spacing w:after="0" w:line="240" w:lineRule="auto"/>
        <w:rPr>
          <w:rFonts w:ascii="Arial" w:hAnsi="Arial" w:cs="Arial"/>
          <w:sz w:val="24"/>
          <w:szCs w:val="24"/>
        </w:rPr>
      </w:pPr>
    </w:p>
    <w:p w14:paraId="47F247DC" w14:textId="0B0D3726" w:rsidR="00B00F91" w:rsidRDefault="00E57060" w:rsidP="00134F92">
      <w:p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760128" behindDoc="1" locked="0" layoutInCell="1" allowOverlap="1" wp14:anchorId="39A44CF2" wp14:editId="150974BD">
            <wp:simplePos x="0" y="0"/>
            <wp:positionH relativeFrom="column">
              <wp:posOffset>1657350</wp:posOffset>
            </wp:positionH>
            <wp:positionV relativeFrom="paragraph">
              <wp:posOffset>46355</wp:posOffset>
            </wp:positionV>
            <wp:extent cx="2838450" cy="1564640"/>
            <wp:effectExtent l="0" t="0" r="0" b="0"/>
            <wp:wrapTight wrapText="bothSides">
              <wp:wrapPolygon edited="0">
                <wp:start x="0" y="0"/>
                <wp:lineTo x="0" y="21302"/>
                <wp:lineTo x="21455" y="21302"/>
                <wp:lineTo x="21455"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9842" t="74510" r="65001" b="10621"/>
                    <a:stretch/>
                  </pic:blipFill>
                  <pic:spPr bwMode="auto">
                    <a:xfrm>
                      <a:off x="0" y="0"/>
                      <a:ext cx="2838450"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BB08B" w14:textId="3E4BF26D" w:rsidR="00B00F91" w:rsidRDefault="00B00F91" w:rsidP="00134F92">
      <w:pPr>
        <w:autoSpaceDE w:val="0"/>
        <w:autoSpaceDN w:val="0"/>
        <w:adjustRightInd w:val="0"/>
        <w:spacing w:after="0" w:line="240" w:lineRule="auto"/>
        <w:rPr>
          <w:rFonts w:ascii="Arial" w:hAnsi="Arial" w:cs="Arial"/>
          <w:sz w:val="24"/>
          <w:szCs w:val="24"/>
        </w:rPr>
      </w:pPr>
    </w:p>
    <w:p w14:paraId="1F70945F" w14:textId="77777777" w:rsidR="00B00F91" w:rsidRDefault="00B00F91" w:rsidP="00134F92">
      <w:pPr>
        <w:autoSpaceDE w:val="0"/>
        <w:autoSpaceDN w:val="0"/>
        <w:adjustRightInd w:val="0"/>
        <w:spacing w:after="0" w:line="240" w:lineRule="auto"/>
        <w:rPr>
          <w:rFonts w:ascii="Arial" w:hAnsi="Arial" w:cs="Arial"/>
          <w:sz w:val="24"/>
          <w:szCs w:val="24"/>
        </w:rPr>
      </w:pPr>
    </w:p>
    <w:p w14:paraId="3CF8CC1D" w14:textId="77777777" w:rsidR="00B00F91" w:rsidRDefault="00B00F91" w:rsidP="00134F92">
      <w:pPr>
        <w:autoSpaceDE w:val="0"/>
        <w:autoSpaceDN w:val="0"/>
        <w:adjustRightInd w:val="0"/>
        <w:spacing w:after="0" w:line="240" w:lineRule="auto"/>
        <w:rPr>
          <w:rFonts w:ascii="Arial" w:hAnsi="Arial" w:cs="Arial"/>
          <w:sz w:val="24"/>
          <w:szCs w:val="24"/>
        </w:rPr>
      </w:pPr>
    </w:p>
    <w:p w14:paraId="2FBB58F1" w14:textId="62145310" w:rsidR="00B00F91" w:rsidRDefault="00B00F91" w:rsidP="00134F92">
      <w:pPr>
        <w:autoSpaceDE w:val="0"/>
        <w:autoSpaceDN w:val="0"/>
        <w:adjustRightInd w:val="0"/>
        <w:spacing w:after="0" w:line="240" w:lineRule="auto"/>
        <w:rPr>
          <w:rFonts w:ascii="Arial" w:hAnsi="Arial" w:cs="Arial"/>
          <w:sz w:val="24"/>
          <w:szCs w:val="24"/>
        </w:rPr>
      </w:pPr>
    </w:p>
    <w:p w14:paraId="414FD850" w14:textId="77777777" w:rsidR="00B00F91" w:rsidRDefault="00B00F91" w:rsidP="00134F92">
      <w:pPr>
        <w:autoSpaceDE w:val="0"/>
        <w:autoSpaceDN w:val="0"/>
        <w:adjustRightInd w:val="0"/>
        <w:spacing w:after="0" w:line="240" w:lineRule="auto"/>
        <w:rPr>
          <w:rFonts w:ascii="Arial" w:hAnsi="Arial" w:cs="Arial"/>
          <w:sz w:val="24"/>
          <w:szCs w:val="24"/>
        </w:rPr>
      </w:pPr>
    </w:p>
    <w:p w14:paraId="2F2A48D5" w14:textId="77777777" w:rsidR="00B00F91" w:rsidRDefault="00B00F91" w:rsidP="00134F92">
      <w:pPr>
        <w:autoSpaceDE w:val="0"/>
        <w:autoSpaceDN w:val="0"/>
        <w:adjustRightInd w:val="0"/>
        <w:spacing w:after="0" w:line="240" w:lineRule="auto"/>
        <w:rPr>
          <w:rFonts w:ascii="Arial" w:hAnsi="Arial" w:cs="Arial"/>
          <w:sz w:val="24"/>
          <w:szCs w:val="24"/>
        </w:rPr>
      </w:pPr>
    </w:p>
    <w:p w14:paraId="0438F012" w14:textId="77777777" w:rsidR="00B00F91" w:rsidRDefault="00B00F91" w:rsidP="00134F92">
      <w:pPr>
        <w:autoSpaceDE w:val="0"/>
        <w:autoSpaceDN w:val="0"/>
        <w:adjustRightInd w:val="0"/>
        <w:spacing w:after="0" w:line="240" w:lineRule="auto"/>
        <w:rPr>
          <w:rFonts w:ascii="Arial" w:hAnsi="Arial" w:cs="Arial"/>
          <w:sz w:val="24"/>
          <w:szCs w:val="24"/>
        </w:rPr>
      </w:pPr>
    </w:p>
    <w:p w14:paraId="175E8A1B" w14:textId="77777777" w:rsidR="00B00F91" w:rsidRDefault="00B00F91" w:rsidP="00134F92">
      <w:pPr>
        <w:autoSpaceDE w:val="0"/>
        <w:autoSpaceDN w:val="0"/>
        <w:adjustRightInd w:val="0"/>
        <w:spacing w:after="0" w:line="240" w:lineRule="auto"/>
        <w:rPr>
          <w:rFonts w:ascii="Arial" w:hAnsi="Arial" w:cs="Arial"/>
          <w:sz w:val="24"/>
          <w:szCs w:val="24"/>
        </w:rPr>
      </w:pPr>
    </w:p>
    <w:p w14:paraId="20E4DDB1" w14:textId="77777777" w:rsidR="00B00F91" w:rsidRDefault="00B00F91" w:rsidP="00134F92">
      <w:pPr>
        <w:autoSpaceDE w:val="0"/>
        <w:autoSpaceDN w:val="0"/>
        <w:adjustRightInd w:val="0"/>
        <w:spacing w:after="0" w:line="240" w:lineRule="auto"/>
        <w:rPr>
          <w:rFonts w:ascii="Arial" w:hAnsi="Arial" w:cs="Arial"/>
          <w:sz w:val="24"/>
          <w:szCs w:val="24"/>
        </w:rPr>
      </w:pPr>
    </w:p>
    <w:p w14:paraId="770C96EF" w14:textId="20524F36" w:rsidR="00134F92" w:rsidRPr="00134F92" w:rsidRDefault="00134F92" w:rsidP="00134F92">
      <w:pPr>
        <w:autoSpaceDE w:val="0"/>
        <w:autoSpaceDN w:val="0"/>
        <w:adjustRightInd w:val="0"/>
        <w:spacing w:after="0" w:line="240" w:lineRule="auto"/>
        <w:rPr>
          <w:rFonts w:ascii="Arial" w:hAnsi="Arial" w:cs="Arial"/>
          <w:sz w:val="24"/>
          <w:szCs w:val="24"/>
        </w:rPr>
      </w:pPr>
      <w:r w:rsidRPr="00134F92">
        <w:rPr>
          <w:rFonts w:ascii="Arial" w:hAnsi="Arial" w:cs="Arial"/>
          <w:sz w:val="24"/>
          <w:szCs w:val="24"/>
        </w:rPr>
        <w:t xml:space="preserve">Web: </w:t>
      </w:r>
      <w:hyperlink r:id="rId44" w:history="1">
        <w:r w:rsidRPr="00D03174">
          <w:rPr>
            <w:rStyle w:val="Hyperlink"/>
            <w:rFonts w:ascii="Arial" w:hAnsi="Arial" w:cs="Arial"/>
            <w:sz w:val="24"/>
            <w:szCs w:val="24"/>
          </w:rPr>
          <w:t>www.haltonchildrenstrust.co.uk</w:t>
        </w:r>
      </w:hyperlink>
      <w:r>
        <w:rPr>
          <w:rFonts w:ascii="Arial" w:hAnsi="Arial" w:cs="Arial"/>
          <w:sz w:val="24"/>
          <w:szCs w:val="24"/>
        </w:rPr>
        <w:t xml:space="preserve"> </w:t>
      </w:r>
    </w:p>
    <w:p w14:paraId="39074822" w14:textId="4AC297AE" w:rsidR="00134F92" w:rsidRPr="00134F92" w:rsidRDefault="00134F92" w:rsidP="00134F92">
      <w:pPr>
        <w:autoSpaceDE w:val="0"/>
        <w:autoSpaceDN w:val="0"/>
        <w:adjustRightInd w:val="0"/>
        <w:spacing w:after="0" w:line="240" w:lineRule="auto"/>
        <w:rPr>
          <w:rFonts w:ascii="Arial" w:hAnsi="Arial" w:cs="Arial"/>
          <w:sz w:val="24"/>
          <w:szCs w:val="24"/>
        </w:rPr>
      </w:pPr>
      <w:r w:rsidRPr="00134F92">
        <w:rPr>
          <w:rFonts w:ascii="Arial" w:hAnsi="Arial" w:cs="Arial"/>
          <w:sz w:val="24"/>
          <w:szCs w:val="24"/>
        </w:rPr>
        <w:t xml:space="preserve">Email: </w:t>
      </w:r>
      <w:hyperlink r:id="rId45" w:history="1">
        <w:r w:rsidRPr="00D03174">
          <w:rPr>
            <w:rStyle w:val="Hyperlink"/>
            <w:rFonts w:ascii="Arial" w:hAnsi="Arial" w:cs="Arial"/>
            <w:sz w:val="24"/>
            <w:szCs w:val="24"/>
          </w:rPr>
          <w:t>CYPPolicy@halton.gov.uk</w:t>
        </w:r>
      </w:hyperlink>
      <w:r>
        <w:rPr>
          <w:rFonts w:ascii="Arial" w:hAnsi="Arial" w:cs="Arial"/>
          <w:sz w:val="24"/>
          <w:szCs w:val="24"/>
        </w:rPr>
        <w:t xml:space="preserve"> </w:t>
      </w:r>
    </w:p>
    <w:p w14:paraId="4C7BF199" w14:textId="5237401D" w:rsidR="00134F92" w:rsidRPr="005A7553" w:rsidRDefault="00134F92" w:rsidP="005A7553">
      <w:pPr>
        <w:autoSpaceDE w:val="0"/>
        <w:autoSpaceDN w:val="0"/>
        <w:adjustRightInd w:val="0"/>
        <w:spacing w:after="0" w:line="240" w:lineRule="auto"/>
        <w:rPr>
          <w:rFonts w:ascii="Arial" w:hAnsi="Arial" w:cs="Arial"/>
          <w:sz w:val="24"/>
          <w:szCs w:val="24"/>
        </w:rPr>
      </w:pPr>
      <w:r w:rsidRPr="00134F92">
        <w:rPr>
          <w:rFonts w:ascii="Arial" w:hAnsi="Arial" w:cs="Arial"/>
          <w:sz w:val="24"/>
          <w:szCs w:val="24"/>
        </w:rPr>
        <w:t xml:space="preserve">Twitter: </w:t>
      </w:r>
      <w:r w:rsidRPr="00134F92">
        <w:rPr>
          <w:rFonts w:ascii="Arial" w:hAnsi="Arial" w:cs="Arial"/>
          <w:b/>
          <w:bCs/>
          <w:sz w:val="24"/>
          <w:szCs w:val="24"/>
        </w:rPr>
        <w:t>@</w:t>
      </w:r>
      <w:proofErr w:type="spellStart"/>
      <w:r w:rsidRPr="00134F92">
        <w:rPr>
          <w:rFonts w:ascii="Arial" w:hAnsi="Arial" w:cs="Arial"/>
          <w:b/>
          <w:bCs/>
          <w:sz w:val="24"/>
          <w:szCs w:val="24"/>
        </w:rPr>
        <w:t>HaltonCT</w:t>
      </w:r>
      <w:proofErr w:type="spellEnd"/>
    </w:p>
    <w:sectPr w:rsidR="00134F92" w:rsidRPr="005A7553" w:rsidSect="00070651">
      <w:pgSz w:w="11906" w:h="16838"/>
      <w:pgMar w:top="992" w:right="1440"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B6D10" w14:textId="77777777" w:rsidR="0083172F" w:rsidRDefault="0083172F" w:rsidP="00C127E3">
      <w:pPr>
        <w:spacing w:after="0" w:line="240" w:lineRule="auto"/>
      </w:pPr>
      <w:r>
        <w:separator/>
      </w:r>
    </w:p>
  </w:endnote>
  <w:endnote w:type="continuationSeparator" w:id="0">
    <w:p w14:paraId="60770A0F" w14:textId="77777777" w:rsidR="0083172F" w:rsidRDefault="0083172F" w:rsidP="00C1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FS Me Light">
    <w:altName w:val="FS Me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GothicLightSSiLigh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FranklinGothic-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783032"/>
      <w:docPartObj>
        <w:docPartGallery w:val="Page Numbers (Bottom of Page)"/>
        <w:docPartUnique/>
      </w:docPartObj>
    </w:sdtPr>
    <w:sdtEndPr>
      <w:rPr>
        <w:rFonts w:ascii="Arial" w:hAnsi="Arial" w:cs="Arial"/>
        <w:noProof/>
      </w:rPr>
    </w:sdtEndPr>
    <w:sdtContent>
      <w:p w14:paraId="4F1B042B" w14:textId="5961388C" w:rsidR="00912CA4" w:rsidRPr="00E753C8" w:rsidRDefault="00912CA4">
        <w:pPr>
          <w:pStyle w:val="Footer"/>
          <w:jc w:val="center"/>
          <w:rPr>
            <w:rFonts w:ascii="Arial" w:hAnsi="Arial" w:cs="Arial"/>
          </w:rPr>
        </w:pPr>
        <w:r w:rsidRPr="00E753C8">
          <w:rPr>
            <w:rFonts w:ascii="Arial" w:hAnsi="Arial" w:cs="Arial"/>
          </w:rPr>
          <w:fldChar w:fldCharType="begin"/>
        </w:r>
        <w:r w:rsidRPr="00E753C8">
          <w:rPr>
            <w:rFonts w:ascii="Arial" w:hAnsi="Arial" w:cs="Arial"/>
          </w:rPr>
          <w:instrText xml:space="preserve"> PAGE   \* MERGEFORMAT </w:instrText>
        </w:r>
        <w:r w:rsidRPr="00E753C8">
          <w:rPr>
            <w:rFonts w:ascii="Arial" w:hAnsi="Arial" w:cs="Arial"/>
          </w:rPr>
          <w:fldChar w:fldCharType="separate"/>
        </w:r>
        <w:r w:rsidR="00D25B9D">
          <w:rPr>
            <w:rFonts w:ascii="Arial" w:hAnsi="Arial" w:cs="Arial"/>
            <w:noProof/>
          </w:rPr>
          <w:t>3</w:t>
        </w:r>
        <w:r w:rsidRPr="00E753C8">
          <w:rPr>
            <w:rFonts w:ascii="Arial" w:hAnsi="Arial" w:cs="Arial"/>
            <w:noProof/>
          </w:rPr>
          <w:fldChar w:fldCharType="end"/>
        </w:r>
      </w:p>
    </w:sdtContent>
  </w:sdt>
  <w:p w14:paraId="4FE928C6" w14:textId="77777777" w:rsidR="00912CA4" w:rsidRDefault="00912C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075E7" w14:textId="77777777" w:rsidR="0083172F" w:rsidRDefault="0083172F" w:rsidP="00C127E3">
      <w:pPr>
        <w:spacing w:after="0" w:line="240" w:lineRule="auto"/>
      </w:pPr>
      <w:r>
        <w:separator/>
      </w:r>
    </w:p>
  </w:footnote>
  <w:footnote w:type="continuationSeparator" w:id="0">
    <w:p w14:paraId="2D2F7887" w14:textId="77777777" w:rsidR="0083172F" w:rsidRDefault="0083172F" w:rsidP="00C127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7641"/>
    <w:multiLevelType w:val="hybridMultilevel"/>
    <w:tmpl w:val="31DC1BF2"/>
    <w:lvl w:ilvl="0" w:tplc="0809000F">
      <w:start w:val="1"/>
      <w:numFmt w:val="decimal"/>
      <w:lvlText w:val="%1."/>
      <w:lvlJc w:val="left"/>
      <w:pPr>
        <w:ind w:left="3621" w:hanging="360"/>
      </w:pPr>
      <w:rPr>
        <w:rFonts w:hint="default"/>
      </w:r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1">
    <w:nsid w:val="15243B09"/>
    <w:multiLevelType w:val="hybridMultilevel"/>
    <w:tmpl w:val="EEA6F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5E55C1"/>
    <w:multiLevelType w:val="hybridMultilevel"/>
    <w:tmpl w:val="32A68DC4"/>
    <w:lvl w:ilvl="0" w:tplc="ADFE7550">
      <w:start w:val="1"/>
      <w:numFmt w:val="bullet"/>
      <w:lvlText w:val=""/>
      <w:lvlJc w:val="left"/>
      <w:pPr>
        <w:tabs>
          <w:tab w:val="num" w:pos="720"/>
        </w:tabs>
        <w:ind w:left="720" w:hanging="360"/>
      </w:pPr>
      <w:rPr>
        <w:rFonts w:ascii="Wingdings" w:hAnsi="Wingdings" w:hint="default"/>
        <w:color w:val="000000" w:themeColor="text1"/>
      </w:rPr>
    </w:lvl>
    <w:lvl w:ilvl="1" w:tplc="74BCD93A">
      <w:start w:val="1"/>
      <w:numFmt w:val="bullet"/>
      <w:lvlText w:val=""/>
      <w:lvlJc w:val="left"/>
      <w:pPr>
        <w:tabs>
          <w:tab w:val="num" w:pos="1693"/>
        </w:tabs>
        <w:ind w:left="1693" w:hanging="360"/>
      </w:pPr>
      <w:rPr>
        <w:rFonts w:ascii="Wingdings" w:hAnsi="Wingdings" w:hint="default"/>
        <w:color w:val="auto"/>
      </w:rPr>
    </w:lvl>
    <w:lvl w:ilvl="2" w:tplc="04090005" w:tentative="1">
      <w:start w:val="1"/>
      <w:numFmt w:val="bullet"/>
      <w:lvlText w:val=""/>
      <w:lvlJc w:val="left"/>
      <w:pPr>
        <w:tabs>
          <w:tab w:val="num" w:pos="2413"/>
        </w:tabs>
        <w:ind w:left="2413" w:hanging="360"/>
      </w:pPr>
      <w:rPr>
        <w:rFonts w:ascii="Wingdings" w:hAnsi="Wingdings" w:hint="default"/>
      </w:rPr>
    </w:lvl>
    <w:lvl w:ilvl="3" w:tplc="04090001" w:tentative="1">
      <w:start w:val="1"/>
      <w:numFmt w:val="bullet"/>
      <w:lvlText w:val=""/>
      <w:lvlJc w:val="left"/>
      <w:pPr>
        <w:tabs>
          <w:tab w:val="num" w:pos="3133"/>
        </w:tabs>
        <w:ind w:left="3133" w:hanging="360"/>
      </w:pPr>
      <w:rPr>
        <w:rFonts w:ascii="Symbol" w:hAnsi="Symbol" w:hint="default"/>
      </w:rPr>
    </w:lvl>
    <w:lvl w:ilvl="4" w:tplc="04090003" w:tentative="1">
      <w:start w:val="1"/>
      <w:numFmt w:val="bullet"/>
      <w:lvlText w:val="o"/>
      <w:lvlJc w:val="left"/>
      <w:pPr>
        <w:tabs>
          <w:tab w:val="num" w:pos="3853"/>
        </w:tabs>
        <w:ind w:left="3853" w:hanging="360"/>
      </w:pPr>
      <w:rPr>
        <w:rFonts w:ascii="Courier New" w:hAnsi="Courier New" w:hint="default"/>
      </w:rPr>
    </w:lvl>
    <w:lvl w:ilvl="5" w:tplc="04090005" w:tentative="1">
      <w:start w:val="1"/>
      <w:numFmt w:val="bullet"/>
      <w:lvlText w:val=""/>
      <w:lvlJc w:val="left"/>
      <w:pPr>
        <w:tabs>
          <w:tab w:val="num" w:pos="4573"/>
        </w:tabs>
        <w:ind w:left="4573" w:hanging="360"/>
      </w:pPr>
      <w:rPr>
        <w:rFonts w:ascii="Wingdings" w:hAnsi="Wingdings" w:hint="default"/>
      </w:rPr>
    </w:lvl>
    <w:lvl w:ilvl="6" w:tplc="04090001" w:tentative="1">
      <w:start w:val="1"/>
      <w:numFmt w:val="bullet"/>
      <w:lvlText w:val=""/>
      <w:lvlJc w:val="left"/>
      <w:pPr>
        <w:tabs>
          <w:tab w:val="num" w:pos="5293"/>
        </w:tabs>
        <w:ind w:left="5293" w:hanging="360"/>
      </w:pPr>
      <w:rPr>
        <w:rFonts w:ascii="Symbol" w:hAnsi="Symbol" w:hint="default"/>
      </w:rPr>
    </w:lvl>
    <w:lvl w:ilvl="7" w:tplc="04090003" w:tentative="1">
      <w:start w:val="1"/>
      <w:numFmt w:val="bullet"/>
      <w:lvlText w:val="o"/>
      <w:lvlJc w:val="left"/>
      <w:pPr>
        <w:tabs>
          <w:tab w:val="num" w:pos="6013"/>
        </w:tabs>
        <w:ind w:left="6013" w:hanging="360"/>
      </w:pPr>
      <w:rPr>
        <w:rFonts w:ascii="Courier New" w:hAnsi="Courier New" w:hint="default"/>
      </w:rPr>
    </w:lvl>
    <w:lvl w:ilvl="8" w:tplc="04090005" w:tentative="1">
      <w:start w:val="1"/>
      <w:numFmt w:val="bullet"/>
      <w:lvlText w:val=""/>
      <w:lvlJc w:val="left"/>
      <w:pPr>
        <w:tabs>
          <w:tab w:val="num" w:pos="6733"/>
        </w:tabs>
        <w:ind w:left="6733" w:hanging="360"/>
      </w:pPr>
      <w:rPr>
        <w:rFonts w:ascii="Wingdings" w:hAnsi="Wingdings" w:hint="default"/>
      </w:rPr>
    </w:lvl>
  </w:abstractNum>
  <w:abstractNum w:abstractNumId="3">
    <w:nsid w:val="19947956"/>
    <w:multiLevelType w:val="hybridMultilevel"/>
    <w:tmpl w:val="5DBE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9D2314"/>
    <w:multiLevelType w:val="hybridMultilevel"/>
    <w:tmpl w:val="867C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CE79BA"/>
    <w:multiLevelType w:val="hybridMultilevel"/>
    <w:tmpl w:val="2CCABCEA"/>
    <w:lvl w:ilvl="0" w:tplc="09A440A0">
      <w:start w:val="1"/>
      <w:numFmt w:val="bullet"/>
      <w:lvlText w:val=""/>
      <w:lvlJc w:val="left"/>
      <w:pPr>
        <w:ind w:left="360" w:hanging="360"/>
      </w:pPr>
      <w:rPr>
        <w:rFonts w:ascii="Wingdings" w:hAnsi="Wingdings" w:hint="default"/>
        <w:color w:val="auto"/>
        <w:sz w:val="36"/>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156029"/>
    <w:multiLevelType w:val="hybridMultilevel"/>
    <w:tmpl w:val="7AF8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756006"/>
    <w:multiLevelType w:val="hybridMultilevel"/>
    <w:tmpl w:val="185C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5402EC"/>
    <w:multiLevelType w:val="hybridMultilevel"/>
    <w:tmpl w:val="7B8AF1A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nsid w:val="2C9D3B1F"/>
    <w:multiLevelType w:val="hybridMultilevel"/>
    <w:tmpl w:val="BD9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E84694"/>
    <w:multiLevelType w:val="hybridMultilevel"/>
    <w:tmpl w:val="6D34F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C73D1E"/>
    <w:multiLevelType w:val="hybridMultilevel"/>
    <w:tmpl w:val="CB5C2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0E4A9B"/>
    <w:multiLevelType w:val="hybridMultilevel"/>
    <w:tmpl w:val="162CD8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B359FB"/>
    <w:multiLevelType w:val="hybridMultilevel"/>
    <w:tmpl w:val="76AC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72269E"/>
    <w:multiLevelType w:val="hybridMultilevel"/>
    <w:tmpl w:val="7018E116"/>
    <w:lvl w:ilvl="0" w:tplc="8B2819DE">
      <w:start w:val="1"/>
      <w:numFmt w:val="bullet"/>
      <w:lvlText w:val="•"/>
      <w:lvlJc w:val="left"/>
      <w:pPr>
        <w:tabs>
          <w:tab w:val="num" w:pos="720"/>
        </w:tabs>
        <w:ind w:left="720" w:hanging="360"/>
      </w:pPr>
      <w:rPr>
        <w:rFonts w:ascii="Times New Roman" w:hAnsi="Times New Roman" w:hint="default"/>
      </w:rPr>
    </w:lvl>
    <w:lvl w:ilvl="1" w:tplc="C16E11D8" w:tentative="1">
      <w:start w:val="1"/>
      <w:numFmt w:val="bullet"/>
      <w:lvlText w:val="•"/>
      <w:lvlJc w:val="left"/>
      <w:pPr>
        <w:tabs>
          <w:tab w:val="num" w:pos="1440"/>
        </w:tabs>
        <w:ind w:left="1440" w:hanging="360"/>
      </w:pPr>
      <w:rPr>
        <w:rFonts w:ascii="Times New Roman" w:hAnsi="Times New Roman" w:hint="default"/>
      </w:rPr>
    </w:lvl>
    <w:lvl w:ilvl="2" w:tplc="052E27F4" w:tentative="1">
      <w:start w:val="1"/>
      <w:numFmt w:val="bullet"/>
      <w:lvlText w:val="•"/>
      <w:lvlJc w:val="left"/>
      <w:pPr>
        <w:tabs>
          <w:tab w:val="num" w:pos="2160"/>
        </w:tabs>
        <w:ind w:left="2160" w:hanging="360"/>
      </w:pPr>
      <w:rPr>
        <w:rFonts w:ascii="Times New Roman" w:hAnsi="Times New Roman" w:hint="default"/>
      </w:rPr>
    </w:lvl>
    <w:lvl w:ilvl="3" w:tplc="216A6858" w:tentative="1">
      <w:start w:val="1"/>
      <w:numFmt w:val="bullet"/>
      <w:lvlText w:val="•"/>
      <w:lvlJc w:val="left"/>
      <w:pPr>
        <w:tabs>
          <w:tab w:val="num" w:pos="2880"/>
        </w:tabs>
        <w:ind w:left="2880" w:hanging="360"/>
      </w:pPr>
      <w:rPr>
        <w:rFonts w:ascii="Times New Roman" w:hAnsi="Times New Roman" w:hint="default"/>
      </w:rPr>
    </w:lvl>
    <w:lvl w:ilvl="4" w:tplc="633EB142" w:tentative="1">
      <w:start w:val="1"/>
      <w:numFmt w:val="bullet"/>
      <w:lvlText w:val="•"/>
      <w:lvlJc w:val="left"/>
      <w:pPr>
        <w:tabs>
          <w:tab w:val="num" w:pos="3600"/>
        </w:tabs>
        <w:ind w:left="3600" w:hanging="360"/>
      </w:pPr>
      <w:rPr>
        <w:rFonts w:ascii="Times New Roman" w:hAnsi="Times New Roman" w:hint="default"/>
      </w:rPr>
    </w:lvl>
    <w:lvl w:ilvl="5" w:tplc="AF5CC7CA" w:tentative="1">
      <w:start w:val="1"/>
      <w:numFmt w:val="bullet"/>
      <w:lvlText w:val="•"/>
      <w:lvlJc w:val="left"/>
      <w:pPr>
        <w:tabs>
          <w:tab w:val="num" w:pos="4320"/>
        </w:tabs>
        <w:ind w:left="4320" w:hanging="360"/>
      </w:pPr>
      <w:rPr>
        <w:rFonts w:ascii="Times New Roman" w:hAnsi="Times New Roman" w:hint="default"/>
      </w:rPr>
    </w:lvl>
    <w:lvl w:ilvl="6" w:tplc="13A856D8" w:tentative="1">
      <w:start w:val="1"/>
      <w:numFmt w:val="bullet"/>
      <w:lvlText w:val="•"/>
      <w:lvlJc w:val="left"/>
      <w:pPr>
        <w:tabs>
          <w:tab w:val="num" w:pos="5040"/>
        </w:tabs>
        <w:ind w:left="5040" w:hanging="360"/>
      </w:pPr>
      <w:rPr>
        <w:rFonts w:ascii="Times New Roman" w:hAnsi="Times New Roman" w:hint="default"/>
      </w:rPr>
    </w:lvl>
    <w:lvl w:ilvl="7" w:tplc="2E42E1CA" w:tentative="1">
      <w:start w:val="1"/>
      <w:numFmt w:val="bullet"/>
      <w:lvlText w:val="•"/>
      <w:lvlJc w:val="left"/>
      <w:pPr>
        <w:tabs>
          <w:tab w:val="num" w:pos="5760"/>
        </w:tabs>
        <w:ind w:left="5760" w:hanging="360"/>
      </w:pPr>
      <w:rPr>
        <w:rFonts w:ascii="Times New Roman" w:hAnsi="Times New Roman" w:hint="default"/>
      </w:rPr>
    </w:lvl>
    <w:lvl w:ilvl="8" w:tplc="80163F2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2205DB9"/>
    <w:multiLevelType w:val="hybridMultilevel"/>
    <w:tmpl w:val="143A7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C13C0E"/>
    <w:multiLevelType w:val="hybridMultilevel"/>
    <w:tmpl w:val="3A8A1C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B46FF1"/>
    <w:multiLevelType w:val="hybridMultilevel"/>
    <w:tmpl w:val="24DA4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6FA5F5D"/>
    <w:multiLevelType w:val="hybridMultilevel"/>
    <w:tmpl w:val="62AC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BB5D95"/>
    <w:multiLevelType w:val="hybridMultilevel"/>
    <w:tmpl w:val="F4BA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334A63"/>
    <w:multiLevelType w:val="multilevel"/>
    <w:tmpl w:val="1D5A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495464"/>
    <w:multiLevelType w:val="hybridMultilevel"/>
    <w:tmpl w:val="AD7A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E671BE"/>
    <w:multiLevelType w:val="hybridMultilevel"/>
    <w:tmpl w:val="B352F7FA"/>
    <w:lvl w:ilvl="0" w:tplc="B88C6A26">
      <w:start w:val="1"/>
      <w:numFmt w:val="bullet"/>
      <w:lvlText w:val="•"/>
      <w:lvlJc w:val="left"/>
      <w:pPr>
        <w:tabs>
          <w:tab w:val="num" w:pos="720"/>
        </w:tabs>
        <w:ind w:left="720" w:hanging="360"/>
      </w:pPr>
      <w:rPr>
        <w:rFonts w:ascii="Times New Roman" w:hAnsi="Times New Roman" w:hint="default"/>
      </w:rPr>
    </w:lvl>
    <w:lvl w:ilvl="1" w:tplc="B8E841EC" w:tentative="1">
      <w:start w:val="1"/>
      <w:numFmt w:val="bullet"/>
      <w:lvlText w:val="•"/>
      <w:lvlJc w:val="left"/>
      <w:pPr>
        <w:tabs>
          <w:tab w:val="num" w:pos="1440"/>
        </w:tabs>
        <w:ind w:left="1440" w:hanging="360"/>
      </w:pPr>
      <w:rPr>
        <w:rFonts w:ascii="Times New Roman" w:hAnsi="Times New Roman" w:hint="default"/>
      </w:rPr>
    </w:lvl>
    <w:lvl w:ilvl="2" w:tplc="5470AB34" w:tentative="1">
      <w:start w:val="1"/>
      <w:numFmt w:val="bullet"/>
      <w:lvlText w:val="•"/>
      <w:lvlJc w:val="left"/>
      <w:pPr>
        <w:tabs>
          <w:tab w:val="num" w:pos="2160"/>
        </w:tabs>
        <w:ind w:left="2160" w:hanging="360"/>
      </w:pPr>
      <w:rPr>
        <w:rFonts w:ascii="Times New Roman" w:hAnsi="Times New Roman" w:hint="default"/>
      </w:rPr>
    </w:lvl>
    <w:lvl w:ilvl="3" w:tplc="5712E75E" w:tentative="1">
      <w:start w:val="1"/>
      <w:numFmt w:val="bullet"/>
      <w:lvlText w:val="•"/>
      <w:lvlJc w:val="left"/>
      <w:pPr>
        <w:tabs>
          <w:tab w:val="num" w:pos="2880"/>
        </w:tabs>
        <w:ind w:left="2880" w:hanging="360"/>
      </w:pPr>
      <w:rPr>
        <w:rFonts w:ascii="Times New Roman" w:hAnsi="Times New Roman" w:hint="default"/>
      </w:rPr>
    </w:lvl>
    <w:lvl w:ilvl="4" w:tplc="95685966" w:tentative="1">
      <w:start w:val="1"/>
      <w:numFmt w:val="bullet"/>
      <w:lvlText w:val="•"/>
      <w:lvlJc w:val="left"/>
      <w:pPr>
        <w:tabs>
          <w:tab w:val="num" w:pos="3600"/>
        </w:tabs>
        <w:ind w:left="3600" w:hanging="360"/>
      </w:pPr>
      <w:rPr>
        <w:rFonts w:ascii="Times New Roman" w:hAnsi="Times New Roman" w:hint="default"/>
      </w:rPr>
    </w:lvl>
    <w:lvl w:ilvl="5" w:tplc="EF16E94E" w:tentative="1">
      <w:start w:val="1"/>
      <w:numFmt w:val="bullet"/>
      <w:lvlText w:val="•"/>
      <w:lvlJc w:val="left"/>
      <w:pPr>
        <w:tabs>
          <w:tab w:val="num" w:pos="4320"/>
        </w:tabs>
        <w:ind w:left="4320" w:hanging="360"/>
      </w:pPr>
      <w:rPr>
        <w:rFonts w:ascii="Times New Roman" w:hAnsi="Times New Roman" w:hint="default"/>
      </w:rPr>
    </w:lvl>
    <w:lvl w:ilvl="6" w:tplc="F6ACAE7C" w:tentative="1">
      <w:start w:val="1"/>
      <w:numFmt w:val="bullet"/>
      <w:lvlText w:val="•"/>
      <w:lvlJc w:val="left"/>
      <w:pPr>
        <w:tabs>
          <w:tab w:val="num" w:pos="5040"/>
        </w:tabs>
        <w:ind w:left="5040" w:hanging="360"/>
      </w:pPr>
      <w:rPr>
        <w:rFonts w:ascii="Times New Roman" w:hAnsi="Times New Roman" w:hint="default"/>
      </w:rPr>
    </w:lvl>
    <w:lvl w:ilvl="7" w:tplc="4B1AB958" w:tentative="1">
      <w:start w:val="1"/>
      <w:numFmt w:val="bullet"/>
      <w:lvlText w:val="•"/>
      <w:lvlJc w:val="left"/>
      <w:pPr>
        <w:tabs>
          <w:tab w:val="num" w:pos="5760"/>
        </w:tabs>
        <w:ind w:left="5760" w:hanging="360"/>
      </w:pPr>
      <w:rPr>
        <w:rFonts w:ascii="Times New Roman" w:hAnsi="Times New Roman" w:hint="default"/>
      </w:rPr>
    </w:lvl>
    <w:lvl w:ilvl="8" w:tplc="0AF83B3A"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7"/>
  </w:num>
  <w:num w:numId="3">
    <w:abstractNumId w:val="15"/>
  </w:num>
  <w:num w:numId="4">
    <w:abstractNumId w:val="11"/>
  </w:num>
  <w:num w:numId="5">
    <w:abstractNumId w:val="16"/>
  </w:num>
  <w:num w:numId="6">
    <w:abstractNumId w:val="18"/>
  </w:num>
  <w:num w:numId="7">
    <w:abstractNumId w:val="22"/>
  </w:num>
  <w:num w:numId="8">
    <w:abstractNumId w:val="0"/>
  </w:num>
  <w:num w:numId="9">
    <w:abstractNumId w:val="14"/>
  </w:num>
  <w:num w:numId="10">
    <w:abstractNumId w:val="2"/>
  </w:num>
  <w:num w:numId="11">
    <w:abstractNumId w:val="13"/>
  </w:num>
  <w:num w:numId="12">
    <w:abstractNumId w:val="21"/>
  </w:num>
  <w:num w:numId="13">
    <w:abstractNumId w:val="10"/>
  </w:num>
  <w:num w:numId="14">
    <w:abstractNumId w:val="9"/>
  </w:num>
  <w:num w:numId="15">
    <w:abstractNumId w:val="4"/>
  </w:num>
  <w:num w:numId="16">
    <w:abstractNumId w:val="6"/>
  </w:num>
  <w:num w:numId="17">
    <w:abstractNumId w:val="19"/>
  </w:num>
  <w:num w:numId="18">
    <w:abstractNumId w:val="7"/>
  </w:num>
  <w:num w:numId="19">
    <w:abstractNumId w:val="8"/>
  </w:num>
  <w:num w:numId="20">
    <w:abstractNumId w:val="3"/>
  </w:num>
  <w:num w:numId="21">
    <w:abstractNumId w:val="1"/>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hdrShapeDefaults>
    <o:shapedefaults v:ext="edit" spidmax="10241">
      <o:colormru v:ext="edit" colors="#d1e8fb,#dde3ef,#9cf,#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5C4"/>
    <w:rsid w:val="00010975"/>
    <w:rsid w:val="00012247"/>
    <w:rsid w:val="00015A23"/>
    <w:rsid w:val="000226A8"/>
    <w:rsid w:val="00025E73"/>
    <w:rsid w:val="000272F4"/>
    <w:rsid w:val="0003061D"/>
    <w:rsid w:val="00043567"/>
    <w:rsid w:val="00045563"/>
    <w:rsid w:val="00066214"/>
    <w:rsid w:val="00070325"/>
    <w:rsid w:val="000704B3"/>
    <w:rsid w:val="00070651"/>
    <w:rsid w:val="00075A60"/>
    <w:rsid w:val="0008076F"/>
    <w:rsid w:val="00094DB7"/>
    <w:rsid w:val="000A60E3"/>
    <w:rsid w:val="000B7678"/>
    <w:rsid w:val="000C4AA6"/>
    <w:rsid w:val="000C589F"/>
    <w:rsid w:val="000C5C74"/>
    <w:rsid w:val="000F4839"/>
    <w:rsid w:val="001102B4"/>
    <w:rsid w:val="001108D8"/>
    <w:rsid w:val="001122F8"/>
    <w:rsid w:val="00120746"/>
    <w:rsid w:val="001303DD"/>
    <w:rsid w:val="00134F92"/>
    <w:rsid w:val="001435B7"/>
    <w:rsid w:val="0015033C"/>
    <w:rsid w:val="001509D5"/>
    <w:rsid w:val="00166E03"/>
    <w:rsid w:val="0017389E"/>
    <w:rsid w:val="00192B0B"/>
    <w:rsid w:val="00195A4C"/>
    <w:rsid w:val="00196ACD"/>
    <w:rsid w:val="001A6166"/>
    <w:rsid w:val="001B2B72"/>
    <w:rsid w:val="001E65DA"/>
    <w:rsid w:val="001F2E66"/>
    <w:rsid w:val="002139F8"/>
    <w:rsid w:val="00217DE1"/>
    <w:rsid w:val="002222C5"/>
    <w:rsid w:val="00223F5E"/>
    <w:rsid w:val="002323C8"/>
    <w:rsid w:val="00232CEA"/>
    <w:rsid w:val="002336F2"/>
    <w:rsid w:val="002618AB"/>
    <w:rsid w:val="002655E9"/>
    <w:rsid w:val="00292F4F"/>
    <w:rsid w:val="002B52AE"/>
    <w:rsid w:val="002E490E"/>
    <w:rsid w:val="002E4A35"/>
    <w:rsid w:val="002F2641"/>
    <w:rsid w:val="002F6B5A"/>
    <w:rsid w:val="002F738F"/>
    <w:rsid w:val="00303CE4"/>
    <w:rsid w:val="0031404A"/>
    <w:rsid w:val="00314645"/>
    <w:rsid w:val="00331BE3"/>
    <w:rsid w:val="003337E2"/>
    <w:rsid w:val="00340B19"/>
    <w:rsid w:val="00347AA2"/>
    <w:rsid w:val="003500DB"/>
    <w:rsid w:val="00355714"/>
    <w:rsid w:val="00372B42"/>
    <w:rsid w:val="003731FE"/>
    <w:rsid w:val="0037518B"/>
    <w:rsid w:val="00375609"/>
    <w:rsid w:val="00380FF6"/>
    <w:rsid w:val="00381407"/>
    <w:rsid w:val="00381A7D"/>
    <w:rsid w:val="00384959"/>
    <w:rsid w:val="0038680F"/>
    <w:rsid w:val="00386CC1"/>
    <w:rsid w:val="00392D76"/>
    <w:rsid w:val="003A4087"/>
    <w:rsid w:val="003B5334"/>
    <w:rsid w:val="003D2B39"/>
    <w:rsid w:val="003E3BF8"/>
    <w:rsid w:val="003F0D64"/>
    <w:rsid w:val="003F487E"/>
    <w:rsid w:val="00402C75"/>
    <w:rsid w:val="00403188"/>
    <w:rsid w:val="00421074"/>
    <w:rsid w:val="00425C22"/>
    <w:rsid w:val="004316FB"/>
    <w:rsid w:val="004455D3"/>
    <w:rsid w:val="0045636E"/>
    <w:rsid w:val="00457FF6"/>
    <w:rsid w:val="00471906"/>
    <w:rsid w:val="00472AFE"/>
    <w:rsid w:val="00475542"/>
    <w:rsid w:val="00491C59"/>
    <w:rsid w:val="00497C91"/>
    <w:rsid w:val="004A4846"/>
    <w:rsid w:val="004C1632"/>
    <w:rsid w:val="004C3524"/>
    <w:rsid w:val="004D4CDD"/>
    <w:rsid w:val="004D6D36"/>
    <w:rsid w:val="004E0782"/>
    <w:rsid w:val="004E4BA5"/>
    <w:rsid w:val="004E7AC7"/>
    <w:rsid w:val="004F145D"/>
    <w:rsid w:val="004F66E5"/>
    <w:rsid w:val="00502FB9"/>
    <w:rsid w:val="005313B4"/>
    <w:rsid w:val="00541E70"/>
    <w:rsid w:val="0054445A"/>
    <w:rsid w:val="00556BC8"/>
    <w:rsid w:val="005648B9"/>
    <w:rsid w:val="005650ED"/>
    <w:rsid w:val="0058187A"/>
    <w:rsid w:val="005862E2"/>
    <w:rsid w:val="00593D74"/>
    <w:rsid w:val="005964D9"/>
    <w:rsid w:val="005A1BDD"/>
    <w:rsid w:val="005A7553"/>
    <w:rsid w:val="005B46F9"/>
    <w:rsid w:val="005B5E0F"/>
    <w:rsid w:val="005B7737"/>
    <w:rsid w:val="005B7FD5"/>
    <w:rsid w:val="005E4480"/>
    <w:rsid w:val="005E5C93"/>
    <w:rsid w:val="005E77C8"/>
    <w:rsid w:val="005F2EC5"/>
    <w:rsid w:val="005F663E"/>
    <w:rsid w:val="0061248E"/>
    <w:rsid w:val="00625163"/>
    <w:rsid w:val="006330A9"/>
    <w:rsid w:val="006338EA"/>
    <w:rsid w:val="0063483A"/>
    <w:rsid w:val="006431B7"/>
    <w:rsid w:val="00643D72"/>
    <w:rsid w:val="00650C61"/>
    <w:rsid w:val="0065380D"/>
    <w:rsid w:val="006647BF"/>
    <w:rsid w:val="00667839"/>
    <w:rsid w:val="00674039"/>
    <w:rsid w:val="00686263"/>
    <w:rsid w:val="006B2883"/>
    <w:rsid w:val="006B5797"/>
    <w:rsid w:val="006C7166"/>
    <w:rsid w:val="006D6DDA"/>
    <w:rsid w:val="006D718B"/>
    <w:rsid w:val="006E1273"/>
    <w:rsid w:val="006E2913"/>
    <w:rsid w:val="006E33A5"/>
    <w:rsid w:val="006E39DC"/>
    <w:rsid w:val="00705AB3"/>
    <w:rsid w:val="00723C7F"/>
    <w:rsid w:val="00745435"/>
    <w:rsid w:val="00754465"/>
    <w:rsid w:val="00760908"/>
    <w:rsid w:val="00780635"/>
    <w:rsid w:val="0078110F"/>
    <w:rsid w:val="00785682"/>
    <w:rsid w:val="007A0305"/>
    <w:rsid w:val="007C0C91"/>
    <w:rsid w:val="007E37B2"/>
    <w:rsid w:val="007E46B2"/>
    <w:rsid w:val="007E67DA"/>
    <w:rsid w:val="007E6E22"/>
    <w:rsid w:val="007F1C38"/>
    <w:rsid w:val="00800B6B"/>
    <w:rsid w:val="00805313"/>
    <w:rsid w:val="00827042"/>
    <w:rsid w:val="0083172F"/>
    <w:rsid w:val="00837B42"/>
    <w:rsid w:val="008425C4"/>
    <w:rsid w:val="008520C8"/>
    <w:rsid w:val="008568AA"/>
    <w:rsid w:val="008723E1"/>
    <w:rsid w:val="0088026D"/>
    <w:rsid w:val="0088317F"/>
    <w:rsid w:val="008B7433"/>
    <w:rsid w:val="008C253B"/>
    <w:rsid w:val="008C28C0"/>
    <w:rsid w:val="008E32F6"/>
    <w:rsid w:val="008E6C2A"/>
    <w:rsid w:val="008F0DB9"/>
    <w:rsid w:val="00912CA4"/>
    <w:rsid w:val="00913234"/>
    <w:rsid w:val="00916329"/>
    <w:rsid w:val="00935249"/>
    <w:rsid w:val="00942AF6"/>
    <w:rsid w:val="009469B2"/>
    <w:rsid w:val="00953503"/>
    <w:rsid w:val="009541AE"/>
    <w:rsid w:val="0097375A"/>
    <w:rsid w:val="00973D46"/>
    <w:rsid w:val="0099382D"/>
    <w:rsid w:val="009A0370"/>
    <w:rsid w:val="009A187A"/>
    <w:rsid w:val="009A4DDC"/>
    <w:rsid w:val="009A5623"/>
    <w:rsid w:val="009A5858"/>
    <w:rsid w:val="009A7FDF"/>
    <w:rsid w:val="009C1F5D"/>
    <w:rsid w:val="009D1CB1"/>
    <w:rsid w:val="009D23F5"/>
    <w:rsid w:val="009D5AAD"/>
    <w:rsid w:val="009E2647"/>
    <w:rsid w:val="009E3D8D"/>
    <w:rsid w:val="009F2E5A"/>
    <w:rsid w:val="009F40D7"/>
    <w:rsid w:val="00A11458"/>
    <w:rsid w:val="00A12CD3"/>
    <w:rsid w:val="00A156CD"/>
    <w:rsid w:val="00A1738D"/>
    <w:rsid w:val="00A228B6"/>
    <w:rsid w:val="00A2478F"/>
    <w:rsid w:val="00A32D9C"/>
    <w:rsid w:val="00A67C68"/>
    <w:rsid w:val="00A74020"/>
    <w:rsid w:val="00A748AC"/>
    <w:rsid w:val="00A9533D"/>
    <w:rsid w:val="00AA15DB"/>
    <w:rsid w:val="00AA2836"/>
    <w:rsid w:val="00AA4C90"/>
    <w:rsid w:val="00AB6B02"/>
    <w:rsid w:val="00AC39F8"/>
    <w:rsid w:val="00AC5D82"/>
    <w:rsid w:val="00AD30B0"/>
    <w:rsid w:val="00AD7A8D"/>
    <w:rsid w:val="00AE6C72"/>
    <w:rsid w:val="00AF0DBE"/>
    <w:rsid w:val="00AF1667"/>
    <w:rsid w:val="00B00F91"/>
    <w:rsid w:val="00B04A41"/>
    <w:rsid w:val="00B05325"/>
    <w:rsid w:val="00B11BEF"/>
    <w:rsid w:val="00B155F5"/>
    <w:rsid w:val="00B21ADF"/>
    <w:rsid w:val="00B3175F"/>
    <w:rsid w:val="00B322B4"/>
    <w:rsid w:val="00B41D09"/>
    <w:rsid w:val="00B57433"/>
    <w:rsid w:val="00B90D47"/>
    <w:rsid w:val="00BB034C"/>
    <w:rsid w:val="00BB541A"/>
    <w:rsid w:val="00BC4781"/>
    <w:rsid w:val="00BC5641"/>
    <w:rsid w:val="00BD226E"/>
    <w:rsid w:val="00BD72C0"/>
    <w:rsid w:val="00BE2A36"/>
    <w:rsid w:val="00C127E3"/>
    <w:rsid w:val="00C15C9C"/>
    <w:rsid w:val="00C358BA"/>
    <w:rsid w:val="00C4601C"/>
    <w:rsid w:val="00C466B4"/>
    <w:rsid w:val="00C51614"/>
    <w:rsid w:val="00C575D1"/>
    <w:rsid w:val="00C61F80"/>
    <w:rsid w:val="00C63A1B"/>
    <w:rsid w:val="00C82007"/>
    <w:rsid w:val="00C913D0"/>
    <w:rsid w:val="00C929A1"/>
    <w:rsid w:val="00C96144"/>
    <w:rsid w:val="00C96EE9"/>
    <w:rsid w:val="00CB55BA"/>
    <w:rsid w:val="00CC4C63"/>
    <w:rsid w:val="00CC5FD1"/>
    <w:rsid w:val="00CD5291"/>
    <w:rsid w:val="00CD6D67"/>
    <w:rsid w:val="00CD7685"/>
    <w:rsid w:val="00CD7A21"/>
    <w:rsid w:val="00D035FA"/>
    <w:rsid w:val="00D0609B"/>
    <w:rsid w:val="00D12881"/>
    <w:rsid w:val="00D16A31"/>
    <w:rsid w:val="00D24989"/>
    <w:rsid w:val="00D25B9D"/>
    <w:rsid w:val="00D44D55"/>
    <w:rsid w:val="00D538B9"/>
    <w:rsid w:val="00D60A10"/>
    <w:rsid w:val="00D61E45"/>
    <w:rsid w:val="00D73EA4"/>
    <w:rsid w:val="00D74BB2"/>
    <w:rsid w:val="00D80D27"/>
    <w:rsid w:val="00D82B99"/>
    <w:rsid w:val="00D82D4C"/>
    <w:rsid w:val="00D83ADC"/>
    <w:rsid w:val="00D93CB9"/>
    <w:rsid w:val="00D9572D"/>
    <w:rsid w:val="00D97F0F"/>
    <w:rsid w:val="00DA090B"/>
    <w:rsid w:val="00DA1BB5"/>
    <w:rsid w:val="00DA4997"/>
    <w:rsid w:val="00DB3A7B"/>
    <w:rsid w:val="00DB7E4C"/>
    <w:rsid w:val="00DD6E84"/>
    <w:rsid w:val="00DF61A0"/>
    <w:rsid w:val="00E00589"/>
    <w:rsid w:val="00E0589E"/>
    <w:rsid w:val="00E068FC"/>
    <w:rsid w:val="00E142A1"/>
    <w:rsid w:val="00E20770"/>
    <w:rsid w:val="00E22723"/>
    <w:rsid w:val="00E22981"/>
    <w:rsid w:val="00E30451"/>
    <w:rsid w:val="00E343EF"/>
    <w:rsid w:val="00E4312E"/>
    <w:rsid w:val="00E465D4"/>
    <w:rsid w:val="00E467A4"/>
    <w:rsid w:val="00E57060"/>
    <w:rsid w:val="00E609AA"/>
    <w:rsid w:val="00E753C8"/>
    <w:rsid w:val="00E8513D"/>
    <w:rsid w:val="00EA299A"/>
    <w:rsid w:val="00EA3F21"/>
    <w:rsid w:val="00EB2CAF"/>
    <w:rsid w:val="00EB3C17"/>
    <w:rsid w:val="00EC2720"/>
    <w:rsid w:val="00ED5C87"/>
    <w:rsid w:val="00EE4177"/>
    <w:rsid w:val="00EE725D"/>
    <w:rsid w:val="00EF3FCD"/>
    <w:rsid w:val="00EF5AFD"/>
    <w:rsid w:val="00F01C71"/>
    <w:rsid w:val="00F040EC"/>
    <w:rsid w:val="00F225A7"/>
    <w:rsid w:val="00F23DD2"/>
    <w:rsid w:val="00F27FAB"/>
    <w:rsid w:val="00F32C14"/>
    <w:rsid w:val="00F366C0"/>
    <w:rsid w:val="00F46504"/>
    <w:rsid w:val="00F610B0"/>
    <w:rsid w:val="00F8078E"/>
    <w:rsid w:val="00F8256E"/>
    <w:rsid w:val="00F87E82"/>
    <w:rsid w:val="00FA08D7"/>
    <w:rsid w:val="00FB35ED"/>
    <w:rsid w:val="00FD0752"/>
    <w:rsid w:val="00FE091E"/>
    <w:rsid w:val="00FE7A6D"/>
    <w:rsid w:val="00FF5C2D"/>
    <w:rsid w:val="00FF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d1e8fb,#dde3ef,#9cf,#cff"/>
    </o:shapedefaults>
    <o:shapelayout v:ext="edit">
      <o:idmap v:ext="edit" data="1"/>
    </o:shapelayout>
  </w:shapeDefaults>
  <w:decimalSymbol w:val="."/>
  <w:listSeparator w:val=","/>
  <w14:docId w14:val="353E4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EC5"/>
  </w:style>
  <w:style w:type="paragraph" w:styleId="Heading1">
    <w:name w:val="heading 1"/>
    <w:basedOn w:val="Normal"/>
    <w:next w:val="Normal"/>
    <w:link w:val="Heading1Char"/>
    <w:uiPriority w:val="9"/>
    <w:qFormat/>
    <w:rsid w:val="00842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C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EC5"/>
    <w:pPr>
      <w:ind w:left="720"/>
      <w:contextualSpacing/>
    </w:pPr>
  </w:style>
  <w:style w:type="character" w:customStyle="1" w:styleId="Heading1Char">
    <w:name w:val="Heading 1 Char"/>
    <w:basedOn w:val="DefaultParagraphFont"/>
    <w:link w:val="Heading1"/>
    <w:uiPriority w:val="9"/>
    <w:rsid w:val="008425C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061D"/>
    <w:rPr>
      <w:color w:val="0000FF" w:themeColor="hyperlink"/>
      <w:u w:val="single"/>
    </w:rPr>
  </w:style>
  <w:style w:type="paragraph" w:styleId="Header">
    <w:name w:val="header"/>
    <w:basedOn w:val="Normal"/>
    <w:link w:val="HeaderChar"/>
    <w:uiPriority w:val="99"/>
    <w:unhideWhenUsed/>
    <w:rsid w:val="00C12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7E3"/>
  </w:style>
  <w:style w:type="paragraph" w:styleId="Footer">
    <w:name w:val="footer"/>
    <w:basedOn w:val="Normal"/>
    <w:link w:val="FooterChar"/>
    <w:uiPriority w:val="99"/>
    <w:unhideWhenUsed/>
    <w:rsid w:val="00C12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7E3"/>
  </w:style>
  <w:style w:type="paragraph" w:styleId="TOCHeading">
    <w:name w:val="TOC Heading"/>
    <w:basedOn w:val="Heading1"/>
    <w:next w:val="Normal"/>
    <w:uiPriority w:val="39"/>
    <w:unhideWhenUsed/>
    <w:qFormat/>
    <w:rsid w:val="000F4839"/>
    <w:pPr>
      <w:outlineLvl w:val="9"/>
    </w:pPr>
    <w:rPr>
      <w:lang w:val="en-US" w:eastAsia="ja-JP"/>
    </w:rPr>
  </w:style>
  <w:style w:type="paragraph" w:styleId="TOC1">
    <w:name w:val="toc 1"/>
    <w:basedOn w:val="Normal"/>
    <w:next w:val="Normal"/>
    <w:autoRedefine/>
    <w:uiPriority w:val="39"/>
    <w:unhideWhenUsed/>
    <w:rsid w:val="000F4839"/>
    <w:pPr>
      <w:spacing w:after="100"/>
    </w:pPr>
  </w:style>
  <w:style w:type="character" w:customStyle="1" w:styleId="Heading2Char">
    <w:name w:val="Heading 2 Char"/>
    <w:basedOn w:val="DefaultParagraphFont"/>
    <w:link w:val="Heading2"/>
    <w:uiPriority w:val="9"/>
    <w:rsid w:val="00491C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50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33C"/>
    <w:rPr>
      <w:rFonts w:ascii="Tahoma" w:hAnsi="Tahoma" w:cs="Tahoma"/>
      <w:sz w:val="16"/>
      <w:szCs w:val="16"/>
    </w:rPr>
  </w:style>
  <w:style w:type="paragraph" w:styleId="NormalWeb">
    <w:name w:val="Normal (Web)"/>
    <w:basedOn w:val="Normal"/>
    <w:uiPriority w:val="99"/>
    <w:semiHidden/>
    <w:unhideWhenUsed/>
    <w:rsid w:val="00D82B9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A67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08076F"/>
    <w:rPr>
      <w:rFonts w:cs="Arial MT"/>
      <w:color w:val="000000"/>
      <w:sz w:val="22"/>
      <w:szCs w:val="22"/>
    </w:rPr>
  </w:style>
  <w:style w:type="paragraph" w:customStyle="1" w:styleId="Default">
    <w:name w:val="Default"/>
    <w:rsid w:val="005964D9"/>
    <w:pPr>
      <w:autoSpaceDE w:val="0"/>
      <w:autoSpaceDN w:val="0"/>
      <w:adjustRightInd w:val="0"/>
      <w:spacing w:after="0" w:line="240" w:lineRule="auto"/>
    </w:pPr>
    <w:rPr>
      <w:rFonts w:ascii="FS Me Light" w:hAnsi="FS Me Light" w:cs="FS Me Light"/>
      <w:color w:val="000000"/>
      <w:sz w:val="24"/>
      <w:szCs w:val="24"/>
    </w:rPr>
  </w:style>
  <w:style w:type="paragraph" w:styleId="NoSpacing">
    <w:name w:val="No Spacing"/>
    <w:uiPriority w:val="1"/>
    <w:qFormat/>
    <w:rsid w:val="006D6DDA"/>
    <w:pPr>
      <w:spacing w:after="0" w:line="240" w:lineRule="auto"/>
    </w:pPr>
  </w:style>
  <w:style w:type="table" w:styleId="LightList-Accent4">
    <w:name w:val="Light List Accent 4"/>
    <w:basedOn w:val="TableNormal"/>
    <w:uiPriority w:val="61"/>
    <w:rsid w:val="00D16A3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tgc">
    <w:name w:val="_tgc"/>
    <w:basedOn w:val="DefaultParagraphFont"/>
    <w:rsid w:val="009A7FDF"/>
  </w:style>
  <w:style w:type="paragraph" w:styleId="TOC2">
    <w:name w:val="toc 2"/>
    <w:basedOn w:val="Normal"/>
    <w:next w:val="Normal"/>
    <w:autoRedefine/>
    <w:uiPriority w:val="39"/>
    <w:unhideWhenUsed/>
    <w:rsid w:val="00094DB7"/>
    <w:pPr>
      <w:tabs>
        <w:tab w:val="left" w:pos="660"/>
        <w:tab w:val="right" w:leader="dot" w:pos="9016"/>
      </w:tabs>
      <w:spacing w:after="100"/>
      <w:ind w:left="220"/>
    </w:pPr>
    <w:rPr>
      <w:rFonts w:ascii="Arial" w:hAnsi="Arial" w:cs="Arial"/>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EC5"/>
  </w:style>
  <w:style w:type="paragraph" w:styleId="Heading1">
    <w:name w:val="heading 1"/>
    <w:basedOn w:val="Normal"/>
    <w:next w:val="Normal"/>
    <w:link w:val="Heading1Char"/>
    <w:uiPriority w:val="9"/>
    <w:qFormat/>
    <w:rsid w:val="00842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C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EC5"/>
    <w:pPr>
      <w:ind w:left="720"/>
      <w:contextualSpacing/>
    </w:pPr>
  </w:style>
  <w:style w:type="character" w:customStyle="1" w:styleId="Heading1Char">
    <w:name w:val="Heading 1 Char"/>
    <w:basedOn w:val="DefaultParagraphFont"/>
    <w:link w:val="Heading1"/>
    <w:uiPriority w:val="9"/>
    <w:rsid w:val="008425C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061D"/>
    <w:rPr>
      <w:color w:val="0000FF" w:themeColor="hyperlink"/>
      <w:u w:val="single"/>
    </w:rPr>
  </w:style>
  <w:style w:type="paragraph" w:styleId="Header">
    <w:name w:val="header"/>
    <w:basedOn w:val="Normal"/>
    <w:link w:val="HeaderChar"/>
    <w:uiPriority w:val="99"/>
    <w:unhideWhenUsed/>
    <w:rsid w:val="00C12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7E3"/>
  </w:style>
  <w:style w:type="paragraph" w:styleId="Footer">
    <w:name w:val="footer"/>
    <w:basedOn w:val="Normal"/>
    <w:link w:val="FooterChar"/>
    <w:uiPriority w:val="99"/>
    <w:unhideWhenUsed/>
    <w:rsid w:val="00C12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7E3"/>
  </w:style>
  <w:style w:type="paragraph" w:styleId="TOCHeading">
    <w:name w:val="TOC Heading"/>
    <w:basedOn w:val="Heading1"/>
    <w:next w:val="Normal"/>
    <w:uiPriority w:val="39"/>
    <w:unhideWhenUsed/>
    <w:qFormat/>
    <w:rsid w:val="000F4839"/>
    <w:pPr>
      <w:outlineLvl w:val="9"/>
    </w:pPr>
    <w:rPr>
      <w:lang w:val="en-US" w:eastAsia="ja-JP"/>
    </w:rPr>
  </w:style>
  <w:style w:type="paragraph" w:styleId="TOC1">
    <w:name w:val="toc 1"/>
    <w:basedOn w:val="Normal"/>
    <w:next w:val="Normal"/>
    <w:autoRedefine/>
    <w:uiPriority w:val="39"/>
    <w:unhideWhenUsed/>
    <w:rsid w:val="000F4839"/>
    <w:pPr>
      <w:spacing w:after="100"/>
    </w:pPr>
  </w:style>
  <w:style w:type="character" w:customStyle="1" w:styleId="Heading2Char">
    <w:name w:val="Heading 2 Char"/>
    <w:basedOn w:val="DefaultParagraphFont"/>
    <w:link w:val="Heading2"/>
    <w:uiPriority w:val="9"/>
    <w:rsid w:val="00491C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50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33C"/>
    <w:rPr>
      <w:rFonts w:ascii="Tahoma" w:hAnsi="Tahoma" w:cs="Tahoma"/>
      <w:sz w:val="16"/>
      <w:szCs w:val="16"/>
    </w:rPr>
  </w:style>
  <w:style w:type="paragraph" w:styleId="NormalWeb">
    <w:name w:val="Normal (Web)"/>
    <w:basedOn w:val="Normal"/>
    <w:uiPriority w:val="99"/>
    <w:semiHidden/>
    <w:unhideWhenUsed/>
    <w:rsid w:val="00D82B9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A67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08076F"/>
    <w:rPr>
      <w:rFonts w:cs="Arial MT"/>
      <w:color w:val="000000"/>
      <w:sz w:val="22"/>
      <w:szCs w:val="22"/>
    </w:rPr>
  </w:style>
  <w:style w:type="paragraph" w:customStyle="1" w:styleId="Default">
    <w:name w:val="Default"/>
    <w:rsid w:val="005964D9"/>
    <w:pPr>
      <w:autoSpaceDE w:val="0"/>
      <w:autoSpaceDN w:val="0"/>
      <w:adjustRightInd w:val="0"/>
      <w:spacing w:after="0" w:line="240" w:lineRule="auto"/>
    </w:pPr>
    <w:rPr>
      <w:rFonts w:ascii="FS Me Light" w:hAnsi="FS Me Light" w:cs="FS Me Light"/>
      <w:color w:val="000000"/>
      <w:sz w:val="24"/>
      <w:szCs w:val="24"/>
    </w:rPr>
  </w:style>
  <w:style w:type="paragraph" w:styleId="NoSpacing">
    <w:name w:val="No Spacing"/>
    <w:uiPriority w:val="1"/>
    <w:qFormat/>
    <w:rsid w:val="006D6DDA"/>
    <w:pPr>
      <w:spacing w:after="0" w:line="240" w:lineRule="auto"/>
    </w:pPr>
  </w:style>
  <w:style w:type="table" w:styleId="LightList-Accent4">
    <w:name w:val="Light List Accent 4"/>
    <w:basedOn w:val="TableNormal"/>
    <w:uiPriority w:val="61"/>
    <w:rsid w:val="00D16A3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tgc">
    <w:name w:val="_tgc"/>
    <w:basedOn w:val="DefaultParagraphFont"/>
    <w:rsid w:val="009A7FDF"/>
  </w:style>
  <w:style w:type="paragraph" w:styleId="TOC2">
    <w:name w:val="toc 2"/>
    <w:basedOn w:val="Normal"/>
    <w:next w:val="Normal"/>
    <w:autoRedefine/>
    <w:uiPriority w:val="39"/>
    <w:unhideWhenUsed/>
    <w:rsid w:val="00094DB7"/>
    <w:pPr>
      <w:tabs>
        <w:tab w:val="left" w:pos="660"/>
        <w:tab w:val="right" w:leader="dot" w:pos="9016"/>
      </w:tabs>
      <w:spacing w:after="100"/>
      <w:ind w:left="220"/>
    </w:pPr>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28008">
      <w:bodyDiv w:val="1"/>
      <w:marLeft w:val="0"/>
      <w:marRight w:val="0"/>
      <w:marTop w:val="0"/>
      <w:marBottom w:val="0"/>
      <w:divBdr>
        <w:top w:val="none" w:sz="0" w:space="0" w:color="auto"/>
        <w:left w:val="none" w:sz="0" w:space="0" w:color="auto"/>
        <w:bottom w:val="none" w:sz="0" w:space="0" w:color="auto"/>
        <w:right w:val="none" w:sz="0" w:space="0" w:color="auto"/>
      </w:divBdr>
      <w:divsChild>
        <w:div w:id="1244410440">
          <w:marLeft w:val="0"/>
          <w:marRight w:val="0"/>
          <w:marTop w:val="0"/>
          <w:marBottom w:val="0"/>
          <w:divBdr>
            <w:top w:val="none" w:sz="0" w:space="0" w:color="auto"/>
            <w:left w:val="none" w:sz="0" w:space="0" w:color="auto"/>
            <w:bottom w:val="none" w:sz="0" w:space="0" w:color="auto"/>
            <w:right w:val="none" w:sz="0" w:space="0" w:color="auto"/>
          </w:divBdr>
          <w:divsChild>
            <w:div w:id="694771550">
              <w:marLeft w:val="0"/>
              <w:marRight w:val="0"/>
              <w:marTop w:val="0"/>
              <w:marBottom w:val="0"/>
              <w:divBdr>
                <w:top w:val="none" w:sz="0" w:space="0" w:color="auto"/>
                <w:left w:val="none" w:sz="0" w:space="0" w:color="auto"/>
                <w:bottom w:val="none" w:sz="0" w:space="0" w:color="auto"/>
                <w:right w:val="none" w:sz="0" w:space="0" w:color="auto"/>
              </w:divBdr>
              <w:divsChild>
                <w:div w:id="586958564">
                  <w:marLeft w:val="0"/>
                  <w:marRight w:val="0"/>
                  <w:marTop w:val="0"/>
                  <w:marBottom w:val="0"/>
                  <w:divBdr>
                    <w:top w:val="none" w:sz="0" w:space="0" w:color="auto"/>
                    <w:left w:val="none" w:sz="0" w:space="0" w:color="auto"/>
                    <w:bottom w:val="none" w:sz="0" w:space="0" w:color="auto"/>
                    <w:right w:val="none" w:sz="0" w:space="0" w:color="auto"/>
                  </w:divBdr>
                  <w:divsChild>
                    <w:div w:id="1180661159">
                      <w:marLeft w:val="0"/>
                      <w:marRight w:val="0"/>
                      <w:marTop w:val="0"/>
                      <w:marBottom w:val="0"/>
                      <w:divBdr>
                        <w:top w:val="none" w:sz="0" w:space="0" w:color="auto"/>
                        <w:left w:val="none" w:sz="0" w:space="0" w:color="auto"/>
                        <w:bottom w:val="none" w:sz="0" w:space="0" w:color="auto"/>
                        <w:right w:val="none" w:sz="0" w:space="0" w:color="auto"/>
                      </w:divBdr>
                      <w:divsChild>
                        <w:div w:id="439380628">
                          <w:marLeft w:val="0"/>
                          <w:marRight w:val="0"/>
                          <w:marTop w:val="0"/>
                          <w:marBottom w:val="0"/>
                          <w:divBdr>
                            <w:top w:val="none" w:sz="0" w:space="0" w:color="auto"/>
                            <w:left w:val="none" w:sz="0" w:space="0" w:color="auto"/>
                            <w:bottom w:val="none" w:sz="0" w:space="0" w:color="auto"/>
                            <w:right w:val="none" w:sz="0" w:space="0" w:color="auto"/>
                          </w:divBdr>
                          <w:divsChild>
                            <w:div w:id="1129933662">
                              <w:marLeft w:val="0"/>
                              <w:marRight w:val="0"/>
                              <w:marTop w:val="2100"/>
                              <w:marBottom w:val="0"/>
                              <w:divBdr>
                                <w:top w:val="none" w:sz="0" w:space="0" w:color="auto"/>
                                <w:left w:val="none" w:sz="0" w:space="0" w:color="auto"/>
                                <w:bottom w:val="none" w:sz="0" w:space="0" w:color="auto"/>
                                <w:right w:val="none" w:sz="0" w:space="0" w:color="auto"/>
                              </w:divBdr>
                              <w:divsChild>
                                <w:div w:id="667438774">
                                  <w:marLeft w:val="0"/>
                                  <w:marRight w:val="0"/>
                                  <w:marTop w:val="0"/>
                                  <w:marBottom w:val="0"/>
                                  <w:divBdr>
                                    <w:top w:val="none" w:sz="0" w:space="0" w:color="auto"/>
                                    <w:left w:val="none" w:sz="0" w:space="0" w:color="auto"/>
                                    <w:bottom w:val="none" w:sz="0" w:space="0" w:color="auto"/>
                                    <w:right w:val="none" w:sz="0" w:space="0" w:color="auto"/>
                                  </w:divBdr>
                                  <w:divsChild>
                                    <w:div w:id="173763306">
                                      <w:marLeft w:val="0"/>
                                      <w:marRight w:val="0"/>
                                      <w:marTop w:val="0"/>
                                      <w:marBottom w:val="0"/>
                                      <w:divBdr>
                                        <w:top w:val="none" w:sz="0" w:space="0" w:color="auto"/>
                                        <w:left w:val="none" w:sz="0" w:space="0" w:color="auto"/>
                                        <w:bottom w:val="none" w:sz="0" w:space="0" w:color="auto"/>
                                        <w:right w:val="none" w:sz="0" w:space="0" w:color="auto"/>
                                      </w:divBdr>
                                      <w:divsChild>
                                        <w:div w:id="1916428665">
                                          <w:marLeft w:val="0"/>
                                          <w:marRight w:val="0"/>
                                          <w:marTop w:val="0"/>
                                          <w:marBottom w:val="0"/>
                                          <w:divBdr>
                                            <w:top w:val="none" w:sz="0" w:space="0" w:color="auto"/>
                                            <w:left w:val="none" w:sz="0" w:space="0" w:color="auto"/>
                                            <w:bottom w:val="none" w:sz="0" w:space="0" w:color="auto"/>
                                            <w:right w:val="none" w:sz="0" w:space="0" w:color="auto"/>
                                          </w:divBdr>
                                          <w:divsChild>
                                            <w:div w:id="79583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7935461">
      <w:bodyDiv w:val="1"/>
      <w:marLeft w:val="0"/>
      <w:marRight w:val="0"/>
      <w:marTop w:val="0"/>
      <w:marBottom w:val="0"/>
      <w:divBdr>
        <w:top w:val="none" w:sz="0" w:space="0" w:color="auto"/>
        <w:left w:val="none" w:sz="0" w:space="0" w:color="auto"/>
        <w:bottom w:val="none" w:sz="0" w:space="0" w:color="auto"/>
        <w:right w:val="none" w:sz="0" w:space="0" w:color="auto"/>
      </w:divBdr>
      <w:divsChild>
        <w:div w:id="1207639154">
          <w:marLeft w:val="0"/>
          <w:marRight w:val="0"/>
          <w:marTop w:val="0"/>
          <w:marBottom w:val="0"/>
          <w:divBdr>
            <w:top w:val="none" w:sz="0" w:space="0" w:color="auto"/>
            <w:left w:val="none" w:sz="0" w:space="0" w:color="auto"/>
            <w:bottom w:val="none" w:sz="0" w:space="0" w:color="auto"/>
            <w:right w:val="none" w:sz="0" w:space="0" w:color="auto"/>
          </w:divBdr>
          <w:divsChild>
            <w:div w:id="2053572700">
              <w:marLeft w:val="0"/>
              <w:marRight w:val="0"/>
              <w:marTop w:val="0"/>
              <w:marBottom w:val="0"/>
              <w:divBdr>
                <w:top w:val="none" w:sz="0" w:space="0" w:color="auto"/>
                <w:left w:val="none" w:sz="0" w:space="0" w:color="auto"/>
                <w:bottom w:val="none" w:sz="0" w:space="0" w:color="auto"/>
                <w:right w:val="none" w:sz="0" w:space="0" w:color="auto"/>
              </w:divBdr>
              <w:divsChild>
                <w:div w:id="924194307">
                  <w:marLeft w:val="0"/>
                  <w:marRight w:val="0"/>
                  <w:marTop w:val="0"/>
                  <w:marBottom w:val="0"/>
                  <w:divBdr>
                    <w:top w:val="none" w:sz="0" w:space="0" w:color="auto"/>
                    <w:left w:val="none" w:sz="0" w:space="0" w:color="auto"/>
                    <w:bottom w:val="none" w:sz="0" w:space="0" w:color="auto"/>
                    <w:right w:val="none" w:sz="0" w:space="0" w:color="auto"/>
                  </w:divBdr>
                  <w:divsChild>
                    <w:div w:id="655380824">
                      <w:marLeft w:val="0"/>
                      <w:marRight w:val="0"/>
                      <w:marTop w:val="0"/>
                      <w:marBottom w:val="0"/>
                      <w:divBdr>
                        <w:top w:val="none" w:sz="0" w:space="0" w:color="auto"/>
                        <w:left w:val="none" w:sz="0" w:space="0" w:color="auto"/>
                        <w:bottom w:val="none" w:sz="0" w:space="0" w:color="auto"/>
                        <w:right w:val="none" w:sz="0" w:space="0" w:color="auto"/>
                      </w:divBdr>
                      <w:divsChild>
                        <w:div w:id="19276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02206">
      <w:bodyDiv w:val="1"/>
      <w:marLeft w:val="0"/>
      <w:marRight w:val="0"/>
      <w:marTop w:val="0"/>
      <w:marBottom w:val="0"/>
      <w:divBdr>
        <w:top w:val="none" w:sz="0" w:space="0" w:color="auto"/>
        <w:left w:val="none" w:sz="0" w:space="0" w:color="auto"/>
        <w:bottom w:val="none" w:sz="0" w:space="0" w:color="auto"/>
        <w:right w:val="none" w:sz="0" w:space="0" w:color="auto"/>
      </w:divBdr>
      <w:divsChild>
        <w:div w:id="968707042">
          <w:marLeft w:val="547"/>
          <w:marRight w:val="0"/>
          <w:marTop w:val="0"/>
          <w:marBottom w:val="0"/>
          <w:divBdr>
            <w:top w:val="none" w:sz="0" w:space="0" w:color="auto"/>
            <w:left w:val="none" w:sz="0" w:space="0" w:color="auto"/>
            <w:bottom w:val="none" w:sz="0" w:space="0" w:color="auto"/>
            <w:right w:val="none" w:sz="0" w:space="0" w:color="auto"/>
          </w:divBdr>
        </w:div>
        <w:div w:id="2089383418">
          <w:marLeft w:val="547"/>
          <w:marRight w:val="0"/>
          <w:marTop w:val="0"/>
          <w:marBottom w:val="0"/>
          <w:divBdr>
            <w:top w:val="none" w:sz="0" w:space="0" w:color="auto"/>
            <w:left w:val="none" w:sz="0" w:space="0" w:color="auto"/>
            <w:bottom w:val="none" w:sz="0" w:space="0" w:color="auto"/>
            <w:right w:val="none" w:sz="0" w:space="0" w:color="auto"/>
          </w:divBdr>
        </w:div>
        <w:div w:id="221983331">
          <w:marLeft w:val="547"/>
          <w:marRight w:val="0"/>
          <w:marTop w:val="0"/>
          <w:marBottom w:val="0"/>
          <w:divBdr>
            <w:top w:val="none" w:sz="0" w:space="0" w:color="auto"/>
            <w:left w:val="none" w:sz="0" w:space="0" w:color="auto"/>
            <w:bottom w:val="none" w:sz="0" w:space="0" w:color="auto"/>
            <w:right w:val="none" w:sz="0" w:space="0" w:color="auto"/>
          </w:divBdr>
        </w:div>
        <w:div w:id="920985577">
          <w:marLeft w:val="547"/>
          <w:marRight w:val="0"/>
          <w:marTop w:val="0"/>
          <w:marBottom w:val="0"/>
          <w:divBdr>
            <w:top w:val="none" w:sz="0" w:space="0" w:color="auto"/>
            <w:left w:val="none" w:sz="0" w:space="0" w:color="auto"/>
            <w:bottom w:val="none" w:sz="0" w:space="0" w:color="auto"/>
            <w:right w:val="none" w:sz="0" w:space="0" w:color="auto"/>
          </w:divBdr>
        </w:div>
      </w:divsChild>
    </w:div>
    <w:div w:id="1469317457">
      <w:bodyDiv w:val="1"/>
      <w:marLeft w:val="0"/>
      <w:marRight w:val="0"/>
      <w:marTop w:val="0"/>
      <w:marBottom w:val="0"/>
      <w:divBdr>
        <w:top w:val="none" w:sz="0" w:space="0" w:color="auto"/>
        <w:left w:val="none" w:sz="0" w:space="0" w:color="auto"/>
        <w:bottom w:val="none" w:sz="0" w:space="0" w:color="auto"/>
        <w:right w:val="none" w:sz="0" w:space="0" w:color="auto"/>
      </w:divBdr>
      <w:divsChild>
        <w:div w:id="1005282223">
          <w:marLeft w:val="547"/>
          <w:marRight w:val="0"/>
          <w:marTop w:val="0"/>
          <w:marBottom w:val="0"/>
          <w:divBdr>
            <w:top w:val="none" w:sz="0" w:space="0" w:color="auto"/>
            <w:left w:val="none" w:sz="0" w:space="0" w:color="auto"/>
            <w:bottom w:val="none" w:sz="0" w:space="0" w:color="auto"/>
            <w:right w:val="none" w:sz="0" w:space="0" w:color="auto"/>
          </w:divBdr>
        </w:div>
        <w:div w:id="1567952405">
          <w:marLeft w:val="547"/>
          <w:marRight w:val="0"/>
          <w:marTop w:val="0"/>
          <w:marBottom w:val="0"/>
          <w:divBdr>
            <w:top w:val="none" w:sz="0" w:space="0" w:color="auto"/>
            <w:left w:val="none" w:sz="0" w:space="0" w:color="auto"/>
            <w:bottom w:val="none" w:sz="0" w:space="0" w:color="auto"/>
            <w:right w:val="none" w:sz="0" w:space="0" w:color="auto"/>
          </w:divBdr>
        </w:div>
        <w:div w:id="672689112">
          <w:marLeft w:val="547"/>
          <w:marRight w:val="0"/>
          <w:marTop w:val="0"/>
          <w:marBottom w:val="0"/>
          <w:divBdr>
            <w:top w:val="none" w:sz="0" w:space="0" w:color="auto"/>
            <w:left w:val="none" w:sz="0" w:space="0" w:color="auto"/>
            <w:bottom w:val="none" w:sz="0" w:space="0" w:color="auto"/>
            <w:right w:val="none" w:sz="0" w:space="0" w:color="auto"/>
          </w:divBdr>
        </w:div>
        <w:div w:id="1191264353">
          <w:marLeft w:val="547"/>
          <w:marRight w:val="0"/>
          <w:marTop w:val="0"/>
          <w:marBottom w:val="0"/>
          <w:divBdr>
            <w:top w:val="none" w:sz="0" w:space="0" w:color="auto"/>
            <w:left w:val="none" w:sz="0" w:space="0" w:color="auto"/>
            <w:bottom w:val="none" w:sz="0" w:space="0" w:color="auto"/>
            <w:right w:val="none" w:sz="0" w:space="0" w:color="auto"/>
          </w:divBdr>
        </w:div>
      </w:divsChild>
    </w:div>
    <w:div w:id="1489439992">
      <w:bodyDiv w:val="1"/>
      <w:marLeft w:val="0"/>
      <w:marRight w:val="0"/>
      <w:marTop w:val="0"/>
      <w:marBottom w:val="0"/>
      <w:divBdr>
        <w:top w:val="none" w:sz="0" w:space="0" w:color="auto"/>
        <w:left w:val="none" w:sz="0" w:space="0" w:color="auto"/>
        <w:bottom w:val="none" w:sz="0" w:space="0" w:color="auto"/>
        <w:right w:val="none" w:sz="0" w:space="0" w:color="auto"/>
      </w:divBdr>
      <w:divsChild>
        <w:div w:id="852913922">
          <w:marLeft w:val="0"/>
          <w:marRight w:val="0"/>
          <w:marTop w:val="0"/>
          <w:marBottom w:val="0"/>
          <w:divBdr>
            <w:top w:val="none" w:sz="0" w:space="0" w:color="auto"/>
            <w:left w:val="none" w:sz="0" w:space="0" w:color="auto"/>
            <w:bottom w:val="none" w:sz="0" w:space="0" w:color="auto"/>
            <w:right w:val="none" w:sz="0" w:space="0" w:color="auto"/>
          </w:divBdr>
          <w:divsChild>
            <w:div w:id="590283547">
              <w:marLeft w:val="0"/>
              <w:marRight w:val="0"/>
              <w:marTop w:val="0"/>
              <w:marBottom w:val="0"/>
              <w:divBdr>
                <w:top w:val="none" w:sz="0" w:space="0" w:color="auto"/>
                <w:left w:val="none" w:sz="0" w:space="0" w:color="auto"/>
                <w:bottom w:val="none" w:sz="0" w:space="0" w:color="auto"/>
                <w:right w:val="none" w:sz="0" w:space="0" w:color="auto"/>
              </w:divBdr>
              <w:divsChild>
                <w:div w:id="364327313">
                  <w:marLeft w:val="0"/>
                  <w:marRight w:val="0"/>
                  <w:marTop w:val="195"/>
                  <w:marBottom w:val="0"/>
                  <w:divBdr>
                    <w:top w:val="none" w:sz="0" w:space="0" w:color="auto"/>
                    <w:left w:val="none" w:sz="0" w:space="0" w:color="auto"/>
                    <w:bottom w:val="none" w:sz="0" w:space="0" w:color="auto"/>
                    <w:right w:val="none" w:sz="0" w:space="0" w:color="auto"/>
                  </w:divBdr>
                  <w:divsChild>
                    <w:div w:id="2028093395">
                      <w:marLeft w:val="0"/>
                      <w:marRight w:val="0"/>
                      <w:marTop w:val="0"/>
                      <w:marBottom w:val="0"/>
                      <w:divBdr>
                        <w:top w:val="none" w:sz="0" w:space="0" w:color="auto"/>
                        <w:left w:val="none" w:sz="0" w:space="0" w:color="auto"/>
                        <w:bottom w:val="none" w:sz="0" w:space="0" w:color="auto"/>
                        <w:right w:val="none" w:sz="0" w:space="0" w:color="auto"/>
                      </w:divBdr>
                      <w:divsChild>
                        <w:div w:id="187449769">
                          <w:marLeft w:val="0"/>
                          <w:marRight w:val="0"/>
                          <w:marTop w:val="0"/>
                          <w:marBottom w:val="0"/>
                          <w:divBdr>
                            <w:top w:val="none" w:sz="0" w:space="0" w:color="auto"/>
                            <w:left w:val="none" w:sz="0" w:space="0" w:color="auto"/>
                            <w:bottom w:val="none" w:sz="0" w:space="0" w:color="auto"/>
                            <w:right w:val="none" w:sz="0" w:space="0" w:color="auto"/>
                          </w:divBdr>
                          <w:divsChild>
                            <w:div w:id="1450204273">
                              <w:marLeft w:val="0"/>
                              <w:marRight w:val="0"/>
                              <w:marTop w:val="0"/>
                              <w:marBottom w:val="0"/>
                              <w:divBdr>
                                <w:top w:val="none" w:sz="0" w:space="0" w:color="auto"/>
                                <w:left w:val="none" w:sz="0" w:space="0" w:color="auto"/>
                                <w:bottom w:val="none" w:sz="0" w:space="0" w:color="auto"/>
                                <w:right w:val="none" w:sz="0" w:space="0" w:color="auto"/>
                              </w:divBdr>
                              <w:divsChild>
                                <w:div w:id="1156722073">
                                  <w:marLeft w:val="0"/>
                                  <w:marRight w:val="0"/>
                                  <w:marTop w:val="0"/>
                                  <w:marBottom w:val="0"/>
                                  <w:divBdr>
                                    <w:top w:val="none" w:sz="0" w:space="0" w:color="auto"/>
                                    <w:left w:val="none" w:sz="0" w:space="0" w:color="auto"/>
                                    <w:bottom w:val="none" w:sz="0" w:space="0" w:color="auto"/>
                                    <w:right w:val="none" w:sz="0" w:space="0" w:color="auto"/>
                                  </w:divBdr>
                                  <w:divsChild>
                                    <w:div w:id="853423473">
                                      <w:marLeft w:val="0"/>
                                      <w:marRight w:val="0"/>
                                      <w:marTop w:val="0"/>
                                      <w:marBottom w:val="0"/>
                                      <w:divBdr>
                                        <w:top w:val="none" w:sz="0" w:space="0" w:color="auto"/>
                                        <w:left w:val="none" w:sz="0" w:space="0" w:color="auto"/>
                                        <w:bottom w:val="none" w:sz="0" w:space="0" w:color="auto"/>
                                        <w:right w:val="none" w:sz="0" w:space="0" w:color="auto"/>
                                      </w:divBdr>
                                      <w:divsChild>
                                        <w:div w:id="152139759">
                                          <w:marLeft w:val="0"/>
                                          <w:marRight w:val="0"/>
                                          <w:marTop w:val="90"/>
                                          <w:marBottom w:val="0"/>
                                          <w:divBdr>
                                            <w:top w:val="none" w:sz="0" w:space="0" w:color="auto"/>
                                            <w:left w:val="none" w:sz="0" w:space="0" w:color="auto"/>
                                            <w:bottom w:val="none" w:sz="0" w:space="0" w:color="auto"/>
                                            <w:right w:val="none" w:sz="0" w:space="0" w:color="auto"/>
                                          </w:divBdr>
                                          <w:divsChild>
                                            <w:div w:id="1840189091">
                                              <w:marLeft w:val="0"/>
                                              <w:marRight w:val="0"/>
                                              <w:marTop w:val="0"/>
                                              <w:marBottom w:val="0"/>
                                              <w:divBdr>
                                                <w:top w:val="none" w:sz="0" w:space="0" w:color="auto"/>
                                                <w:left w:val="none" w:sz="0" w:space="0" w:color="auto"/>
                                                <w:bottom w:val="none" w:sz="0" w:space="0" w:color="auto"/>
                                                <w:right w:val="none" w:sz="0" w:space="0" w:color="auto"/>
                                              </w:divBdr>
                                              <w:divsChild>
                                                <w:div w:id="803083495">
                                                  <w:marLeft w:val="0"/>
                                                  <w:marRight w:val="0"/>
                                                  <w:marTop w:val="0"/>
                                                  <w:marBottom w:val="0"/>
                                                  <w:divBdr>
                                                    <w:top w:val="none" w:sz="0" w:space="0" w:color="auto"/>
                                                    <w:left w:val="none" w:sz="0" w:space="0" w:color="auto"/>
                                                    <w:bottom w:val="none" w:sz="0" w:space="0" w:color="auto"/>
                                                    <w:right w:val="none" w:sz="0" w:space="0" w:color="auto"/>
                                                  </w:divBdr>
                                                  <w:divsChild>
                                                    <w:div w:id="1537692445">
                                                      <w:marLeft w:val="0"/>
                                                      <w:marRight w:val="0"/>
                                                      <w:marTop w:val="0"/>
                                                      <w:marBottom w:val="180"/>
                                                      <w:divBdr>
                                                        <w:top w:val="none" w:sz="0" w:space="0" w:color="auto"/>
                                                        <w:left w:val="none" w:sz="0" w:space="0" w:color="auto"/>
                                                        <w:bottom w:val="none" w:sz="0" w:space="0" w:color="auto"/>
                                                        <w:right w:val="none" w:sz="0" w:space="0" w:color="auto"/>
                                                      </w:divBdr>
                                                      <w:divsChild>
                                                        <w:div w:id="1800880842">
                                                          <w:marLeft w:val="0"/>
                                                          <w:marRight w:val="0"/>
                                                          <w:marTop w:val="0"/>
                                                          <w:marBottom w:val="0"/>
                                                          <w:divBdr>
                                                            <w:top w:val="none" w:sz="0" w:space="0" w:color="auto"/>
                                                            <w:left w:val="none" w:sz="0" w:space="0" w:color="auto"/>
                                                            <w:bottom w:val="none" w:sz="0" w:space="0" w:color="auto"/>
                                                            <w:right w:val="none" w:sz="0" w:space="0" w:color="auto"/>
                                                          </w:divBdr>
                                                          <w:divsChild>
                                                            <w:div w:id="1987661862">
                                                              <w:marLeft w:val="0"/>
                                                              <w:marRight w:val="0"/>
                                                              <w:marTop w:val="0"/>
                                                              <w:marBottom w:val="0"/>
                                                              <w:divBdr>
                                                                <w:top w:val="none" w:sz="0" w:space="0" w:color="auto"/>
                                                                <w:left w:val="none" w:sz="0" w:space="0" w:color="auto"/>
                                                                <w:bottom w:val="none" w:sz="0" w:space="0" w:color="auto"/>
                                                                <w:right w:val="none" w:sz="0" w:space="0" w:color="auto"/>
                                                              </w:divBdr>
                                                              <w:divsChild>
                                                                <w:div w:id="744495983">
                                                                  <w:marLeft w:val="0"/>
                                                                  <w:marRight w:val="0"/>
                                                                  <w:marTop w:val="0"/>
                                                                  <w:marBottom w:val="0"/>
                                                                  <w:divBdr>
                                                                    <w:top w:val="none" w:sz="0" w:space="0" w:color="auto"/>
                                                                    <w:left w:val="none" w:sz="0" w:space="0" w:color="auto"/>
                                                                    <w:bottom w:val="none" w:sz="0" w:space="0" w:color="auto"/>
                                                                    <w:right w:val="none" w:sz="0" w:space="0" w:color="auto"/>
                                                                  </w:divBdr>
                                                                  <w:divsChild>
                                                                    <w:div w:id="375548266">
                                                                      <w:marLeft w:val="0"/>
                                                                      <w:marRight w:val="0"/>
                                                                      <w:marTop w:val="0"/>
                                                                      <w:marBottom w:val="0"/>
                                                                      <w:divBdr>
                                                                        <w:top w:val="none" w:sz="0" w:space="0" w:color="auto"/>
                                                                        <w:left w:val="none" w:sz="0" w:space="0" w:color="auto"/>
                                                                        <w:bottom w:val="none" w:sz="0" w:space="0" w:color="auto"/>
                                                                        <w:right w:val="none" w:sz="0" w:space="0" w:color="auto"/>
                                                                      </w:divBdr>
                                                                      <w:divsChild>
                                                                        <w:div w:id="1507741632">
                                                                          <w:marLeft w:val="0"/>
                                                                          <w:marRight w:val="0"/>
                                                                          <w:marTop w:val="0"/>
                                                                          <w:marBottom w:val="0"/>
                                                                          <w:divBdr>
                                                                            <w:top w:val="none" w:sz="0" w:space="0" w:color="auto"/>
                                                                            <w:left w:val="none" w:sz="0" w:space="0" w:color="auto"/>
                                                                            <w:bottom w:val="none" w:sz="0" w:space="0" w:color="auto"/>
                                                                            <w:right w:val="none" w:sz="0" w:space="0" w:color="auto"/>
                                                                          </w:divBdr>
                                                                          <w:divsChild>
                                                                            <w:div w:id="20905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513576">
      <w:bodyDiv w:val="1"/>
      <w:marLeft w:val="0"/>
      <w:marRight w:val="0"/>
      <w:marTop w:val="0"/>
      <w:marBottom w:val="0"/>
      <w:divBdr>
        <w:top w:val="none" w:sz="0" w:space="0" w:color="auto"/>
        <w:left w:val="none" w:sz="0" w:space="0" w:color="auto"/>
        <w:bottom w:val="none" w:sz="0" w:space="0" w:color="auto"/>
        <w:right w:val="none" w:sz="0" w:space="0" w:color="auto"/>
      </w:divBdr>
      <w:divsChild>
        <w:div w:id="1069763161">
          <w:marLeft w:val="547"/>
          <w:marRight w:val="0"/>
          <w:marTop w:val="0"/>
          <w:marBottom w:val="0"/>
          <w:divBdr>
            <w:top w:val="none" w:sz="0" w:space="0" w:color="auto"/>
            <w:left w:val="none" w:sz="0" w:space="0" w:color="auto"/>
            <w:bottom w:val="none" w:sz="0" w:space="0" w:color="auto"/>
            <w:right w:val="none" w:sz="0" w:space="0" w:color="auto"/>
          </w:divBdr>
        </w:div>
        <w:div w:id="234168715">
          <w:marLeft w:val="547"/>
          <w:marRight w:val="0"/>
          <w:marTop w:val="0"/>
          <w:marBottom w:val="0"/>
          <w:divBdr>
            <w:top w:val="none" w:sz="0" w:space="0" w:color="auto"/>
            <w:left w:val="none" w:sz="0" w:space="0" w:color="auto"/>
            <w:bottom w:val="none" w:sz="0" w:space="0" w:color="auto"/>
            <w:right w:val="none" w:sz="0" w:space="0" w:color="auto"/>
          </w:divBdr>
        </w:div>
      </w:divsChild>
    </w:div>
    <w:div w:id="2139881584">
      <w:bodyDiv w:val="1"/>
      <w:marLeft w:val="0"/>
      <w:marRight w:val="0"/>
      <w:marTop w:val="0"/>
      <w:marBottom w:val="0"/>
      <w:divBdr>
        <w:top w:val="none" w:sz="0" w:space="0" w:color="auto"/>
        <w:left w:val="none" w:sz="0" w:space="0" w:color="auto"/>
        <w:bottom w:val="none" w:sz="0" w:space="0" w:color="auto"/>
        <w:right w:val="none" w:sz="0" w:space="0" w:color="auto"/>
      </w:divBdr>
      <w:divsChild>
        <w:div w:id="1972469378">
          <w:marLeft w:val="0"/>
          <w:marRight w:val="0"/>
          <w:marTop w:val="0"/>
          <w:marBottom w:val="0"/>
          <w:divBdr>
            <w:top w:val="none" w:sz="0" w:space="0" w:color="auto"/>
            <w:left w:val="none" w:sz="0" w:space="0" w:color="auto"/>
            <w:bottom w:val="none" w:sz="0" w:space="0" w:color="auto"/>
            <w:right w:val="none" w:sz="0" w:space="0" w:color="auto"/>
          </w:divBdr>
          <w:divsChild>
            <w:div w:id="2008366047">
              <w:marLeft w:val="0"/>
              <w:marRight w:val="0"/>
              <w:marTop w:val="0"/>
              <w:marBottom w:val="0"/>
              <w:divBdr>
                <w:top w:val="none" w:sz="0" w:space="0" w:color="auto"/>
                <w:left w:val="none" w:sz="0" w:space="0" w:color="auto"/>
                <w:bottom w:val="none" w:sz="0" w:space="0" w:color="auto"/>
                <w:right w:val="none" w:sz="0" w:space="0" w:color="auto"/>
              </w:divBdr>
              <w:divsChild>
                <w:div w:id="1259949281">
                  <w:marLeft w:val="0"/>
                  <w:marRight w:val="0"/>
                  <w:marTop w:val="0"/>
                  <w:marBottom w:val="0"/>
                  <w:divBdr>
                    <w:top w:val="none" w:sz="0" w:space="0" w:color="auto"/>
                    <w:left w:val="none" w:sz="0" w:space="0" w:color="auto"/>
                    <w:bottom w:val="none" w:sz="0" w:space="0" w:color="auto"/>
                    <w:right w:val="none" w:sz="0" w:space="0" w:color="auto"/>
                  </w:divBdr>
                  <w:divsChild>
                    <w:div w:id="1197545065">
                      <w:marLeft w:val="0"/>
                      <w:marRight w:val="0"/>
                      <w:marTop w:val="0"/>
                      <w:marBottom w:val="0"/>
                      <w:divBdr>
                        <w:top w:val="none" w:sz="0" w:space="0" w:color="auto"/>
                        <w:left w:val="none" w:sz="0" w:space="0" w:color="auto"/>
                        <w:bottom w:val="none" w:sz="0" w:space="0" w:color="auto"/>
                        <w:right w:val="none" w:sz="0" w:space="0" w:color="auto"/>
                      </w:divBdr>
                      <w:divsChild>
                        <w:div w:id="333605407">
                          <w:marLeft w:val="0"/>
                          <w:marRight w:val="0"/>
                          <w:marTop w:val="0"/>
                          <w:marBottom w:val="0"/>
                          <w:divBdr>
                            <w:top w:val="none" w:sz="0" w:space="0" w:color="auto"/>
                            <w:left w:val="none" w:sz="0" w:space="0" w:color="auto"/>
                            <w:bottom w:val="none" w:sz="0" w:space="0" w:color="auto"/>
                            <w:right w:val="none" w:sz="0" w:space="0" w:color="auto"/>
                          </w:divBdr>
                          <w:divsChild>
                            <w:div w:id="445655964">
                              <w:marLeft w:val="0"/>
                              <w:marRight w:val="0"/>
                              <w:marTop w:val="0"/>
                              <w:marBottom w:val="0"/>
                              <w:divBdr>
                                <w:top w:val="none" w:sz="0" w:space="0" w:color="auto"/>
                                <w:left w:val="none" w:sz="0" w:space="0" w:color="auto"/>
                                <w:bottom w:val="none" w:sz="0" w:space="0" w:color="auto"/>
                                <w:right w:val="none" w:sz="0" w:space="0" w:color="auto"/>
                              </w:divBdr>
                              <w:divsChild>
                                <w:div w:id="1537892519">
                                  <w:marLeft w:val="0"/>
                                  <w:marRight w:val="0"/>
                                  <w:marTop w:val="0"/>
                                  <w:marBottom w:val="0"/>
                                  <w:divBdr>
                                    <w:top w:val="none" w:sz="0" w:space="0" w:color="auto"/>
                                    <w:left w:val="none" w:sz="0" w:space="0" w:color="auto"/>
                                    <w:bottom w:val="none" w:sz="0" w:space="0" w:color="auto"/>
                                    <w:right w:val="none" w:sz="0" w:space="0" w:color="auto"/>
                                  </w:divBdr>
                                  <w:divsChild>
                                    <w:div w:id="7683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2.jpeg"/><Relationship Id="rId18" Type="http://schemas.openxmlformats.org/officeDocument/2006/relationships/image" Target="media/image6.jpeg"/><Relationship Id="rId26" Type="http://schemas.openxmlformats.org/officeDocument/2006/relationships/hyperlink" Target="https://image.shutterstock.com/z/stock-vector-child-feeding-father-is-feeding-baby-sitting-in-the-highchair-vector-illustration-of-a-flat-484893775.jpg" TargetMode="External"/><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hyperlink" Target="https://www.gov.uk/government/uploads/system/uploads/attachment_data/file/526329/Alan_Wood_review.pdf" TargetMode="External"/><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image.shutterstock.com/z/stock-vector-set-character-different-ages-elementary-school-boy-secondary-schoolboy-students-of-college-648841756.jpg" TargetMode="External"/><Relationship Id="rId38" Type="http://schemas.openxmlformats.org/officeDocument/2006/relationships/hyperlink" Target="https://image.shutterstock.com/z/stock-vector-healthy-lifestyle-diet-and-fitness-vector-sign-in-the-shape-of-a-heart-with-multiple-icons-217314778.jp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hyperlink" Target="https://image.shutterstock.com/z/stock-vector-happy-family-riding-bikes-isolated-on-white-background-in-flat-style-279058925.jpg" TargetMode="External"/><Relationship Id="rId41" Type="http://schemas.openxmlformats.org/officeDocument/2006/relationships/hyperlink" Target="http://www.google.co.uk/url?sa=i&amp;rct=j&amp;q=&amp;esrc=s&amp;source=imgres&amp;cd=&amp;ved=0ahUKEwiG_6eP2KbUAhXJcRQKHd6EDgAQjRwIBg&amp;url=http://ecosharp-project.com/page/working-together.aspx&amp;psig=AFQjCNG6zhyt5avDbQ7bhBRNA5qXVYuMQg&amp;ust=1496751536653186"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mailto:CYPPolicy@halton.gov.uk" TargetMode="External"/><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yperlink" Target="http://www.haltonchildrenstrust.co.uk"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uk/government/uploads/system/uploads/attachment_data/file/526329/Alan_Wood_review.pdf" TargetMode="External"/><Relationship Id="rId27" Type="http://schemas.openxmlformats.org/officeDocument/2006/relationships/image" Target="media/image11.jpeg"/><Relationship Id="rId30" Type="http://schemas.openxmlformats.org/officeDocument/2006/relationships/image" Target="media/image13.jpg"/><Relationship Id="rId35" Type="http://schemas.openxmlformats.org/officeDocument/2006/relationships/image" Target="media/image17.pn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0D9158B04FB24B8EC2379947BD1E28" ma:contentTypeVersion="3" ma:contentTypeDescription="Create a new document." ma:contentTypeScope="" ma:versionID="f2e37a023517065cc53746fed92b9778">
  <xsd:schema xmlns:xsd="http://www.w3.org/2001/XMLSchema" xmlns:xs="http://www.w3.org/2001/XMLSchema" xmlns:p="http://schemas.microsoft.com/office/2006/metadata/properties" xmlns:ns1="http://schemas.microsoft.com/sharepoint/v3" xmlns:ns2="9e14bc9f-d43a-4562-9a47-6bccc43a8b23" targetNamespace="http://schemas.microsoft.com/office/2006/metadata/properties" ma:root="true" ma:fieldsID="2e6a26a847bc0adee6c3bd2cd2d8a225" ns1:_="" ns2:_="">
    <xsd:import namespace="http://schemas.microsoft.com/sharepoint/v3"/>
    <xsd:import namespace="9e14bc9f-d43a-4562-9a47-6bccc43a8b23"/>
    <xsd:element name="properties">
      <xsd:complexType>
        <xsd:sequence>
          <xsd:element name="documentManagement">
            <xsd:complexType>
              <xsd:all>
                <xsd:element ref="ns2: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9" nillable="true" ma:displayName="File Share Flag" ma:default="0.0" ma:hidden="true" ma:internalName="_x0024_Resources_x003a_FSDLResources_x002c_VDL_FileShareFlag_x003b_" ma:readOnly="true">
      <xsd:simpleType>
        <xsd:restriction base="dms:Number"/>
      </xsd:simpleType>
    </xsd:element>
    <xsd:element name="LargeFileSize" ma:index="10"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8"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7AEC-F42B-43B1-93FF-8024F5088999}">
  <ds:schemaRefs>
    <ds:schemaRef ds:uri="http://schemas.microsoft.com/sharepoint/v3/contenttype/forms"/>
  </ds:schemaRefs>
</ds:datastoreItem>
</file>

<file path=customXml/itemProps2.xml><?xml version="1.0" encoding="utf-8"?>
<ds:datastoreItem xmlns:ds="http://schemas.openxmlformats.org/officeDocument/2006/customXml" ds:itemID="{6686F29A-7CB4-4518-AE37-2C6A882D8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80F216-E699-458D-A2BD-AF40908D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1561</Words>
  <Characters>8902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Collier</dc:creator>
  <cp:lastModifiedBy>Kelly Collier</cp:lastModifiedBy>
  <cp:revision>2</cp:revision>
  <cp:lastPrinted>2017-11-08T11:57:00Z</cp:lastPrinted>
  <dcterms:created xsi:type="dcterms:W3CDTF">2018-01-23T09:36:00Z</dcterms:created>
  <dcterms:modified xsi:type="dcterms:W3CDTF">2018-01-23T09:36:00Z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0x0101008B0D9158B04FB24B8EC2379947BD1E28</vt:lpwstr>
  </property>
</Properties>
</file>