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505F" w14:textId="77777777" w:rsidR="00B20E7A" w:rsidRDefault="00F52CE0">
      <w:pPr>
        <w:rPr>
          <w:rFonts w:ascii="Arial" w:hAnsi="Arial" w:cs="Arial"/>
          <w:sz w:val="24"/>
        </w:rPr>
      </w:pPr>
      <w:bookmarkStart w:id="0" w:name="_GoBack"/>
      <w:bookmarkEnd w:id="0"/>
      <w:r>
        <w:rPr>
          <w:rFonts w:ascii="Arial" w:hAnsi="Arial" w:cs="Arial"/>
          <w:noProof/>
          <w:sz w:val="24"/>
          <w:lang w:eastAsia="en-GB"/>
        </w:rPr>
        <w:drawing>
          <wp:anchor distT="0" distB="0" distL="114300" distR="114300" simplePos="0" relativeHeight="251657728" behindDoc="0" locked="0" layoutInCell="1" allowOverlap="1" wp14:anchorId="6FCDC885" wp14:editId="449278FF">
            <wp:simplePos x="0" y="0"/>
            <wp:positionH relativeFrom="column">
              <wp:posOffset>1605280</wp:posOffset>
            </wp:positionH>
            <wp:positionV relativeFrom="paragraph">
              <wp:posOffset>-683260</wp:posOffset>
            </wp:positionV>
            <wp:extent cx="2057400" cy="1288415"/>
            <wp:effectExtent l="0" t="0" r="0" b="0"/>
            <wp:wrapSquare wrapText="bothSides"/>
            <wp:docPr id="18" name="Picture 18" descr="chtrustlogojan09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trustlogojan09 - 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288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63051" w14:textId="77777777" w:rsidR="00B20E7A" w:rsidRDefault="00B20E7A">
      <w:pPr>
        <w:rPr>
          <w:rFonts w:ascii="Arial" w:hAnsi="Arial" w:cs="Arial"/>
          <w:sz w:val="24"/>
        </w:rPr>
      </w:pPr>
    </w:p>
    <w:p w14:paraId="44C86B2B" w14:textId="77777777" w:rsidR="00492092" w:rsidRDefault="00492092">
      <w:pPr>
        <w:rPr>
          <w:rFonts w:ascii="Arial" w:hAnsi="Arial" w:cs="Arial"/>
          <w:sz w:val="24"/>
        </w:rPr>
      </w:pPr>
    </w:p>
    <w:p w14:paraId="57C41EFF" w14:textId="77777777" w:rsidR="00B20E7A" w:rsidRDefault="00B20E7A">
      <w:pPr>
        <w:rPr>
          <w:rFonts w:ascii="Arial" w:hAnsi="Arial" w:cs="Arial"/>
          <w:sz w:val="24"/>
        </w:rPr>
      </w:pPr>
    </w:p>
    <w:tbl>
      <w:tblPr>
        <w:tblpPr w:leftFromText="180" w:rightFromText="180" w:vertAnchor="page" w:horzAnchor="margin" w:tblpY="2705"/>
        <w:tblW w:w="0" w:type="auto"/>
        <w:tblLook w:val="0000" w:firstRow="0" w:lastRow="0" w:firstColumn="0" w:lastColumn="0" w:noHBand="0" w:noVBand="0"/>
      </w:tblPr>
      <w:tblGrid>
        <w:gridCol w:w="3227"/>
        <w:gridCol w:w="5295"/>
      </w:tblGrid>
      <w:tr w:rsidR="00B20E7A" w14:paraId="582FBB94" w14:textId="77777777" w:rsidTr="00B20E7A">
        <w:tc>
          <w:tcPr>
            <w:tcW w:w="3227" w:type="dxa"/>
          </w:tcPr>
          <w:p w14:paraId="19E5F654" w14:textId="77777777" w:rsidR="00B20E7A" w:rsidRDefault="00B20E7A" w:rsidP="00B20E7A">
            <w:pPr>
              <w:rPr>
                <w:rFonts w:ascii="Arial" w:hAnsi="Arial" w:cs="Arial"/>
                <w:b/>
                <w:bCs/>
                <w:sz w:val="24"/>
              </w:rPr>
            </w:pPr>
            <w:r>
              <w:rPr>
                <w:rFonts w:ascii="Arial" w:hAnsi="Arial" w:cs="Arial"/>
                <w:b/>
                <w:bCs/>
                <w:sz w:val="24"/>
              </w:rPr>
              <w:t>REPORT TO:</w:t>
            </w:r>
          </w:p>
          <w:p w14:paraId="2627B841" w14:textId="77777777" w:rsidR="00B20E7A" w:rsidRDefault="00B20E7A" w:rsidP="00B20E7A">
            <w:pPr>
              <w:rPr>
                <w:rFonts w:ascii="Arial" w:hAnsi="Arial" w:cs="Arial"/>
                <w:b/>
                <w:bCs/>
                <w:sz w:val="24"/>
              </w:rPr>
            </w:pPr>
          </w:p>
        </w:tc>
        <w:tc>
          <w:tcPr>
            <w:tcW w:w="5295" w:type="dxa"/>
          </w:tcPr>
          <w:p w14:paraId="5CD450E1" w14:textId="358325DA" w:rsidR="00B20E7A" w:rsidRDefault="00FD4FA1" w:rsidP="00FD4FA1">
            <w:pPr>
              <w:rPr>
                <w:rFonts w:ascii="Arial" w:hAnsi="Arial" w:cs="Arial"/>
                <w:sz w:val="24"/>
              </w:rPr>
            </w:pPr>
            <w:r>
              <w:rPr>
                <w:rFonts w:ascii="Arial" w:hAnsi="Arial" w:cs="Arial"/>
                <w:sz w:val="24"/>
              </w:rPr>
              <w:t>Children’s</w:t>
            </w:r>
            <w:r w:rsidR="00E90E54">
              <w:rPr>
                <w:rFonts w:ascii="Arial" w:hAnsi="Arial" w:cs="Arial"/>
                <w:sz w:val="24"/>
              </w:rPr>
              <w:t xml:space="preserve"> </w:t>
            </w:r>
            <w:r>
              <w:rPr>
                <w:rFonts w:ascii="Arial" w:hAnsi="Arial" w:cs="Arial"/>
                <w:sz w:val="24"/>
              </w:rPr>
              <w:t xml:space="preserve">Trust Executive Board </w:t>
            </w:r>
          </w:p>
        </w:tc>
      </w:tr>
      <w:tr w:rsidR="00B20E7A" w14:paraId="21BDB192" w14:textId="77777777" w:rsidTr="00B20E7A">
        <w:tc>
          <w:tcPr>
            <w:tcW w:w="3227" w:type="dxa"/>
          </w:tcPr>
          <w:p w14:paraId="3A3BEF90" w14:textId="77777777" w:rsidR="00B20E7A" w:rsidRDefault="00B20E7A" w:rsidP="00B20E7A">
            <w:pPr>
              <w:rPr>
                <w:rFonts w:ascii="Arial" w:hAnsi="Arial" w:cs="Arial"/>
                <w:b/>
                <w:bCs/>
                <w:sz w:val="24"/>
              </w:rPr>
            </w:pPr>
            <w:r>
              <w:rPr>
                <w:rFonts w:ascii="Arial" w:hAnsi="Arial" w:cs="Arial"/>
                <w:b/>
                <w:bCs/>
                <w:sz w:val="24"/>
              </w:rPr>
              <w:t>DATE:</w:t>
            </w:r>
          </w:p>
          <w:p w14:paraId="28623624" w14:textId="77777777" w:rsidR="00B20E7A" w:rsidRDefault="00B20E7A" w:rsidP="00B20E7A">
            <w:pPr>
              <w:rPr>
                <w:rFonts w:ascii="Arial" w:hAnsi="Arial" w:cs="Arial"/>
                <w:b/>
                <w:bCs/>
                <w:sz w:val="24"/>
              </w:rPr>
            </w:pPr>
          </w:p>
        </w:tc>
        <w:tc>
          <w:tcPr>
            <w:tcW w:w="5295" w:type="dxa"/>
          </w:tcPr>
          <w:p w14:paraId="5AC3B9D9" w14:textId="4BB42EC4" w:rsidR="00B20E7A" w:rsidRDefault="00FD4FA1" w:rsidP="00475790">
            <w:pPr>
              <w:rPr>
                <w:rFonts w:ascii="Arial" w:hAnsi="Arial" w:cs="Arial"/>
                <w:sz w:val="24"/>
              </w:rPr>
            </w:pPr>
            <w:r>
              <w:rPr>
                <w:rFonts w:ascii="Arial" w:hAnsi="Arial" w:cs="Arial"/>
                <w:sz w:val="24"/>
              </w:rPr>
              <w:t>26</w:t>
            </w:r>
            <w:r w:rsidRPr="00FD4FA1">
              <w:rPr>
                <w:rFonts w:ascii="Arial" w:hAnsi="Arial" w:cs="Arial"/>
                <w:sz w:val="24"/>
                <w:vertAlign w:val="superscript"/>
              </w:rPr>
              <w:t>th</w:t>
            </w:r>
            <w:r>
              <w:rPr>
                <w:rFonts w:ascii="Arial" w:hAnsi="Arial" w:cs="Arial"/>
                <w:sz w:val="24"/>
              </w:rPr>
              <w:t xml:space="preserve"> November 2013</w:t>
            </w:r>
          </w:p>
        </w:tc>
      </w:tr>
      <w:tr w:rsidR="00B20E7A" w14:paraId="349A42E9" w14:textId="77777777" w:rsidTr="00B20E7A">
        <w:tc>
          <w:tcPr>
            <w:tcW w:w="3227" w:type="dxa"/>
          </w:tcPr>
          <w:p w14:paraId="0551EB8F" w14:textId="77777777" w:rsidR="00B20E7A" w:rsidRDefault="00B20E7A" w:rsidP="00B20E7A">
            <w:pPr>
              <w:rPr>
                <w:rFonts w:ascii="Arial" w:hAnsi="Arial" w:cs="Arial"/>
                <w:b/>
                <w:bCs/>
                <w:sz w:val="24"/>
              </w:rPr>
            </w:pPr>
            <w:r>
              <w:rPr>
                <w:rFonts w:ascii="Arial" w:hAnsi="Arial" w:cs="Arial"/>
                <w:b/>
                <w:bCs/>
                <w:sz w:val="24"/>
              </w:rPr>
              <w:t>REPORTING OFFICER:</w:t>
            </w:r>
          </w:p>
          <w:p w14:paraId="32C6854C" w14:textId="77777777" w:rsidR="00B20E7A" w:rsidRDefault="00B20E7A" w:rsidP="00B20E7A">
            <w:pPr>
              <w:rPr>
                <w:rFonts w:ascii="Arial" w:hAnsi="Arial" w:cs="Arial"/>
                <w:b/>
                <w:bCs/>
                <w:sz w:val="24"/>
              </w:rPr>
            </w:pPr>
          </w:p>
        </w:tc>
        <w:tc>
          <w:tcPr>
            <w:tcW w:w="5295" w:type="dxa"/>
          </w:tcPr>
          <w:p w14:paraId="04F47EDE" w14:textId="36E96C63" w:rsidR="00B20E7A" w:rsidRDefault="008C047B" w:rsidP="00B20E7A">
            <w:pPr>
              <w:rPr>
                <w:rFonts w:ascii="Arial" w:hAnsi="Arial" w:cs="Arial"/>
                <w:sz w:val="24"/>
              </w:rPr>
            </w:pPr>
            <w:r>
              <w:rPr>
                <w:rFonts w:ascii="Arial" w:hAnsi="Arial" w:cs="Arial"/>
                <w:sz w:val="24"/>
              </w:rPr>
              <w:t>M</w:t>
            </w:r>
            <w:r w:rsidR="00CE1F14">
              <w:rPr>
                <w:rFonts w:ascii="Arial" w:hAnsi="Arial" w:cs="Arial"/>
                <w:sz w:val="24"/>
              </w:rPr>
              <w:t xml:space="preserve">ichelle Forder </w:t>
            </w:r>
            <w:r>
              <w:rPr>
                <w:rFonts w:ascii="Arial" w:hAnsi="Arial" w:cs="Arial"/>
                <w:sz w:val="24"/>
              </w:rPr>
              <w:t xml:space="preserve"> – </w:t>
            </w:r>
            <w:r w:rsidR="00CE1F14">
              <w:rPr>
                <w:rFonts w:ascii="Arial" w:hAnsi="Arial" w:cs="Arial"/>
                <w:sz w:val="24"/>
              </w:rPr>
              <w:t>Engagement and Participation Lead</w:t>
            </w:r>
            <w:r>
              <w:rPr>
                <w:rFonts w:ascii="Arial" w:hAnsi="Arial" w:cs="Arial"/>
                <w:sz w:val="24"/>
              </w:rPr>
              <w:t>, Children &amp; Enterprise</w:t>
            </w:r>
          </w:p>
          <w:p w14:paraId="32B3BE5A" w14:textId="77777777" w:rsidR="00B20E7A" w:rsidRDefault="00B20E7A" w:rsidP="00B20E7A">
            <w:pPr>
              <w:rPr>
                <w:rFonts w:ascii="Arial" w:hAnsi="Arial" w:cs="Arial"/>
                <w:sz w:val="24"/>
              </w:rPr>
            </w:pPr>
          </w:p>
        </w:tc>
      </w:tr>
      <w:tr w:rsidR="00B20E7A" w14:paraId="00554181" w14:textId="77777777" w:rsidTr="00B20E7A">
        <w:tc>
          <w:tcPr>
            <w:tcW w:w="3227" w:type="dxa"/>
          </w:tcPr>
          <w:p w14:paraId="1D05B1AC" w14:textId="77777777" w:rsidR="00B20E7A" w:rsidRDefault="00B20E7A" w:rsidP="00B20E7A">
            <w:pPr>
              <w:rPr>
                <w:rFonts w:ascii="Arial" w:hAnsi="Arial" w:cs="Arial"/>
                <w:b/>
                <w:bCs/>
                <w:sz w:val="24"/>
              </w:rPr>
            </w:pPr>
            <w:r>
              <w:rPr>
                <w:rFonts w:ascii="Arial" w:hAnsi="Arial" w:cs="Arial"/>
                <w:b/>
                <w:bCs/>
                <w:sz w:val="24"/>
              </w:rPr>
              <w:t>SUBJECT:</w:t>
            </w:r>
          </w:p>
          <w:p w14:paraId="7E7DE2D4" w14:textId="77777777" w:rsidR="00B20E7A" w:rsidRDefault="00B20E7A" w:rsidP="00B20E7A">
            <w:pPr>
              <w:rPr>
                <w:rFonts w:ascii="Arial" w:hAnsi="Arial" w:cs="Arial"/>
                <w:b/>
                <w:bCs/>
                <w:sz w:val="24"/>
              </w:rPr>
            </w:pPr>
          </w:p>
        </w:tc>
        <w:tc>
          <w:tcPr>
            <w:tcW w:w="5295" w:type="dxa"/>
          </w:tcPr>
          <w:p w14:paraId="3E73ECEE" w14:textId="36A1795E" w:rsidR="00B20E7A" w:rsidRDefault="00CE1F14" w:rsidP="00BC2EFE">
            <w:pPr>
              <w:rPr>
                <w:rFonts w:ascii="Arial" w:hAnsi="Arial" w:cs="Arial"/>
                <w:sz w:val="24"/>
              </w:rPr>
            </w:pPr>
            <w:r w:rsidRPr="00CE1F14">
              <w:rPr>
                <w:rFonts w:ascii="Arial" w:hAnsi="Arial" w:cs="Arial"/>
                <w:sz w:val="24"/>
              </w:rPr>
              <w:t>A case study on the strategic participation of young people within a local children’s trust</w:t>
            </w:r>
          </w:p>
        </w:tc>
      </w:tr>
    </w:tbl>
    <w:p w14:paraId="579D9F80" w14:textId="77777777" w:rsidR="00EA30BE" w:rsidRDefault="00EA30BE">
      <w:pPr>
        <w:rPr>
          <w:rFonts w:ascii="Arial" w:hAnsi="Arial" w:cs="Arial"/>
          <w:sz w:val="24"/>
        </w:rPr>
      </w:pPr>
    </w:p>
    <w:tbl>
      <w:tblPr>
        <w:tblW w:w="0" w:type="auto"/>
        <w:tblLook w:val="0000" w:firstRow="0" w:lastRow="0" w:firstColumn="0" w:lastColumn="0" w:noHBand="0" w:noVBand="0"/>
      </w:tblPr>
      <w:tblGrid>
        <w:gridCol w:w="633"/>
        <w:gridCol w:w="7896"/>
      </w:tblGrid>
      <w:tr w:rsidR="00BC2EFE" w14:paraId="54E28C57" w14:textId="77777777" w:rsidTr="00F56DE9">
        <w:tc>
          <w:tcPr>
            <w:tcW w:w="633" w:type="dxa"/>
          </w:tcPr>
          <w:p w14:paraId="424FB6BC" w14:textId="77777777" w:rsidR="00BC2EFE" w:rsidRPr="00EA30BE" w:rsidRDefault="00BC2EFE" w:rsidP="00EA30BE">
            <w:pPr>
              <w:rPr>
                <w:rFonts w:ascii="Arial" w:hAnsi="Arial" w:cs="Arial"/>
                <w:b/>
                <w:sz w:val="24"/>
                <w:szCs w:val="24"/>
              </w:rPr>
            </w:pPr>
            <w:r w:rsidRPr="00EA30BE">
              <w:rPr>
                <w:rFonts w:ascii="Arial" w:hAnsi="Arial" w:cs="Arial"/>
                <w:b/>
                <w:sz w:val="24"/>
                <w:szCs w:val="24"/>
              </w:rPr>
              <w:t>1.0</w:t>
            </w:r>
          </w:p>
          <w:p w14:paraId="072225A3" w14:textId="77777777" w:rsidR="00BC2EFE" w:rsidRPr="00EA30BE" w:rsidRDefault="00BC2EFE" w:rsidP="00EA30BE">
            <w:pPr>
              <w:rPr>
                <w:rFonts w:ascii="Arial" w:hAnsi="Arial" w:cs="Arial"/>
                <w:sz w:val="24"/>
                <w:szCs w:val="24"/>
              </w:rPr>
            </w:pPr>
          </w:p>
        </w:tc>
        <w:tc>
          <w:tcPr>
            <w:tcW w:w="7896" w:type="dxa"/>
          </w:tcPr>
          <w:p w14:paraId="440AA1CD" w14:textId="77777777" w:rsidR="00BC2EFE" w:rsidRDefault="00BC2EFE" w:rsidP="00EA30BE">
            <w:pPr>
              <w:pStyle w:val="Heading3"/>
              <w:rPr>
                <w:rFonts w:ascii="Arial" w:hAnsi="Arial" w:cs="Arial"/>
                <w:bCs/>
              </w:rPr>
            </w:pPr>
            <w:r>
              <w:rPr>
                <w:rFonts w:ascii="Arial" w:hAnsi="Arial" w:cs="Arial"/>
                <w:bCs/>
              </w:rPr>
              <w:t>PURPOSE OF THE REPORT</w:t>
            </w:r>
          </w:p>
          <w:p w14:paraId="66EE092A" w14:textId="77777777" w:rsidR="00BC2EFE" w:rsidRDefault="00BC2EFE" w:rsidP="00EA30BE">
            <w:pPr>
              <w:rPr>
                <w:rFonts w:ascii="Arial" w:hAnsi="Arial" w:cs="Arial"/>
                <w:sz w:val="24"/>
              </w:rPr>
            </w:pPr>
          </w:p>
        </w:tc>
      </w:tr>
      <w:tr w:rsidR="00BC2EFE" w14:paraId="029D73BE" w14:textId="77777777" w:rsidTr="00F56DE9">
        <w:tc>
          <w:tcPr>
            <w:tcW w:w="633" w:type="dxa"/>
          </w:tcPr>
          <w:p w14:paraId="246729C9" w14:textId="77777777" w:rsidR="002C2D94" w:rsidRPr="00EA30BE" w:rsidRDefault="00BC2EFE" w:rsidP="00EA30BE">
            <w:pPr>
              <w:rPr>
                <w:rFonts w:ascii="Arial" w:hAnsi="Arial" w:cs="Arial"/>
                <w:sz w:val="24"/>
                <w:szCs w:val="24"/>
              </w:rPr>
            </w:pPr>
            <w:r w:rsidRPr="00EA30BE">
              <w:rPr>
                <w:rFonts w:ascii="Arial" w:hAnsi="Arial" w:cs="Arial"/>
                <w:sz w:val="24"/>
                <w:szCs w:val="24"/>
              </w:rPr>
              <w:t>1.1</w:t>
            </w:r>
          </w:p>
          <w:p w14:paraId="40C02999" w14:textId="77777777" w:rsidR="002C2D94" w:rsidRPr="00EA30BE" w:rsidRDefault="002C2D94" w:rsidP="00EA30BE">
            <w:pPr>
              <w:rPr>
                <w:rFonts w:ascii="Arial" w:hAnsi="Arial" w:cs="Arial"/>
                <w:sz w:val="24"/>
                <w:szCs w:val="24"/>
              </w:rPr>
            </w:pPr>
          </w:p>
          <w:p w14:paraId="2708AA06" w14:textId="77777777" w:rsidR="002C2D94" w:rsidRPr="00EA30BE" w:rsidRDefault="002C2D94" w:rsidP="00EA30BE">
            <w:pPr>
              <w:rPr>
                <w:rFonts w:ascii="Arial" w:hAnsi="Arial" w:cs="Arial"/>
                <w:sz w:val="24"/>
                <w:szCs w:val="24"/>
              </w:rPr>
            </w:pPr>
          </w:p>
          <w:p w14:paraId="126F810C" w14:textId="77777777" w:rsidR="002C2D94" w:rsidRPr="00EA30BE" w:rsidRDefault="002C2D94" w:rsidP="00EA30BE">
            <w:pPr>
              <w:rPr>
                <w:rFonts w:ascii="Arial" w:hAnsi="Arial" w:cs="Arial"/>
                <w:sz w:val="24"/>
                <w:szCs w:val="24"/>
              </w:rPr>
            </w:pPr>
          </w:p>
          <w:p w14:paraId="5AB66D2B" w14:textId="77777777" w:rsidR="002C2D94" w:rsidRPr="00EA30BE" w:rsidRDefault="002C2D94" w:rsidP="00EA30BE">
            <w:pPr>
              <w:rPr>
                <w:rFonts w:ascii="Arial" w:hAnsi="Arial" w:cs="Arial"/>
                <w:sz w:val="24"/>
                <w:szCs w:val="24"/>
              </w:rPr>
            </w:pPr>
          </w:p>
          <w:p w14:paraId="2386F339" w14:textId="77777777" w:rsidR="002C2D94" w:rsidRPr="00EA30BE" w:rsidRDefault="002C2D94" w:rsidP="00EA30BE">
            <w:pPr>
              <w:rPr>
                <w:rFonts w:ascii="Arial" w:hAnsi="Arial" w:cs="Arial"/>
                <w:sz w:val="24"/>
                <w:szCs w:val="24"/>
              </w:rPr>
            </w:pPr>
          </w:p>
          <w:p w14:paraId="0B2D9B11" w14:textId="77777777" w:rsidR="002C2D94" w:rsidRPr="00EA30BE" w:rsidRDefault="002C2D94" w:rsidP="00EA30BE">
            <w:pPr>
              <w:rPr>
                <w:rFonts w:ascii="Arial" w:hAnsi="Arial" w:cs="Arial"/>
                <w:sz w:val="24"/>
                <w:szCs w:val="24"/>
              </w:rPr>
            </w:pPr>
          </w:p>
          <w:p w14:paraId="6FA287FB" w14:textId="77777777" w:rsidR="002C2D94" w:rsidRPr="00EA30BE" w:rsidRDefault="002C2D94" w:rsidP="00EA30BE">
            <w:pPr>
              <w:rPr>
                <w:rFonts w:ascii="Arial" w:hAnsi="Arial" w:cs="Arial"/>
                <w:sz w:val="24"/>
                <w:szCs w:val="24"/>
              </w:rPr>
            </w:pPr>
          </w:p>
          <w:p w14:paraId="494799D9" w14:textId="77777777" w:rsidR="002C2D94" w:rsidRPr="00EA30BE" w:rsidRDefault="002C2D94" w:rsidP="00EA30BE">
            <w:pPr>
              <w:rPr>
                <w:rFonts w:ascii="Arial" w:hAnsi="Arial" w:cs="Arial"/>
                <w:sz w:val="24"/>
                <w:szCs w:val="24"/>
              </w:rPr>
            </w:pPr>
          </w:p>
          <w:p w14:paraId="5AE608CD" w14:textId="45EC7AB0" w:rsidR="002C2D94" w:rsidRPr="00EA30BE" w:rsidRDefault="002C2D94" w:rsidP="00EA30BE">
            <w:pPr>
              <w:rPr>
                <w:rFonts w:ascii="Arial" w:hAnsi="Arial" w:cs="Arial"/>
                <w:sz w:val="24"/>
                <w:szCs w:val="24"/>
              </w:rPr>
            </w:pPr>
            <w:r w:rsidRPr="00EA30BE">
              <w:rPr>
                <w:rFonts w:ascii="Arial" w:hAnsi="Arial" w:cs="Arial"/>
                <w:sz w:val="24"/>
                <w:szCs w:val="24"/>
              </w:rPr>
              <w:t>1.2</w:t>
            </w:r>
          </w:p>
          <w:p w14:paraId="122EB7A8" w14:textId="24BADB2A" w:rsidR="00BC2EFE" w:rsidRPr="00EA30BE" w:rsidRDefault="00BC2EFE" w:rsidP="00EA30BE">
            <w:pPr>
              <w:rPr>
                <w:rFonts w:ascii="Arial" w:hAnsi="Arial" w:cs="Arial"/>
                <w:sz w:val="24"/>
                <w:szCs w:val="24"/>
              </w:rPr>
            </w:pPr>
            <w:r w:rsidRPr="00EA30BE">
              <w:rPr>
                <w:rFonts w:ascii="Arial" w:hAnsi="Arial" w:cs="Arial"/>
                <w:sz w:val="24"/>
                <w:szCs w:val="24"/>
              </w:rPr>
              <w:t xml:space="preserve"> </w:t>
            </w:r>
          </w:p>
        </w:tc>
        <w:tc>
          <w:tcPr>
            <w:tcW w:w="7896" w:type="dxa"/>
          </w:tcPr>
          <w:p w14:paraId="104A244D" w14:textId="537A61A1" w:rsidR="00CE1F14" w:rsidRDefault="00BC2EFE" w:rsidP="00EA30BE">
            <w:pPr>
              <w:rPr>
                <w:rFonts w:ascii="Arial" w:hAnsi="Arial" w:cs="Arial"/>
                <w:bCs/>
                <w:sz w:val="24"/>
                <w:lang w:val="en-US"/>
              </w:rPr>
            </w:pPr>
            <w:r>
              <w:rPr>
                <w:rFonts w:ascii="Arial" w:hAnsi="Arial" w:cs="Arial"/>
                <w:bCs/>
                <w:sz w:val="24"/>
              </w:rPr>
              <w:t xml:space="preserve">This report </w:t>
            </w:r>
            <w:r w:rsidR="00CE1F14">
              <w:rPr>
                <w:rFonts w:ascii="Arial" w:hAnsi="Arial" w:cs="Arial"/>
                <w:bCs/>
                <w:sz w:val="24"/>
              </w:rPr>
              <w:t xml:space="preserve">has been drawn from the findings of a research study into the </w:t>
            </w:r>
            <w:r w:rsidR="004667FD">
              <w:rPr>
                <w:rFonts w:ascii="Arial" w:hAnsi="Arial" w:cs="Arial"/>
                <w:bCs/>
                <w:sz w:val="24"/>
              </w:rPr>
              <w:t>s</w:t>
            </w:r>
            <w:r w:rsidR="00CE1F14">
              <w:rPr>
                <w:rFonts w:ascii="Arial" w:hAnsi="Arial" w:cs="Arial"/>
                <w:bCs/>
                <w:sz w:val="24"/>
              </w:rPr>
              <w:t xml:space="preserve">trategic participation of young people at a local </w:t>
            </w:r>
            <w:r w:rsidR="004667FD">
              <w:rPr>
                <w:rFonts w:ascii="Arial" w:hAnsi="Arial" w:cs="Arial"/>
                <w:bCs/>
                <w:sz w:val="24"/>
              </w:rPr>
              <w:t>c</w:t>
            </w:r>
            <w:r w:rsidR="00CE1F14">
              <w:rPr>
                <w:rFonts w:ascii="Arial" w:hAnsi="Arial" w:cs="Arial"/>
                <w:bCs/>
                <w:sz w:val="24"/>
              </w:rPr>
              <w:t xml:space="preserve">hildren’s </w:t>
            </w:r>
            <w:r w:rsidR="004667FD">
              <w:rPr>
                <w:rFonts w:ascii="Arial" w:hAnsi="Arial" w:cs="Arial"/>
                <w:bCs/>
                <w:sz w:val="24"/>
              </w:rPr>
              <w:t>t</w:t>
            </w:r>
            <w:r w:rsidR="00CE1F14">
              <w:rPr>
                <w:rFonts w:ascii="Arial" w:hAnsi="Arial" w:cs="Arial"/>
                <w:bCs/>
                <w:sz w:val="24"/>
              </w:rPr>
              <w:t xml:space="preserve">rust, which was conducted in Halton. </w:t>
            </w:r>
            <w:r w:rsidR="00CE1F14" w:rsidRPr="00CE1F14">
              <w:rPr>
                <w:rFonts w:ascii="Arial" w:hAnsi="Arial" w:cs="Arial"/>
                <w:bCs/>
                <w:sz w:val="24"/>
                <w:lang w:val="en-US"/>
              </w:rPr>
              <w:t>This study focus</w:t>
            </w:r>
            <w:r w:rsidR="00CE1F14">
              <w:rPr>
                <w:rFonts w:ascii="Arial" w:hAnsi="Arial" w:cs="Arial"/>
                <w:bCs/>
                <w:sz w:val="24"/>
                <w:lang w:val="en-US"/>
              </w:rPr>
              <w:t>ed</w:t>
            </w:r>
            <w:r w:rsidR="00CE1F14" w:rsidRPr="00CE1F14">
              <w:rPr>
                <w:rFonts w:ascii="Arial" w:hAnsi="Arial" w:cs="Arial"/>
                <w:bCs/>
                <w:sz w:val="24"/>
                <w:lang w:val="en-US"/>
              </w:rPr>
              <w:t xml:space="preserve"> on </w:t>
            </w:r>
            <w:r w:rsidR="00CE1F14">
              <w:rPr>
                <w:rFonts w:ascii="Arial" w:hAnsi="Arial" w:cs="Arial"/>
                <w:bCs/>
                <w:sz w:val="24"/>
                <w:lang w:val="en-US"/>
              </w:rPr>
              <w:t>Halton’s</w:t>
            </w:r>
            <w:r w:rsidR="00CE1F14" w:rsidRPr="00CE1F14">
              <w:rPr>
                <w:rFonts w:ascii="Arial" w:hAnsi="Arial" w:cs="Arial"/>
                <w:bCs/>
                <w:sz w:val="24"/>
                <w:lang w:val="en-US"/>
              </w:rPr>
              <w:t xml:space="preserve"> </w:t>
            </w:r>
            <w:r w:rsidR="004667FD">
              <w:rPr>
                <w:rFonts w:ascii="Arial" w:hAnsi="Arial" w:cs="Arial"/>
                <w:bCs/>
                <w:sz w:val="24"/>
                <w:lang w:val="en-US"/>
              </w:rPr>
              <w:t>C</w:t>
            </w:r>
            <w:r w:rsidR="00CE1F14" w:rsidRPr="00CE1F14">
              <w:rPr>
                <w:rFonts w:ascii="Arial" w:hAnsi="Arial" w:cs="Arial"/>
                <w:bCs/>
                <w:sz w:val="24"/>
                <w:lang w:val="en-US"/>
              </w:rPr>
              <w:t xml:space="preserve">hildren’s </w:t>
            </w:r>
            <w:r w:rsidR="004667FD">
              <w:rPr>
                <w:rFonts w:ascii="Arial" w:hAnsi="Arial" w:cs="Arial"/>
                <w:bCs/>
                <w:sz w:val="24"/>
                <w:lang w:val="en-US"/>
              </w:rPr>
              <w:t>T</w:t>
            </w:r>
            <w:r w:rsidR="00CE1F14" w:rsidRPr="00CE1F14">
              <w:rPr>
                <w:rFonts w:ascii="Arial" w:hAnsi="Arial" w:cs="Arial"/>
                <w:bCs/>
                <w:sz w:val="24"/>
                <w:lang w:val="en-US"/>
              </w:rPr>
              <w:t>rust</w:t>
            </w:r>
            <w:r w:rsidR="00CE1F14">
              <w:rPr>
                <w:rFonts w:ascii="Arial" w:hAnsi="Arial" w:cs="Arial"/>
                <w:bCs/>
                <w:sz w:val="24"/>
                <w:lang w:val="en-US"/>
              </w:rPr>
              <w:t xml:space="preserve">, </w:t>
            </w:r>
            <w:r w:rsidR="00CE1F14" w:rsidRPr="00CE1F14">
              <w:rPr>
                <w:rFonts w:ascii="Arial" w:hAnsi="Arial" w:cs="Arial"/>
                <w:bCs/>
                <w:sz w:val="24"/>
                <w:lang w:val="en-US"/>
              </w:rPr>
              <w:t>explor</w:t>
            </w:r>
            <w:r w:rsidR="00CE1F14">
              <w:rPr>
                <w:rFonts w:ascii="Arial" w:hAnsi="Arial" w:cs="Arial"/>
                <w:bCs/>
                <w:sz w:val="24"/>
                <w:lang w:val="en-US"/>
              </w:rPr>
              <w:t xml:space="preserve">ing </w:t>
            </w:r>
            <w:r w:rsidR="00CE1F14" w:rsidRPr="00CE1F14">
              <w:rPr>
                <w:rFonts w:ascii="Arial" w:hAnsi="Arial" w:cs="Arial"/>
                <w:bCs/>
                <w:sz w:val="24"/>
                <w:lang w:val="en-US"/>
              </w:rPr>
              <w:t xml:space="preserve">how youth participation is viewed by children’s trust </w:t>
            </w:r>
            <w:r w:rsidR="004667FD">
              <w:rPr>
                <w:rFonts w:ascii="Arial" w:hAnsi="Arial" w:cs="Arial"/>
                <w:bCs/>
                <w:sz w:val="24"/>
                <w:lang w:val="en-US"/>
              </w:rPr>
              <w:t>m</w:t>
            </w:r>
            <w:r w:rsidR="00CE1F14" w:rsidRPr="00CE1F14">
              <w:rPr>
                <w:rFonts w:ascii="Arial" w:hAnsi="Arial" w:cs="Arial"/>
                <w:bCs/>
                <w:sz w:val="24"/>
                <w:lang w:val="en-US"/>
              </w:rPr>
              <w:t>embers, the extent that young people participate in strategic decision-making and the potential barriers of youth participation in this strategic setting. Data w</w:t>
            </w:r>
            <w:r w:rsidR="00CE1F14">
              <w:rPr>
                <w:rFonts w:ascii="Arial" w:hAnsi="Arial" w:cs="Arial"/>
                <w:bCs/>
                <w:sz w:val="24"/>
                <w:lang w:val="en-US"/>
              </w:rPr>
              <w:t xml:space="preserve">as </w:t>
            </w:r>
            <w:r w:rsidR="00CE1F14" w:rsidRPr="00CE1F14">
              <w:rPr>
                <w:rFonts w:ascii="Arial" w:hAnsi="Arial" w:cs="Arial"/>
                <w:bCs/>
                <w:sz w:val="24"/>
                <w:lang w:val="en-US"/>
              </w:rPr>
              <w:t>collected from formal documents</w:t>
            </w:r>
            <w:r w:rsidR="00CE1F14">
              <w:rPr>
                <w:rFonts w:ascii="Arial" w:hAnsi="Arial" w:cs="Arial"/>
                <w:bCs/>
                <w:sz w:val="24"/>
                <w:lang w:val="en-US"/>
              </w:rPr>
              <w:t xml:space="preserve">, </w:t>
            </w:r>
            <w:r w:rsidR="00CE1F14" w:rsidRPr="00CE1F14">
              <w:rPr>
                <w:rFonts w:ascii="Arial" w:hAnsi="Arial" w:cs="Arial"/>
                <w:bCs/>
                <w:sz w:val="24"/>
                <w:lang w:val="en-US"/>
              </w:rPr>
              <w:t>a youth-led video and interviews with key professionals</w:t>
            </w:r>
            <w:r w:rsidR="00CE1F14">
              <w:rPr>
                <w:rFonts w:ascii="Arial" w:hAnsi="Arial" w:cs="Arial"/>
                <w:bCs/>
                <w:sz w:val="24"/>
                <w:lang w:val="en-US"/>
              </w:rPr>
              <w:t xml:space="preserve">. </w:t>
            </w:r>
            <w:r w:rsidR="00CE1F14" w:rsidRPr="00CE1F14">
              <w:rPr>
                <w:rFonts w:ascii="Arial" w:hAnsi="Arial" w:cs="Arial"/>
                <w:bCs/>
                <w:sz w:val="24"/>
                <w:lang w:val="en-US"/>
              </w:rPr>
              <w:t xml:space="preserve"> </w:t>
            </w:r>
          </w:p>
          <w:p w14:paraId="6D406BE8" w14:textId="77777777" w:rsidR="00CE1F14" w:rsidRDefault="00CE1F14" w:rsidP="00EA30BE">
            <w:pPr>
              <w:rPr>
                <w:rFonts w:ascii="Arial" w:hAnsi="Arial" w:cs="Arial"/>
                <w:bCs/>
                <w:sz w:val="24"/>
                <w:lang w:val="en-US"/>
              </w:rPr>
            </w:pPr>
          </w:p>
          <w:p w14:paraId="28B3944E" w14:textId="32342CE2" w:rsidR="00CE1F14" w:rsidRPr="00CE1F14" w:rsidRDefault="00CE1F14" w:rsidP="00EA30BE">
            <w:pPr>
              <w:rPr>
                <w:rFonts w:ascii="Arial" w:hAnsi="Arial" w:cs="Arial"/>
                <w:b/>
                <w:bCs/>
                <w:sz w:val="24"/>
                <w:u w:val="single"/>
                <w:lang w:val="en-US"/>
              </w:rPr>
            </w:pPr>
            <w:r w:rsidRPr="00CE1F14">
              <w:rPr>
                <w:rFonts w:ascii="Arial" w:hAnsi="Arial" w:cs="Arial"/>
                <w:bCs/>
                <w:sz w:val="24"/>
                <w:lang w:val="en-US"/>
              </w:rPr>
              <w:t xml:space="preserve">The key findings show that there is the desire from professionals to develop true youth participation in decision-making. However, there are also many barriers to overcome in order for youth participation to become embedded in the culture and workings of </w:t>
            </w:r>
            <w:r>
              <w:rPr>
                <w:rFonts w:ascii="Arial" w:hAnsi="Arial" w:cs="Arial"/>
                <w:bCs/>
                <w:sz w:val="24"/>
                <w:lang w:val="en-US"/>
              </w:rPr>
              <w:t xml:space="preserve">Halton’s </w:t>
            </w:r>
            <w:r w:rsidR="00855F0A">
              <w:rPr>
                <w:rFonts w:ascii="Arial" w:hAnsi="Arial" w:cs="Arial"/>
                <w:bCs/>
                <w:sz w:val="24"/>
                <w:lang w:val="en-US"/>
              </w:rPr>
              <w:t>C</w:t>
            </w:r>
            <w:r w:rsidRPr="00CE1F14">
              <w:rPr>
                <w:rFonts w:ascii="Arial" w:hAnsi="Arial" w:cs="Arial"/>
                <w:bCs/>
                <w:sz w:val="24"/>
                <w:lang w:val="en-US"/>
              </w:rPr>
              <w:t xml:space="preserve">hildren’s </w:t>
            </w:r>
            <w:r w:rsidR="00855F0A">
              <w:rPr>
                <w:rFonts w:ascii="Arial" w:hAnsi="Arial" w:cs="Arial"/>
                <w:bCs/>
                <w:sz w:val="24"/>
                <w:lang w:val="en-US"/>
              </w:rPr>
              <w:t>T</w:t>
            </w:r>
            <w:r w:rsidRPr="00CE1F14">
              <w:rPr>
                <w:rFonts w:ascii="Arial" w:hAnsi="Arial" w:cs="Arial"/>
                <w:bCs/>
                <w:sz w:val="24"/>
                <w:lang w:val="en-US"/>
              </w:rPr>
              <w:t xml:space="preserve">rust. Some of the barriers identified are adult attitudes, poor accessibility, missed opportunities and gaps in support. The paper contributes to the knowledge on localised strategic participation of young people, a concept increasingly discussed in light of current changes to children’s legislation and new inspection frameworks. </w:t>
            </w:r>
            <w:r>
              <w:rPr>
                <w:rFonts w:ascii="Arial" w:hAnsi="Arial" w:cs="Arial"/>
                <w:bCs/>
                <w:sz w:val="24"/>
                <w:lang w:val="en-US"/>
              </w:rPr>
              <w:t>This report offers the r</w:t>
            </w:r>
            <w:r w:rsidRPr="00CE1F14">
              <w:rPr>
                <w:rFonts w:ascii="Arial" w:hAnsi="Arial" w:cs="Arial"/>
                <w:bCs/>
                <w:sz w:val="24"/>
                <w:lang w:val="en-US"/>
              </w:rPr>
              <w:t xml:space="preserve">ecommendations </w:t>
            </w:r>
            <w:r>
              <w:rPr>
                <w:rFonts w:ascii="Arial" w:hAnsi="Arial" w:cs="Arial"/>
                <w:bCs/>
                <w:sz w:val="24"/>
                <w:lang w:val="en-US"/>
              </w:rPr>
              <w:t xml:space="preserve">from the study for developed and improved </w:t>
            </w:r>
            <w:r w:rsidRPr="00CE1F14">
              <w:rPr>
                <w:rFonts w:ascii="Arial" w:hAnsi="Arial" w:cs="Arial"/>
                <w:bCs/>
                <w:sz w:val="24"/>
                <w:lang w:val="en-US"/>
              </w:rPr>
              <w:t>participation in this environment</w:t>
            </w:r>
            <w:r w:rsidR="007F61B4">
              <w:rPr>
                <w:rFonts w:ascii="Arial" w:hAnsi="Arial" w:cs="Arial"/>
                <w:bCs/>
                <w:sz w:val="24"/>
                <w:lang w:val="en-US"/>
              </w:rPr>
              <w:t>.</w:t>
            </w:r>
            <w:r w:rsidRPr="00CE1F14">
              <w:rPr>
                <w:rFonts w:ascii="Arial" w:hAnsi="Arial" w:cs="Arial"/>
                <w:bCs/>
                <w:sz w:val="24"/>
                <w:lang w:val="en-US"/>
              </w:rPr>
              <w:t xml:space="preserve"> </w:t>
            </w:r>
          </w:p>
          <w:p w14:paraId="584BC751" w14:textId="77777777" w:rsidR="00BC2EFE" w:rsidRDefault="00CE1F14" w:rsidP="00EA30BE">
            <w:pPr>
              <w:rPr>
                <w:rFonts w:ascii="Arial" w:hAnsi="Arial" w:cs="Arial"/>
                <w:bCs/>
                <w:sz w:val="24"/>
              </w:rPr>
            </w:pPr>
            <w:r>
              <w:rPr>
                <w:rFonts w:ascii="Arial" w:hAnsi="Arial" w:cs="Arial"/>
                <w:bCs/>
                <w:sz w:val="24"/>
              </w:rPr>
              <w:t xml:space="preserve">  </w:t>
            </w:r>
          </w:p>
          <w:p w14:paraId="635302C0" w14:textId="6E2A49E9" w:rsidR="00CE1F14" w:rsidRPr="00B66943" w:rsidRDefault="00CE1F14" w:rsidP="00EA30BE">
            <w:pPr>
              <w:rPr>
                <w:rFonts w:ascii="Arial" w:hAnsi="Arial" w:cs="Arial"/>
                <w:bCs/>
                <w:sz w:val="24"/>
              </w:rPr>
            </w:pPr>
          </w:p>
        </w:tc>
      </w:tr>
      <w:tr w:rsidR="00BC2EFE" w14:paraId="67DFFBC1" w14:textId="77777777" w:rsidTr="00F56DE9">
        <w:tc>
          <w:tcPr>
            <w:tcW w:w="633" w:type="dxa"/>
          </w:tcPr>
          <w:p w14:paraId="141047BC" w14:textId="2249C67E" w:rsidR="00BC2EFE" w:rsidRPr="00EA30BE" w:rsidRDefault="00BC2EFE" w:rsidP="00EA30BE">
            <w:pPr>
              <w:rPr>
                <w:rFonts w:ascii="Arial" w:hAnsi="Arial" w:cs="Arial"/>
                <w:b/>
                <w:sz w:val="24"/>
                <w:szCs w:val="24"/>
              </w:rPr>
            </w:pPr>
            <w:r w:rsidRPr="00EA30BE">
              <w:rPr>
                <w:rFonts w:ascii="Arial" w:hAnsi="Arial" w:cs="Arial"/>
                <w:b/>
                <w:sz w:val="24"/>
                <w:szCs w:val="24"/>
              </w:rPr>
              <w:t>2.0</w:t>
            </w:r>
          </w:p>
          <w:p w14:paraId="4F9CB20A" w14:textId="77777777" w:rsidR="002C2D94" w:rsidRPr="00EA30BE" w:rsidRDefault="002C2D94" w:rsidP="00EA30BE">
            <w:pPr>
              <w:rPr>
                <w:rFonts w:ascii="Arial" w:hAnsi="Arial" w:cs="Arial"/>
                <w:b/>
                <w:sz w:val="24"/>
                <w:szCs w:val="24"/>
              </w:rPr>
            </w:pPr>
          </w:p>
          <w:p w14:paraId="23991E9E" w14:textId="77777777" w:rsidR="002C2D94" w:rsidRPr="00EA30BE" w:rsidRDefault="002C2D94" w:rsidP="00EA30BE">
            <w:pPr>
              <w:rPr>
                <w:rFonts w:ascii="Arial" w:hAnsi="Arial" w:cs="Arial"/>
                <w:sz w:val="24"/>
                <w:szCs w:val="24"/>
              </w:rPr>
            </w:pPr>
            <w:r w:rsidRPr="00EA30BE">
              <w:rPr>
                <w:rFonts w:ascii="Arial" w:hAnsi="Arial" w:cs="Arial"/>
                <w:sz w:val="24"/>
                <w:szCs w:val="24"/>
              </w:rPr>
              <w:t>2.1</w:t>
            </w:r>
          </w:p>
          <w:p w14:paraId="5F24F853" w14:textId="38A81E94" w:rsidR="00B1287E" w:rsidRPr="00EA30BE" w:rsidRDefault="00B1287E" w:rsidP="00EA30BE">
            <w:pPr>
              <w:rPr>
                <w:rFonts w:ascii="Arial" w:hAnsi="Arial" w:cs="Arial"/>
                <w:sz w:val="24"/>
                <w:szCs w:val="24"/>
              </w:rPr>
            </w:pPr>
          </w:p>
          <w:p w14:paraId="330A994E" w14:textId="77777777" w:rsidR="00B1287E" w:rsidRPr="00EA30BE" w:rsidRDefault="00B1287E" w:rsidP="00EA30BE">
            <w:pPr>
              <w:rPr>
                <w:rFonts w:ascii="Arial" w:hAnsi="Arial" w:cs="Arial"/>
                <w:sz w:val="24"/>
                <w:szCs w:val="24"/>
              </w:rPr>
            </w:pPr>
            <w:r w:rsidRPr="00EA30BE">
              <w:rPr>
                <w:rFonts w:ascii="Arial" w:hAnsi="Arial" w:cs="Arial"/>
                <w:sz w:val="24"/>
                <w:szCs w:val="24"/>
              </w:rPr>
              <w:t>i)</w:t>
            </w:r>
          </w:p>
          <w:p w14:paraId="053A227D" w14:textId="77777777" w:rsidR="00B1287E" w:rsidRPr="00EA30BE" w:rsidRDefault="00B1287E" w:rsidP="00EA30BE">
            <w:pPr>
              <w:rPr>
                <w:rFonts w:ascii="Arial" w:hAnsi="Arial" w:cs="Arial"/>
                <w:sz w:val="24"/>
                <w:szCs w:val="24"/>
              </w:rPr>
            </w:pPr>
          </w:p>
          <w:p w14:paraId="6F25BE98" w14:textId="77777777" w:rsidR="00B1287E" w:rsidRPr="00EA30BE" w:rsidRDefault="00B1287E" w:rsidP="00EA30BE">
            <w:pPr>
              <w:rPr>
                <w:rFonts w:ascii="Arial" w:hAnsi="Arial" w:cs="Arial"/>
                <w:sz w:val="24"/>
                <w:szCs w:val="24"/>
              </w:rPr>
            </w:pPr>
          </w:p>
          <w:p w14:paraId="4D3A9E62" w14:textId="77777777" w:rsidR="00B1287E" w:rsidRPr="00EA30BE" w:rsidRDefault="00B1287E" w:rsidP="00EA30BE">
            <w:pPr>
              <w:rPr>
                <w:rFonts w:ascii="Arial" w:hAnsi="Arial" w:cs="Arial"/>
                <w:sz w:val="24"/>
                <w:szCs w:val="24"/>
              </w:rPr>
            </w:pPr>
          </w:p>
          <w:p w14:paraId="24A739B8" w14:textId="77777777" w:rsidR="00B1287E" w:rsidRPr="00EA30BE" w:rsidRDefault="00B1287E" w:rsidP="00EA30BE">
            <w:pPr>
              <w:rPr>
                <w:rFonts w:ascii="Arial" w:hAnsi="Arial" w:cs="Arial"/>
                <w:sz w:val="24"/>
                <w:szCs w:val="24"/>
              </w:rPr>
            </w:pPr>
          </w:p>
          <w:p w14:paraId="4993ED0D" w14:textId="77777777" w:rsidR="00B1287E" w:rsidRPr="00EA30BE" w:rsidRDefault="00B1287E" w:rsidP="00EA30BE">
            <w:pPr>
              <w:rPr>
                <w:rFonts w:ascii="Arial" w:hAnsi="Arial" w:cs="Arial"/>
                <w:sz w:val="24"/>
                <w:szCs w:val="24"/>
              </w:rPr>
            </w:pPr>
          </w:p>
          <w:p w14:paraId="087F3435" w14:textId="77777777" w:rsidR="00B1287E" w:rsidRPr="00EA30BE" w:rsidRDefault="00B1287E" w:rsidP="00EA30BE">
            <w:pPr>
              <w:rPr>
                <w:rFonts w:ascii="Arial" w:hAnsi="Arial" w:cs="Arial"/>
                <w:sz w:val="24"/>
                <w:szCs w:val="24"/>
              </w:rPr>
            </w:pPr>
          </w:p>
          <w:p w14:paraId="4B3B06FC" w14:textId="77777777" w:rsidR="00B1287E" w:rsidRPr="00EA30BE" w:rsidRDefault="00B1287E" w:rsidP="00EA30BE">
            <w:pPr>
              <w:rPr>
                <w:rFonts w:ascii="Arial" w:hAnsi="Arial" w:cs="Arial"/>
                <w:sz w:val="24"/>
                <w:szCs w:val="24"/>
              </w:rPr>
            </w:pPr>
          </w:p>
          <w:p w14:paraId="0818C994" w14:textId="77777777" w:rsidR="00B1287E" w:rsidRPr="00EA30BE" w:rsidRDefault="00B1287E" w:rsidP="00EA30BE">
            <w:pPr>
              <w:rPr>
                <w:rFonts w:ascii="Arial" w:hAnsi="Arial" w:cs="Arial"/>
                <w:sz w:val="24"/>
                <w:szCs w:val="24"/>
              </w:rPr>
            </w:pPr>
          </w:p>
          <w:p w14:paraId="5C183C6C" w14:textId="77777777" w:rsidR="00B1287E" w:rsidRPr="00EA30BE" w:rsidRDefault="00B1287E" w:rsidP="00EA30BE">
            <w:pPr>
              <w:rPr>
                <w:rFonts w:ascii="Arial" w:hAnsi="Arial" w:cs="Arial"/>
                <w:sz w:val="24"/>
                <w:szCs w:val="24"/>
              </w:rPr>
            </w:pPr>
          </w:p>
          <w:p w14:paraId="50D3051F" w14:textId="27D0CA88" w:rsidR="00B1287E" w:rsidRPr="00EA30BE" w:rsidRDefault="00B1287E" w:rsidP="00EA30BE">
            <w:pPr>
              <w:rPr>
                <w:rFonts w:ascii="Arial" w:hAnsi="Arial" w:cs="Arial"/>
                <w:sz w:val="24"/>
                <w:szCs w:val="24"/>
              </w:rPr>
            </w:pPr>
            <w:r w:rsidRPr="00EA30BE">
              <w:rPr>
                <w:rFonts w:ascii="Arial" w:hAnsi="Arial" w:cs="Arial"/>
                <w:sz w:val="24"/>
                <w:szCs w:val="24"/>
              </w:rPr>
              <w:t>ii)</w:t>
            </w:r>
          </w:p>
          <w:p w14:paraId="1CD88659" w14:textId="77777777" w:rsidR="00F20560" w:rsidRPr="00EA30BE" w:rsidRDefault="00F20560" w:rsidP="00EA30BE">
            <w:pPr>
              <w:rPr>
                <w:rFonts w:ascii="Arial" w:hAnsi="Arial" w:cs="Arial"/>
                <w:sz w:val="24"/>
                <w:szCs w:val="24"/>
              </w:rPr>
            </w:pPr>
          </w:p>
          <w:p w14:paraId="15C8054B" w14:textId="3C63C7C7" w:rsidR="00B1287E" w:rsidRPr="00EA30BE" w:rsidRDefault="00B1287E" w:rsidP="00EA30BE">
            <w:pPr>
              <w:rPr>
                <w:rFonts w:ascii="Arial" w:hAnsi="Arial" w:cs="Arial"/>
                <w:b/>
                <w:sz w:val="24"/>
                <w:szCs w:val="24"/>
              </w:rPr>
            </w:pPr>
          </w:p>
          <w:p w14:paraId="357FC29F" w14:textId="77777777" w:rsidR="00B1287E" w:rsidRPr="00EA30BE" w:rsidRDefault="00B1287E" w:rsidP="00EA30BE">
            <w:pPr>
              <w:rPr>
                <w:rFonts w:ascii="Arial" w:hAnsi="Arial" w:cs="Arial"/>
                <w:b/>
                <w:sz w:val="24"/>
                <w:szCs w:val="24"/>
              </w:rPr>
            </w:pPr>
          </w:p>
          <w:p w14:paraId="015A2655" w14:textId="77777777" w:rsidR="00B1287E" w:rsidRPr="00EA30BE" w:rsidRDefault="00B1287E" w:rsidP="00EA30BE">
            <w:pPr>
              <w:rPr>
                <w:rFonts w:ascii="Arial" w:hAnsi="Arial" w:cs="Arial"/>
                <w:b/>
                <w:sz w:val="24"/>
                <w:szCs w:val="24"/>
              </w:rPr>
            </w:pPr>
          </w:p>
          <w:p w14:paraId="7A7D32D0" w14:textId="77777777" w:rsidR="00B1287E" w:rsidRPr="00EA30BE" w:rsidRDefault="00B1287E" w:rsidP="00EA30BE">
            <w:pPr>
              <w:rPr>
                <w:rFonts w:ascii="Arial" w:hAnsi="Arial" w:cs="Arial"/>
                <w:b/>
                <w:sz w:val="24"/>
                <w:szCs w:val="24"/>
              </w:rPr>
            </w:pPr>
          </w:p>
          <w:p w14:paraId="083ACBF6" w14:textId="77777777" w:rsidR="00412BFD" w:rsidRPr="00EA30BE" w:rsidRDefault="00412BFD" w:rsidP="00EA30BE">
            <w:pPr>
              <w:rPr>
                <w:rFonts w:ascii="Arial" w:hAnsi="Arial" w:cs="Arial"/>
                <w:b/>
                <w:sz w:val="24"/>
                <w:szCs w:val="24"/>
              </w:rPr>
            </w:pPr>
          </w:p>
          <w:p w14:paraId="30CA0E0C" w14:textId="4DC891DD" w:rsidR="00F20560" w:rsidRPr="00EA30BE" w:rsidRDefault="00F20560" w:rsidP="00EA30BE">
            <w:pPr>
              <w:rPr>
                <w:rFonts w:ascii="Arial" w:hAnsi="Arial" w:cs="Arial"/>
                <w:b/>
                <w:sz w:val="24"/>
                <w:szCs w:val="24"/>
              </w:rPr>
            </w:pPr>
            <w:r w:rsidRPr="00EA30BE">
              <w:rPr>
                <w:rFonts w:ascii="Arial" w:hAnsi="Arial" w:cs="Arial"/>
                <w:b/>
                <w:sz w:val="24"/>
                <w:szCs w:val="24"/>
              </w:rPr>
              <w:t>3.0</w:t>
            </w:r>
          </w:p>
          <w:p w14:paraId="0978BD08" w14:textId="77777777" w:rsidR="00F20560" w:rsidRPr="00EA30BE" w:rsidRDefault="00F20560" w:rsidP="00EA30BE">
            <w:pPr>
              <w:rPr>
                <w:rFonts w:ascii="Arial" w:hAnsi="Arial" w:cs="Arial"/>
                <w:b/>
                <w:sz w:val="24"/>
                <w:szCs w:val="24"/>
              </w:rPr>
            </w:pPr>
          </w:p>
          <w:p w14:paraId="4813CD26" w14:textId="77777777" w:rsidR="00F20560" w:rsidRPr="00EA30BE" w:rsidRDefault="00F20560" w:rsidP="00EA30BE">
            <w:pPr>
              <w:rPr>
                <w:rFonts w:ascii="Arial" w:hAnsi="Arial" w:cs="Arial"/>
                <w:sz w:val="24"/>
                <w:szCs w:val="24"/>
              </w:rPr>
            </w:pPr>
            <w:r w:rsidRPr="00EA30BE">
              <w:rPr>
                <w:rFonts w:ascii="Arial" w:hAnsi="Arial" w:cs="Arial"/>
                <w:sz w:val="24"/>
                <w:szCs w:val="24"/>
              </w:rPr>
              <w:t>3.1</w:t>
            </w:r>
          </w:p>
          <w:p w14:paraId="70863BFB" w14:textId="77777777" w:rsidR="00683E69" w:rsidRPr="00EA30BE" w:rsidRDefault="00683E69" w:rsidP="00EA30BE">
            <w:pPr>
              <w:rPr>
                <w:rFonts w:ascii="Arial" w:hAnsi="Arial" w:cs="Arial"/>
                <w:sz w:val="24"/>
                <w:szCs w:val="24"/>
              </w:rPr>
            </w:pPr>
          </w:p>
          <w:p w14:paraId="68B80232" w14:textId="63748DCC" w:rsidR="00683E69" w:rsidRPr="00EA30BE" w:rsidRDefault="009462AE" w:rsidP="00EA30BE">
            <w:pPr>
              <w:rPr>
                <w:rFonts w:ascii="Arial" w:hAnsi="Arial" w:cs="Arial"/>
                <w:sz w:val="24"/>
                <w:szCs w:val="24"/>
              </w:rPr>
            </w:pPr>
            <w:r w:rsidRPr="00EA30BE">
              <w:rPr>
                <w:rFonts w:ascii="Arial" w:hAnsi="Arial" w:cs="Arial"/>
                <w:sz w:val="24"/>
                <w:szCs w:val="24"/>
              </w:rPr>
              <w:t>a</w:t>
            </w:r>
            <w:r w:rsidR="00683E69" w:rsidRPr="00EA30BE">
              <w:rPr>
                <w:rFonts w:ascii="Arial" w:hAnsi="Arial" w:cs="Arial"/>
                <w:sz w:val="24"/>
                <w:szCs w:val="24"/>
              </w:rPr>
              <w:t>)</w:t>
            </w:r>
          </w:p>
          <w:p w14:paraId="7639154C" w14:textId="77777777" w:rsidR="00683E69" w:rsidRPr="00EA30BE" w:rsidRDefault="00683E69" w:rsidP="00EA30BE">
            <w:pPr>
              <w:rPr>
                <w:rFonts w:ascii="Arial" w:hAnsi="Arial" w:cs="Arial"/>
                <w:sz w:val="24"/>
                <w:szCs w:val="24"/>
              </w:rPr>
            </w:pPr>
          </w:p>
          <w:p w14:paraId="32C7A000" w14:textId="6D762C28" w:rsidR="00683E69" w:rsidRPr="00EA30BE" w:rsidRDefault="009462AE" w:rsidP="00EA30BE">
            <w:pPr>
              <w:rPr>
                <w:rFonts w:ascii="Arial" w:hAnsi="Arial" w:cs="Arial"/>
                <w:sz w:val="24"/>
                <w:szCs w:val="24"/>
              </w:rPr>
            </w:pPr>
            <w:r w:rsidRPr="00EA30BE">
              <w:rPr>
                <w:rFonts w:ascii="Arial" w:hAnsi="Arial" w:cs="Arial"/>
                <w:sz w:val="24"/>
                <w:szCs w:val="24"/>
              </w:rPr>
              <w:t>b</w:t>
            </w:r>
            <w:r w:rsidR="00683E69" w:rsidRPr="00EA30BE">
              <w:rPr>
                <w:rFonts w:ascii="Arial" w:hAnsi="Arial" w:cs="Arial"/>
                <w:sz w:val="24"/>
                <w:szCs w:val="24"/>
              </w:rPr>
              <w:t>)</w:t>
            </w:r>
          </w:p>
          <w:p w14:paraId="4A2B34EB" w14:textId="77777777" w:rsidR="00683E69" w:rsidRPr="00EA30BE" w:rsidRDefault="00683E69" w:rsidP="00EA30BE">
            <w:pPr>
              <w:rPr>
                <w:rFonts w:ascii="Arial" w:hAnsi="Arial" w:cs="Arial"/>
                <w:sz w:val="24"/>
                <w:szCs w:val="24"/>
              </w:rPr>
            </w:pPr>
          </w:p>
          <w:p w14:paraId="0A63F5AC" w14:textId="77777777" w:rsidR="00683E69" w:rsidRPr="00EA30BE" w:rsidRDefault="00683E69" w:rsidP="00EA30BE">
            <w:pPr>
              <w:rPr>
                <w:rFonts w:ascii="Arial" w:hAnsi="Arial" w:cs="Arial"/>
                <w:sz w:val="24"/>
                <w:szCs w:val="24"/>
              </w:rPr>
            </w:pPr>
          </w:p>
          <w:p w14:paraId="37D48C0B" w14:textId="77777777" w:rsidR="00683E69" w:rsidRPr="00EA30BE" w:rsidRDefault="00683E69" w:rsidP="00EA30BE">
            <w:pPr>
              <w:rPr>
                <w:rFonts w:ascii="Arial" w:hAnsi="Arial" w:cs="Arial"/>
                <w:sz w:val="24"/>
                <w:szCs w:val="24"/>
              </w:rPr>
            </w:pPr>
          </w:p>
          <w:p w14:paraId="700D638D" w14:textId="77777777" w:rsidR="00683E69" w:rsidRPr="00EA30BE" w:rsidRDefault="00683E69" w:rsidP="00EA30BE">
            <w:pPr>
              <w:rPr>
                <w:rFonts w:ascii="Arial" w:hAnsi="Arial" w:cs="Arial"/>
                <w:sz w:val="24"/>
                <w:szCs w:val="24"/>
              </w:rPr>
            </w:pPr>
          </w:p>
          <w:p w14:paraId="4CB10518" w14:textId="77777777" w:rsidR="00683E69" w:rsidRPr="00EA30BE" w:rsidRDefault="00683E69" w:rsidP="00EA30BE">
            <w:pPr>
              <w:rPr>
                <w:rFonts w:ascii="Arial" w:hAnsi="Arial" w:cs="Arial"/>
                <w:sz w:val="24"/>
                <w:szCs w:val="24"/>
              </w:rPr>
            </w:pPr>
          </w:p>
          <w:p w14:paraId="03485B8A" w14:textId="721F7C17" w:rsidR="00683E69" w:rsidRPr="00EA30BE" w:rsidRDefault="009462AE" w:rsidP="00EA30BE">
            <w:pPr>
              <w:rPr>
                <w:rFonts w:ascii="Arial" w:hAnsi="Arial" w:cs="Arial"/>
                <w:sz w:val="24"/>
                <w:szCs w:val="24"/>
              </w:rPr>
            </w:pPr>
            <w:r w:rsidRPr="00EA30BE">
              <w:rPr>
                <w:rFonts w:ascii="Arial" w:hAnsi="Arial" w:cs="Arial"/>
                <w:sz w:val="24"/>
                <w:szCs w:val="24"/>
              </w:rPr>
              <w:t>c</w:t>
            </w:r>
            <w:r w:rsidR="00683E69" w:rsidRPr="00EA30BE">
              <w:rPr>
                <w:rFonts w:ascii="Arial" w:hAnsi="Arial" w:cs="Arial"/>
                <w:sz w:val="24"/>
                <w:szCs w:val="24"/>
              </w:rPr>
              <w:t>)</w:t>
            </w:r>
          </w:p>
          <w:p w14:paraId="2F51E649" w14:textId="77777777" w:rsidR="00683E69" w:rsidRPr="00EA30BE" w:rsidRDefault="00683E69" w:rsidP="00EA30BE">
            <w:pPr>
              <w:rPr>
                <w:rFonts w:ascii="Arial" w:hAnsi="Arial" w:cs="Arial"/>
                <w:sz w:val="24"/>
                <w:szCs w:val="24"/>
              </w:rPr>
            </w:pPr>
          </w:p>
          <w:p w14:paraId="5CBEE4B6" w14:textId="77777777" w:rsidR="00F20560" w:rsidRPr="00EA30BE" w:rsidRDefault="00F20560" w:rsidP="00EA30BE">
            <w:pPr>
              <w:rPr>
                <w:rFonts w:ascii="Arial" w:hAnsi="Arial" w:cs="Arial"/>
                <w:sz w:val="24"/>
                <w:szCs w:val="24"/>
              </w:rPr>
            </w:pPr>
          </w:p>
          <w:p w14:paraId="22590CAF" w14:textId="77777777" w:rsidR="00F20560" w:rsidRPr="00EA30BE" w:rsidRDefault="00F20560" w:rsidP="00EA30BE">
            <w:pPr>
              <w:rPr>
                <w:rFonts w:ascii="Arial" w:hAnsi="Arial" w:cs="Arial"/>
                <w:sz w:val="24"/>
                <w:szCs w:val="24"/>
              </w:rPr>
            </w:pPr>
          </w:p>
          <w:p w14:paraId="4D4864FF" w14:textId="77777777" w:rsidR="00F20560" w:rsidRPr="00EA30BE" w:rsidRDefault="00F20560" w:rsidP="00EA30BE">
            <w:pPr>
              <w:rPr>
                <w:rFonts w:ascii="Arial" w:hAnsi="Arial" w:cs="Arial"/>
                <w:sz w:val="24"/>
                <w:szCs w:val="24"/>
              </w:rPr>
            </w:pPr>
          </w:p>
          <w:p w14:paraId="6D577927" w14:textId="77777777" w:rsidR="00F20560" w:rsidRPr="00EA30BE" w:rsidRDefault="00F20560" w:rsidP="00EA30BE">
            <w:pPr>
              <w:rPr>
                <w:rFonts w:ascii="Arial" w:hAnsi="Arial" w:cs="Arial"/>
                <w:sz w:val="24"/>
                <w:szCs w:val="24"/>
              </w:rPr>
            </w:pPr>
          </w:p>
          <w:p w14:paraId="4FCFCA4C" w14:textId="77777777" w:rsidR="00F20560" w:rsidRPr="00EA30BE" w:rsidRDefault="00F20560" w:rsidP="00EA30BE">
            <w:pPr>
              <w:rPr>
                <w:rFonts w:ascii="Arial" w:hAnsi="Arial" w:cs="Arial"/>
                <w:sz w:val="24"/>
                <w:szCs w:val="24"/>
              </w:rPr>
            </w:pPr>
          </w:p>
          <w:p w14:paraId="7190ACA2" w14:textId="77777777" w:rsidR="00F20560" w:rsidRPr="00EA30BE" w:rsidRDefault="00F20560" w:rsidP="00EA30BE">
            <w:pPr>
              <w:rPr>
                <w:rFonts w:ascii="Arial" w:hAnsi="Arial" w:cs="Arial"/>
                <w:sz w:val="24"/>
                <w:szCs w:val="24"/>
              </w:rPr>
            </w:pPr>
          </w:p>
          <w:p w14:paraId="0D0D695B" w14:textId="77777777" w:rsidR="009462AE" w:rsidRPr="00EA30BE" w:rsidRDefault="009462AE" w:rsidP="00EA30BE">
            <w:pPr>
              <w:rPr>
                <w:rFonts w:ascii="Arial" w:hAnsi="Arial" w:cs="Arial"/>
                <w:sz w:val="24"/>
                <w:szCs w:val="24"/>
              </w:rPr>
            </w:pPr>
          </w:p>
          <w:p w14:paraId="755795E9" w14:textId="77777777" w:rsidR="00F20560" w:rsidRPr="00EA30BE" w:rsidRDefault="00F20560" w:rsidP="00EA30BE">
            <w:pPr>
              <w:rPr>
                <w:rFonts w:ascii="Arial" w:hAnsi="Arial" w:cs="Arial"/>
                <w:sz w:val="24"/>
                <w:szCs w:val="24"/>
              </w:rPr>
            </w:pPr>
            <w:r w:rsidRPr="00EA30BE">
              <w:rPr>
                <w:rFonts w:ascii="Arial" w:hAnsi="Arial" w:cs="Arial"/>
                <w:sz w:val="24"/>
                <w:szCs w:val="24"/>
              </w:rPr>
              <w:t>3.2</w:t>
            </w:r>
          </w:p>
          <w:p w14:paraId="7199CD11" w14:textId="77777777" w:rsidR="00F20560" w:rsidRPr="00EA30BE" w:rsidRDefault="00F20560" w:rsidP="00EA30BE">
            <w:pPr>
              <w:rPr>
                <w:rFonts w:ascii="Arial" w:hAnsi="Arial" w:cs="Arial"/>
                <w:sz w:val="24"/>
                <w:szCs w:val="24"/>
              </w:rPr>
            </w:pPr>
          </w:p>
          <w:p w14:paraId="345CFB1D" w14:textId="40F8F1C0" w:rsidR="00F20560" w:rsidRPr="00EA30BE" w:rsidRDefault="009462AE" w:rsidP="00EA30BE">
            <w:pPr>
              <w:rPr>
                <w:rFonts w:ascii="Arial" w:hAnsi="Arial" w:cs="Arial"/>
                <w:sz w:val="24"/>
                <w:szCs w:val="24"/>
              </w:rPr>
            </w:pPr>
            <w:r w:rsidRPr="00EA30BE">
              <w:rPr>
                <w:rFonts w:ascii="Arial" w:hAnsi="Arial" w:cs="Arial"/>
                <w:sz w:val="24"/>
                <w:szCs w:val="24"/>
              </w:rPr>
              <w:t>a</w:t>
            </w:r>
            <w:r w:rsidR="00683E69" w:rsidRPr="00EA30BE">
              <w:rPr>
                <w:rFonts w:ascii="Arial" w:hAnsi="Arial" w:cs="Arial"/>
                <w:sz w:val="24"/>
                <w:szCs w:val="24"/>
              </w:rPr>
              <w:t>)</w:t>
            </w:r>
          </w:p>
          <w:p w14:paraId="75A4BF6F" w14:textId="77777777" w:rsidR="00683E69" w:rsidRPr="00EA30BE" w:rsidRDefault="00683E69" w:rsidP="00EA30BE">
            <w:pPr>
              <w:rPr>
                <w:rFonts w:ascii="Arial" w:hAnsi="Arial" w:cs="Arial"/>
                <w:sz w:val="24"/>
                <w:szCs w:val="24"/>
              </w:rPr>
            </w:pPr>
          </w:p>
          <w:p w14:paraId="4C50F92A" w14:textId="77777777" w:rsidR="00683E69" w:rsidRPr="00EA30BE" w:rsidRDefault="00683E69" w:rsidP="00EA30BE">
            <w:pPr>
              <w:rPr>
                <w:rFonts w:ascii="Arial" w:hAnsi="Arial" w:cs="Arial"/>
                <w:sz w:val="24"/>
                <w:szCs w:val="24"/>
              </w:rPr>
            </w:pPr>
          </w:p>
          <w:p w14:paraId="59739334" w14:textId="77777777" w:rsidR="00683E69" w:rsidRPr="00EA30BE" w:rsidRDefault="00683E69" w:rsidP="00EA30BE">
            <w:pPr>
              <w:rPr>
                <w:rFonts w:ascii="Arial" w:hAnsi="Arial" w:cs="Arial"/>
                <w:sz w:val="24"/>
                <w:szCs w:val="24"/>
              </w:rPr>
            </w:pPr>
          </w:p>
          <w:p w14:paraId="41E30EA7" w14:textId="5ECB20FB" w:rsidR="00683E69" w:rsidRPr="00EA30BE" w:rsidRDefault="009462AE" w:rsidP="00EA30BE">
            <w:pPr>
              <w:rPr>
                <w:rFonts w:ascii="Arial" w:hAnsi="Arial" w:cs="Arial"/>
                <w:sz w:val="24"/>
                <w:szCs w:val="24"/>
              </w:rPr>
            </w:pPr>
            <w:r w:rsidRPr="00EA30BE">
              <w:rPr>
                <w:rFonts w:ascii="Arial" w:hAnsi="Arial" w:cs="Arial"/>
                <w:sz w:val="24"/>
                <w:szCs w:val="24"/>
              </w:rPr>
              <w:t>b</w:t>
            </w:r>
            <w:r w:rsidR="00683E69" w:rsidRPr="00EA30BE">
              <w:rPr>
                <w:rFonts w:ascii="Arial" w:hAnsi="Arial" w:cs="Arial"/>
                <w:sz w:val="24"/>
                <w:szCs w:val="24"/>
              </w:rPr>
              <w:t>)</w:t>
            </w:r>
          </w:p>
          <w:p w14:paraId="6E1A5DC6" w14:textId="77777777" w:rsidR="00F20560" w:rsidRPr="00EA30BE" w:rsidRDefault="00F20560" w:rsidP="00EA30BE">
            <w:pPr>
              <w:rPr>
                <w:rFonts w:ascii="Arial" w:hAnsi="Arial" w:cs="Arial"/>
                <w:sz w:val="24"/>
                <w:szCs w:val="24"/>
              </w:rPr>
            </w:pPr>
          </w:p>
          <w:p w14:paraId="048C77C2" w14:textId="77777777" w:rsidR="00F20560" w:rsidRPr="00EA30BE" w:rsidRDefault="00F20560" w:rsidP="00EA30BE">
            <w:pPr>
              <w:rPr>
                <w:rFonts w:ascii="Arial" w:hAnsi="Arial" w:cs="Arial"/>
                <w:sz w:val="24"/>
                <w:szCs w:val="24"/>
              </w:rPr>
            </w:pPr>
          </w:p>
          <w:p w14:paraId="1BDB06A6" w14:textId="77777777" w:rsidR="00F20560" w:rsidRPr="00EA30BE" w:rsidRDefault="00F20560" w:rsidP="00EA30BE">
            <w:pPr>
              <w:rPr>
                <w:rFonts w:ascii="Arial" w:hAnsi="Arial" w:cs="Arial"/>
                <w:sz w:val="24"/>
                <w:szCs w:val="24"/>
              </w:rPr>
            </w:pPr>
          </w:p>
          <w:p w14:paraId="3C9AD87C" w14:textId="77777777" w:rsidR="00F20560" w:rsidRPr="00EA30BE" w:rsidRDefault="00F20560" w:rsidP="00EA30BE">
            <w:pPr>
              <w:rPr>
                <w:rFonts w:ascii="Arial" w:hAnsi="Arial" w:cs="Arial"/>
                <w:sz w:val="24"/>
                <w:szCs w:val="24"/>
              </w:rPr>
            </w:pPr>
          </w:p>
          <w:p w14:paraId="1B6FE025" w14:textId="77777777" w:rsidR="00F20560" w:rsidRPr="00EA30BE" w:rsidRDefault="00F20560" w:rsidP="00EA30BE">
            <w:pPr>
              <w:rPr>
                <w:rFonts w:ascii="Arial" w:hAnsi="Arial" w:cs="Arial"/>
                <w:sz w:val="24"/>
                <w:szCs w:val="24"/>
              </w:rPr>
            </w:pPr>
          </w:p>
          <w:p w14:paraId="2DF6AFC7" w14:textId="77777777" w:rsidR="00F20560" w:rsidRDefault="00F20560" w:rsidP="00EA30BE">
            <w:pPr>
              <w:rPr>
                <w:rFonts w:ascii="Arial" w:hAnsi="Arial" w:cs="Arial"/>
                <w:sz w:val="24"/>
                <w:szCs w:val="24"/>
              </w:rPr>
            </w:pPr>
          </w:p>
          <w:p w14:paraId="777E7200" w14:textId="77777777" w:rsidR="000E5F07" w:rsidRPr="00EA30BE" w:rsidRDefault="000E5F07" w:rsidP="00EA30BE">
            <w:pPr>
              <w:rPr>
                <w:rFonts w:ascii="Arial" w:hAnsi="Arial" w:cs="Arial"/>
                <w:sz w:val="24"/>
                <w:szCs w:val="24"/>
              </w:rPr>
            </w:pPr>
          </w:p>
          <w:p w14:paraId="34894A4B" w14:textId="58BE661E" w:rsidR="00F20560" w:rsidRPr="00EA30BE" w:rsidRDefault="00F20560" w:rsidP="00EA30BE">
            <w:pPr>
              <w:rPr>
                <w:rFonts w:ascii="Arial" w:hAnsi="Arial" w:cs="Arial"/>
                <w:sz w:val="24"/>
                <w:szCs w:val="24"/>
              </w:rPr>
            </w:pPr>
            <w:r w:rsidRPr="00EA30BE">
              <w:rPr>
                <w:rFonts w:ascii="Arial" w:hAnsi="Arial" w:cs="Arial"/>
                <w:sz w:val="24"/>
                <w:szCs w:val="24"/>
              </w:rPr>
              <w:t>3.3</w:t>
            </w:r>
          </w:p>
          <w:p w14:paraId="11F4005B" w14:textId="77777777" w:rsidR="00F20560" w:rsidRPr="00EA30BE" w:rsidRDefault="00F20560" w:rsidP="00EA30BE">
            <w:pPr>
              <w:rPr>
                <w:rFonts w:ascii="Arial" w:hAnsi="Arial" w:cs="Arial"/>
                <w:sz w:val="24"/>
                <w:szCs w:val="24"/>
              </w:rPr>
            </w:pPr>
          </w:p>
          <w:p w14:paraId="52C58EAA" w14:textId="7420F609" w:rsidR="00F20560" w:rsidRPr="00EA30BE" w:rsidRDefault="009462AE" w:rsidP="00EA30BE">
            <w:pPr>
              <w:rPr>
                <w:rFonts w:ascii="Arial" w:hAnsi="Arial" w:cs="Arial"/>
                <w:sz w:val="24"/>
                <w:szCs w:val="24"/>
              </w:rPr>
            </w:pPr>
            <w:r w:rsidRPr="00EA30BE">
              <w:rPr>
                <w:rFonts w:ascii="Arial" w:hAnsi="Arial" w:cs="Arial"/>
                <w:sz w:val="24"/>
                <w:szCs w:val="24"/>
              </w:rPr>
              <w:t>a</w:t>
            </w:r>
            <w:r w:rsidR="00683E69" w:rsidRPr="00EA30BE">
              <w:rPr>
                <w:rFonts w:ascii="Arial" w:hAnsi="Arial" w:cs="Arial"/>
                <w:sz w:val="24"/>
                <w:szCs w:val="24"/>
              </w:rPr>
              <w:t>)</w:t>
            </w:r>
          </w:p>
          <w:p w14:paraId="79B698F2" w14:textId="77777777" w:rsidR="00683E69" w:rsidRPr="00EA30BE" w:rsidRDefault="00683E69" w:rsidP="00EA30BE">
            <w:pPr>
              <w:rPr>
                <w:rFonts w:ascii="Arial" w:hAnsi="Arial" w:cs="Arial"/>
                <w:sz w:val="24"/>
                <w:szCs w:val="24"/>
              </w:rPr>
            </w:pPr>
          </w:p>
          <w:p w14:paraId="6D166290" w14:textId="77777777" w:rsidR="00683E69" w:rsidRPr="00EA30BE" w:rsidRDefault="00683E69" w:rsidP="00EA30BE">
            <w:pPr>
              <w:rPr>
                <w:rFonts w:ascii="Arial" w:hAnsi="Arial" w:cs="Arial"/>
                <w:sz w:val="24"/>
                <w:szCs w:val="24"/>
              </w:rPr>
            </w:pPr>
          </w:p>
          <w:p w14:paraId="0ED028D3" w14:textId="77777777" w:rsidR="00683E69" w:rsidRPr="00EA30BE" w:rsidRDefault="00683E69" w:rsidP="00EA30BE">
            <w:pPr>
              <w:rPr>
                <w:rFonts w:ascii="Arial" w:hAnsi="Arial" w:cs="Arial"/>
                <w:sz w:val="24"/>
                <w:szCs w:val="24"/>
              </w:rPr>
            </w:pPr>
          </w:p>
          <w:p w14:paraId="62BAD987" w14:textId="77777777" w:rsidR="00683E69" w:rsidRPr="00EA30BE" w:rsidRDefault="00683E69" w:rsidP="00EA30BE">
            <w:pPr>
              <w:rPr>
                <w:rFonts w:ascii="Arial" w:hAnsi="Arial" w:cs="Arial"/>
                <w:sz w:val="24"/>
                <w:szCs w:val="24"/>
              </w:rPr>
            </w:pPr>
          </w:p>
          <w:p w14:paraId="3537F6B2" w14:textId="77777777" w:rsidR="00683E69" w:rsidRPr="00EA30BE" w:rsidRDefault="00683E69" w:rsidP="00EA30BE">
            <w:pPr>
              <w:rPr>
                <w:rFonts w:ascii="Arial" w:hAnsi="Arial" w:cs="Arial"/>
                <w:sz w:val="24"/>
                <w:szCs w:val="24"/>
              </w:rPr>
            </w:pPr>
          </w:p>
          <w:p w14:paraId="3EFFDEA9" w14:textId="77777777" w:rsidR="00683E69" w:rsidRPr="00EA30BE" w:rsidRDefault="00683E69" w:rsidP="00EA30BE">
            <w:pPr>
              <w:rPr>
                <w:rFonts w:ascii="Arial" w:hAnsi="Arial" w:cs="Arial"/>
                <w:sz w:val="24"/>
                <w:szCs w:val="24"/>
              </w:rPr>
            </w:pPr>
          </w:p>
          <w:p w14:paraId="790DC49F" w14:textId="77777777" w:rsidR="00683E69" w:rsidRPr="00EA30BE" w:rsidRDefault="00683E69" w:rsidP="00EA30BE">
            <w:pPr>
              <w:rPr>
                <w:rFonts w:ascii="Arial" w:hAnsi="Arial" w:cs="Arial"/>
                <w:sz w:val="24"/>
                <w:szCs w:val="24"/>
              </w:rPr>
            </w:pPr>
          </w:p>
          <w:p w14:paraId="203CEFB1" w14:textId="77777777" w:rsidR="00683E69" w:rsidRPr="00EA30BE" w:rsidRDefault="00683E69" w:rsidP="00EA30BE">
            <w:pPr>
              <w:rPr>
                <w:rFonts w:ascii="Arial" w:hAnsi="Arial" w:cs="Arial"/>
                <w:sz w:val="24"/>
                <w:szCs w:val="24"/>
              </w:rPr>
            </w:pPr>
          </w:p>
          <w:p w14:paraId="5CC40A61" w14:textId="77777777" w:rsidR="00683E69" w:rsidRPr="00EA30BE" w:rsidRDefault="00683E69" w:rsidP="00EA30BE">
            <w:pPr>
              <w:rPr>
                <w:rFonts w:ascii="Arial" w:hAnsi="Arial" w:cs="Arial"/>
                <w:sz w:val="24"/>
                <w:szCs w:val="24"/>
              </w:rPr>
            </w:pPr>
          </w:p>
          <w:p w14:paraId="67CF041A" w14:textId="77777777" w:rsidR="00683E69" w:rsidRPr="00EA30BE" w:rsidRDefault="00683E69" w:rsidP="00EA30BE">
            <w:pPr>
              <w:rPr>
                <w:rFonts w:ascii="Arial" w:hAnsi="Arial" w:cs="Arial"/>
                <w:sz w:val="24"/>
                <w:szCs w:val="24"/>
              </w:rPr>
            </w:pPr>
          </w:p>
          <w:p w14:paraId="0BDD439F" w14:textId="77777777" w:rsidR="00683E69" w:rsidRPr="00EA30BE" w:rsidRDefault="00683E69" w:rsidP="00EA30BE">
            <w:pPr>
              <w:rPr>
                <w:rFonts w:ascii="Arial" w:hAnsi="Arial" w:cs="Arial"/>
                <w:sz w:val="24"/>
                <w:szCs w:val="24"/>
              </w:rPr>
            </w:pPr>
          </w:p>
          <w:p w14:paraId="0DCBE25C" w14:textId="1C58E8C6" w:rsidR="00683E69" w:rsidRPr="00EA30BE" w:rsidRDefault="009462AE" w:rsidP="00EA30BE">
            <w:pPr>
              <w:rPr>
                <w:rFonts w:ascii="Arial" w:hAnsi="Arial" w:cs="Arial"/>
                <w:sz w:val="24"/>
                <w:szCs w:val="24"/>
              </w:rPr>
            </w:pPr>
            <w:r w:rsidRPr="00EA30BE">
              <w:rPr>
                <w:rFonts w:ascii="Arial" w:hAnsi="Arial" w:cs="Arial"/>
                <w:sz w:val="24"/>
                <w:szCs w:val="24"/>
              </w:rPr>
              <w:t>b</w:t>
            </w:r>
            <w:r w:rsidR="00683E69" w:rsidRPr="00EA30BE">
              <w:rPr>
                <w:rFonts w:ascii="Arial" w:hAnsi="Arial" w:cs="Arial"/>
                <w:sz w:val="24"/>
                <w:szCs w:val="24"/>
              </w:rPr>
              <w:t>)</w:t>
            </w:r>
          </w:p>
          <w:p w14:paraId="5A24F2BC" w14:textId="77777777" w:rsidR="00683E69" w:rsidRPr="00EA30BE" w:rsidRDefault="00683E69" w:rsidP="00EA30BE">
            <w:pPr>
              <w:rPr>
                <w:rFonts w:ascii="Arial" w:hAnsi="Arial" w:cs="Arial"/>
                <w:sz w:val="24"/>
                <w:szCs w:val="24"/>
              </w:rPr>
            </w:pPr>
          </w:p>
          <w:p w14:paraId="56810531" w14:textId="77777777" w:rsidR="00683E69" w:rsidRPr="00EA30BE" w:rsidRDefault="00683E69" w:rsidP="00EA30BE">
            <w:pPr>
              <w:rPr>
                <w:rFonts w:ascii="Arial" w:hAnsi="Arial" w:cs="Arial"/>
                <w:sz w:val="24"/>
                <w:szCs w:val="24"/>
              </w:rPr>
            </w:pPr>
          </w:p>
          <w:p w14:paraId="2EB0FC0C" w14:textId="77777777" w:rsidR="00683E69" w:rsidRPr="00EA30BE" w:rsidRDefault="00683E69" w:rsidP="00EA30BE">
            <w:pPr>
              <w:rPr>
                <w:rFonts w:ascii="Arial" w:hAnsi="Arial" w:cs="Arial"/>
                <w:sz w:val="24"/>
                <w:szCs w:val="24"/>
              </w:rPr>
            </w:pPr>
          </w:p>
          <w:p w14:paraId="56C22AA1" w14:textId="77777777" w:rsidR="00683E69" w:rsidRPr="00EA30BE" w:rsidRDefault="00683E69" w:rsidP="00EA30BE">
            <w:pPr>
              <w:rPr>
                <w:rFonts w:ascii="Arial" w:hAnsi="Arial" w:cs="Arial"/>
                <w:sz w:val="24"/>
                <w:szCs w:val="24"/>
              </w:rPr>
            </w:pPr>
          </w:p>
          <w:p w14:paraId="71EA4D42" w14:textId="77777777" w:rsidR="00683E69" w:rsidRPr="00EA30BE" w:rsidRDefault="00683E69" w:rsidP="00EA30BE">
            <w:pPr>
              <w:rPr>
                <w:rFonts w:ascii="Arial" w:hAnsi="Arial" w:cs="Arial"/>
                <w:sz w:val="24"/>
                <w:szCs w:val="24"/>
              </w:rPr>
            </w:pPr>
          </w:p>
          <w:p w14:paraId="44A2D6F6" w14:textId="77777777" w:rsidR="00683E69" w:rsidRPr="00EA30BE" w:rsidRDefault="00683E69" w:rsidP="00EA30BE">
            <w:pPr>
              <w:rPr>
                <w:rFonts w:ascii="Arial" w:hAnsi="Arial" w:cs="Arial"/>
                <w:sz w:val="24"/>
                <w:szCs w:val="24"/>
              </w:rPr>
            </w:pPr>
          </w:p>
          <w:p w14:paraId="217CD711" w14:textId="54E4209E" w:rsidR="00683E69" w:rsidRPr="00EA30BE" w:rsidRDefault="009462AE" w:rsidP="00EA30BE">
            <w:pPr>
              <w:rPr>
                <w:rFonts w:ascii="Arial" w:hAnsi="Arial" w:cs="Arial"/>
                <w:sz w:val="24"/>
                <w:szCs w:val="24"/>
              </w:rPr>
            </w:pPr>
            <w:r w:rsidRPr="00EA30BE">
              <w:rPr>
                <w:rFonts w:ascii="Arial" w:hAnsi="Arial" w:cs="Arial"/>
                <w:sz w:val="24"/>
                <w:szCs w:val="24"/>
              </w:rPr>
              <w:t>c</w:t>
            </w:r>
            <w:r w:rsidR="00683E69" w:rsidRPr="00EA30BE">
              <w:rPr>
                <w:rFonts w:ascii="Arial" w:hAnsi="Arial" w:cs="Arial"/>
                <w:sz w:val="24"/>
                <w:szCs w:val="24"/>
              </w:rPr>
              <w:t>)</w:t>
            </w:r>
          </w:p>
          <w:p w14:paraId="54DF2876" w14:textId="77777777" w:rsidR="007379B5" w:rsidRPr="00EA30BE" w:rsidRDefault="007379B5" w:rsidP="00EA30BE">
            <w:pPr>
              <w:rPr>
                <w:rFonts w:ascii="Arial" w:hAnsi="Arial" w:cs="Arial"/>
                <w:sz w:val="24"/>
                <w:szCs w:val="24"/>
              </w:rPr>
            </w:pPr>
          </w:p>
          <w:p w14:paraId="10202A7C" w14:textId="77777777" w:rsidR="007379B5" w:rsidRPr="00EA30BE" w:rsidRDefault="007379B5" w:rsidP="00EA30BE">
            <w:pPr>
              <w:rPr>
                <w:rFonts w:ascii="Arial" w:hAnsi="Arial" w:cs="Arial"/>
                <w:sz w:val="24"/>
                <w:szCs w:val="24"/>
              </w:rPr>
            </w:pPr>
          </w:p>
          <w:p w14:paraId="3D0A94F0" w14:textId="77777777" w:rsidR="007379B5" w:rsidRPr="00EA30BE" w:rsidRDefault="007379B5" w:rsidP="00EA30BE">
            <w:pPr>
              <w:rPr>
                <w:rFonts w:ascii="Arial" w:hAnsi="Arial" w:cs="Arial"/>
                <w:sz w:val="24"/>
                <w:szCs w:val="24"/>
              </w:rPr>
            </w:pPr>
          </w:p>
          <w:p w14:paraId="5A009660" w14:textId="77777777" w:rsidR="007379B5" w:rsidRPr="00EA30BE" w:rsidRDefault="007379B5" w:rsidP="00EA30BE">
            <w:pPr>
              <w:rPr>
                <w:rFonts w:ascii="Arial" w:hAnsi="Arial" w:cs="Arial"/>
                <w:sz w:val="24"/>
                <w:szCs w:val="24"/>
              </w:rPr>
            </w:pPr>
          </w:p>
          <w:p w14:paraId="6395BCE3" w14:textId="77777777" w:rsidR="007379B5" w:rsidRPr="00EA30BE" w:rsidRDefault="007379B5" w:rsidP="00EA30BE">
            <w:pPr>
              <w:rPr>
                <w:rFonts w:ascii="Arial" w:hAnsi="Arial" w:cs="Arial"/>
                <w:sz w:val="24"/>
                <w:szCs w:val="24"/>
              </w:rPr>
            </w:pPr>
          </w:p>
          <w:p w14:paraId="027C2C68" w14:textId="77777777" w:rsidR="007379B5" w:rsidRPr="00EA30BE" w:rsidRDefault="007379B5" w:rsidP="00EA30BE">
            <w:pPr>
              <w:rPr>
                <w:rFonts w:ascii="Arial" w:hAnsi="Arial" w:cs="Arial"/>
                <w:sz w:val="24"/>
                <w:szCs w:val="24"/>
              </w:rPr>
            </w:pPr>
          </w:p>
          <w:p w14:paraId="70C04062" w14:textId="4F03648D" w:rsidR="007379B5" w:rsidRPr="00EA30BE" w:rsidRDefault="009462AE" w:rsidP="00EA30BE">
            <w:pPr>
              <w:rPr>
                <w:rFonts w:ascii="Arial" w:hAnsi="Arial" w:cs="Arial"/>
                <w:sz w:val="24"/>
                <w:szCs w:val="24"/>
              </w:rPr>
            </w:pPr>
            <w:r w:rsidRPr="00EA30BE">
              <w:rPr>
                <w:rFonts w:ascii="Arial" w:hAnsi="Arial" w:cs="Arial"/>
                <w:sz w:val="24"/>
                <w:szCs w:val="24"/>
              </w:rPr>
              <w:t>d</w:t>
            </w:r>
            <w:r w:rsidR="007379B5" w:rsidRPr="00EA30BE">
              <w:rPr>
                <w:rFonts w:ascii="Arial" w:hAnsi="Arial" w:cs="Arial"/>
                <w:sz w:val="24"/>
                <w:szCs w:val="24"/>
              </w:rPr>
              <w:t>)</w:t>
            </w:r>
          </w:p>
          <w:p w14:paraId="65BC8E18" w14:textId="77777777" w:rsidR="007379B5" w:rsidRPr="00EA30BE" w:rsidRDefault="007379B5" w:rsidP="00EA30BE">
            <w:pPr>
              <w:rPr>
                <w:rFonts w:ascii="Arial" w:hAnsi="Arial" w:cs="Arial"/>
                <w:sz w:val="24"/>
                <w:szCs w:val="24"/>
              </w:rPr>
            </w:pPr>
          </w:p>
          <w:p w14:paraId="6B72CA64" w14:textId="77777777" w:rsidR="007379B5" w:rsidRPr="00EA30BE" w:rsidRDefault="007379B5" w:rsidP="00EA30BE">
            <w:pPr>
              <w:rPr>
                <w:rFonts w:ascii="Arial" w:hAnsi="Arial" w:cs="Arial"/>
                <w:sz w:val="24"/>
                <w:szCs w:val="24"/>
              </w:rPr>
            </w:pPr>
          </w:p>
          <w:p w14:paraId="2DCB5371" w14:textId="77777777" w:rsidR="007379B5" w:rsidRPr="00EA30BE" w:rsidRDefault="007379B5" w:rsidP="00EA30BE">
            <w:pPr>
              <w:rPr>
                <w:rFonts w:ascii="Arial" w:hAnsi="Arial" w:cs="Arial"/>
                <w:sz w:val="24"/>
                <w:szCs w:val="24"/>
              </w:rPr>
            </w:pPr>
          </w:p>
          <w:p w14:paraId="6C4CEC4A" w14:textId="77777777" w:rsidR="007379B5" w:rsidRPr="00EA30BE" w:rsidRDefault="007379B5" w:rsidP="00EA30BE">
            <w:pPr>
              <w:rPr>
                <w:rFonts w:ascii="Arial" w:hAnsi="Arial" w:cs="Arial"/>
                <w:sz w:val="24"/>
                <w:szCs w:val="24"/>
              </w:rPr>
            </w:pPr>
          </w:p>
          <w:p w14:paraId="5E11D5B5" w14:textId="77777777" w:rsidR="007379B5" w:rsidRPr="00EA30BE" w:rsidRDefault="007379B5" w:rsidP="00EA30BE">
            <w:pPr>
              <w:rPr>
                <w:rFonts w:ascii="Arial" w:hAnsi="Arial" w:cs="Arial"/>
                <w:sz w:val="24"/>
                <w:szCs w:val="24"/>
              </w:rPr>
            </w:pPr>
          </w:p>
          <w:p w14:paraId="6D406049" w14:textId="77777777" w:rsidR="007379B5" w:rsidRPr="00EA30BE" w:rsidRDefault="007379B5" w:rsidP="00EA30BE">
            <w:pPr>
              <w:rPr>
                <w:rFonts w:ascii="Arial" w:hAnsi="Arial" w:cs="Arial"/>
                <w:sz w:val="24"/>
                <w:szCs w:val="24"/>
              </w:rPr>
            </w:pPr>
          </w:p>
          <w:p w14:paraId="59BAC110" w14:textId="77777777" w:rsidR="007379B5" w:rsidRPr="00EA30BE" w:rsidRDefault="007379B5" w:rsidP="00EA30BE">
            <w:pPr>
              <w:rPr>
                <w:rFonts w:ascii="Arial" w:hAnsi="Arial" w:cs="Arial"/>
                <w:sz w:val="24"/>
                <w:szCs w:val="24"/>
              </w:rPr>
            </w:pPr>
          </w:p>
          <w:p w14:paraId="6C8D560E" w14:textId="77777777" w:rsidR="007379B5" w:rsidRPr="00EA30BE" w:rsidRDefault="007379B5" w:rsidP="00EA30BE">
            <w:pPr>
              <w:rPr>
                <w:rFonts w:ascii="Arial" w:hAnsi="Arial" w:cs="Arial"/>
                <w:sz w:val="24"/>
                <w:szCs w:val="24"/>
              </w:rPr>
            </w:pPr>
          </w:p>
          <w:p w14:paraId="503564B7" w14:textId="77777777" w:rsidR="009462AE" w:rsidRDefault="009462AE" w:rsidP="00EA30BE">
            <w:pPr>
              <w:rPr>
                <w:rFonts w:ascii="Arial" w:hAnsi="Arial" w:cs="Arial"/>
                <w:sz w:val="24"/>
                <w:szCs w:val="24"/>
              </w:rPr>
            </w:pPr>
          </w:p>
          <w:p w14:paraId="7EF6DD65" w14:textId="77777777" w:rsidR="00762B75" w:rsidRDefault="00762B75" w:rsidP="00EA30BE">
            <w:pPr>
              <w:rPr>
                <w:rFonts w:ascii="Arial" w:hAnsi="Arial" w:cs="Arial"/>
                <w:sz w:val="24"/>
                <w:szCs w:val="24"/>
              </w:rPr>
            </w:pPr>
          </w:p>
          <w:p w14:paraId="699E30C4" w14:textId="05481757" w:rsidR="007379B5" w:rsidRPr="00EA30BE" w:rsidRDefault="009462AE" w:rsidP="00EA30BE">
            <w:pPr>
              <w:rPr>
                <w:rFonts w:ascii="Arial" w:hAnsi="Arial" w:cs="Arial"/>
                <w:sz w:val="24"/>
                <w:szCs w:val="24"/>
              </w:rPr>
            </w:pPr>
            <w:r w:rsidRPr="00EA30BE">
              <w:rPr>
                <w:rFonts w:ascii="Arial" w:hAnsi="Arial" w:cs="Arial"/>
                <w:sz w:val="24"/>
                <w:szCs w:val="24"/>
              </w:rPr>
              <w:t>e</w:t>
            </w:r>
            <w:r w:rsidR="007379B5" w:rsidRPr="00EA30BE">
              <w:rPr>
                <w:rFonts w:ascii="Arial" w:hAnsi="Arial" w:cs="Arial"/>
                <w:sz w:val="24"/>
                <w:szCs w:val="24"/>
              </w:rPr>
              <w:t>)</w:t>
            </w:r>
          </w:p>
          <w:p w14:paraId="45A6EF59" w14:textId="77777777" w:rsidR="007379B5" w:rsidRPr="00EA30BE" w:rsidRDefault="007379B5" w:rsidP="00EA30BE">
            <w:pPr>
              <w:rPr>
                <w:rFonts w:ascii="Arial" w:hAnsi="Arial" w:cs="Arial"/>
                <w:sz w:val="24"/>
                <w:szCs w:val="24"/>
              </w:rPr>
            </w:pPr>
          </w:p>
          <w:p w14:paraId="30390053" w14:textId="77777777" w:rsidR="007379B5" w:rsidRPr="00EA30BE" w:rsidRDefault="007379B5" w:rsidP="00EA30BE">
            <w:pPr>
              <w:rPr>
                <w:rFonts w:ascii="Arial" w:hAnsi="Arial" w:cs="Arial"/>
                <w:sz w:val="24"/>
                <w:szCs w:val="24"/>
              </w:rPr>
            </w:pPr>
          </w:p>
          <w:p w14:paraId="15CE4593" w14:textId="77777777" w:rsidR="007379B5" w:rsidRPr="00EA30BE" w:rsidRDefault="007379B5" w:rsidP="00EA30BE">
            <w:pPr>
              <w:rPr>
                <w:rFonts w:ascii="Arial" w:hAnsi="Arial" w:cs="Arial"/>
                <w:sz w:val="24"/>
                <w:szCs w:val="24"/>
              </w:rPr>
            </w:pPr>
          </w:p>
          <w:p w14:paraId="254FCE94" w14:textId="77777777" w:rsidR="007379B5" w:rsidRPr="00EA30BE" w:rsidRDefault="007379B5" w:rsidP="00EA30BE">
            <w:pPr>
              <w:rPr>
                <w:rFonts w:ascii="Arial" w:hAnsi="Arial" w:cs="Arial"/>
                <w:sz w:val="24"/>
                <w:szCs w:val="24"/>
              </w:rPr>
            </w:pPr>
          </w:p>
          <w:p w14:paraId="01B4C3C2" w14:textId="77777777" w:rsidR="007379B5" w:rsidRPr="00EA30BE" w:rsidRDefault="007379B5" w:rsidP="00EA30BE">
            <w:pPr>
              <w:rPr>
                <w:rFonts w:ascii="Arial" w:hAnsi="Arial" w:cs="Arial"/>
                <w:sz w:val="24"/>
                <w:szCs w:val="24"/>
              </w:rPr>
            </w:pPr>
          </w:p>
          <w:p w14:paraId="0EC6A19A" w14:textId="77777777" w:rsidR="007379B5" w:rsidRPr="00EA30BE" w:rsidRDefault="007379B5" w:rsidP="00EA30BE">
            <w:pPr>
              <w:rPr>
                <w:rFonts w:ascii="Arial" w:hAnsi="Arial" w:cs="Arial"/>
                <w:sz w:val="24"/>
                <w:szCs w:val="24"/>
              </w:rPr>
            </w:pPr>
          </w:p>
          <w:p w14:paraId="7532464B" w14:textId="24BFA8AE" w:rsidR="007379B5" w:rsidRPr="00EA30BE" w:rsidRDefault="007379B5" w:rsidP="00EA30BE">
            <w:pPr>
              <w:rPr>
                <w:rFonts w:ascii="Arial" w:hAnsi="Arial" w:cs="Arial"/>
                <w:sz w:val="24"/>
                <w:szCs w:val="24"/>
              </w:rPr>
            </w:pPr>
            <w:r w:rsidRPr="00EA30BE">
              <w:rPr>
                <w:rFonts w:ascii="Arial" w:hAnsi="Arial" w:cs="Arial"/>
                <w:sz w:val="24"/>
                <w:szCs w:val="24"/>
              </w:rPr>
              <w:t>3.4</w:t>
            </w:r>
          </w:p>
          <w:p w14:paraId="7BC9542C" w14:textId="77777777" w:rsidR="00F56DE9" w:rsidRPr="00EA30BE" w:rsidRDefault="00F56DE9" w:rsidP="00EA30BE">
            <w:pPr>
              <w:rPr>
                <w:rFonts w:ascii="Arial" w:hAnsi="Arial" w:cs="Arial"/>
                <w:sz w:val="24"/>
                <w:szCs w:val="24"/>
              </w:rPr>
            </w:pPr>
          </w:p>
          <w:p w14:paraId="6B8B82F4" w14:textId="7A192353" w:rsidR="00683E69" w:rsidRPr="00EA30BE" w:rsidRDefault="009462AE" w:rsidP="00EA30BE">
            <w:pPr>
              <w:rPr>
                <w:rFonts w:ascii="Arial" w:hAnsi="Arial" w:cs="Arial"/>
                <w:sz w:val="24"/>
                <w:szCs w:val="24"/>
              </w:rPr>
            </w:pPr>
            <w:r w:rsidRPr="00EA30BE">
              <w:rPr>
                <w:rFonts w:ascii="Arial" w:hAnsi="Arial" w:cs="Arial"/>
                <w:sz w:val="24"/>
                <w:szCs w:val="24"/>
              </w:rPr>
              <w:t>a</w:t>
            </w:r>
            <w:r w:rsidR="007379B5" w:rsidRPr="00EA30BE">
              <w:rPr>
                <w:rFonts w:ascii="Arial" w:hAnsi="Arial" w:cs="Arial"/>
                <w:sz w:val="24"/>
                <w:szCs w:val="24"/>
              </w:rPr>
              <w:t>)</w:t>
            </w:r>
          </w:p>
          <w:p w14:paraId="628F7A50" w14:textId="77777777" w:rsidR="007379B5" w:rsidRPr="00EA30BE" w:rsidRDefault="007379B5" w:rsidP="00EA30BE">
            <w:pPr>
              <w:rPr>
                <w:rFonts w:ascii="Arial" w:hAnsi="Arial" w:cs="Arial"/>
                <w:sz w:val="24"/>
                <w:szCs w:val="24"/>
              </w:rPr>
            </w:pPr>
          </w:p>
          <w:p w14:paraId="35543EA2" w14:textId="77777777" w:rsidR="007379B5" w:rsidRPr="00EA30BE" w:rsidRDefault="007379B5" w:rsidP="00EA30BE">
            <w:pPr>
              <w:rPr>
                <w:rFonts w:ascii="Arial" w:hAnsi="Arial" w:cs="Arial"/>
                <w:sz w:val="24"/>
                <w:szCs w:val="24"/>
              </w:rPr>
            </w:pPr>
          </w:p>
          <w:p w14:paraId="7BF39215" w14:textId="77777777" w:rsidR="007379B5" w:rsidRPr="00EA30BE" w:rsidRDefault="007379B5" w:rsidP="00EA30BE">
            <w:pPr>
              <w:rPr>
                <w:rFonts w:ascii="Arial" w:hAnsi="Arial" w:cs="Arial"/>
                <w:sz w:val="24"/>
                <w:szCs w:val="24"/>
              </w:rPr>
            </w:pPr>
          </w:p>
          <w:p w14:paraId="4A382989" w14:textId="77777777" w:rsidR="007379B5" w:rsidRPr="00EA30BE" w:rsidRDefault="007379B5" w:rsidP="00EA30BE">
            <w:pPr>
              <w:rPr>
                <w:rFonts w:ascii="Arial" w:hAnsi="Arial" w:cs="Arial"/>
                <w:sz w:val="24"/>
                <w:szCs w:val="24"/>
              </w:rPr>
            </w:pPr>
          </w:p>
          <w:p w14:paraId="679E5AFD" w14:textId="77777777" w:rsidR="007379B5" w:rsidRPr="00EA30BE" w:rsidRDefault="007379B5" w:rsidP="00EA30BE">
            <w:pPr>
              <w:rPr>
                <w:rFonts w:ascii="Arial" w:hAnsi="Arial" w:cs="Arial"/>
                <w:sz w:val="24"/>
                <w:szCs w:val="24"/>
              </w:rPr>
            </w:pPr>
          </w:p>
          <w:p w14:paraId="7F2A1D47" w14:textId="76B29BF7" w:rsidR="007379B5" w:rsidRPr="00EA30BE" w:rsidRDefault="009462AE" w:rsidP="00EA30BE">
            <w:pPr>
              <w:rPr>
                <w:rFonts w:ascii="Arial" w:hAnsi="Arial" w:cs="Arial"/>
                <w:sz w:val="24"/>
                <w:szCs w:val="24"/>
              </w:rPr>
            </w:pPr>
            <w:r w:rsidRPr="00EA30BE">
              <w:rPr>
                <w:rFonts w:ascii="Arial" w:hAnsi="Arial" w:cs="Arial"/>
                <w:sz w:val="24"/>
                <w:szCs w:val="24"/>
              </w:rPr>
              <w:t>b</w:t>
            </w:r>
            <w:r w:rsidR="007379B5" w:rsidRPr="00EA30BE">
              <w:rPr>
                <w:rFonts w:ascii="Arial" w:hAnsi="Arial" w:cs="Arial"/>
                <w:sz w:val="24"/>
                <w:szCs w:val="24"/>
              </w:rPr>
              <w:t>)</w:t>
            </w:r>
          </w:p>
          <w:p w14:paraId="0971CD6C" w14:textId="77777777" w:rsidR="007379B5" w:rsidRPr="00EA30BE" w:rsidRDefault="007379B5" w:rsidP="00EA30BE">
            <w:pPr>
              <w:rPr>
                <w:rFonts w:ascii="Arial" w:hAnsi="Arial" w:cs="Arial"/>
                <w:sz w:val="24"/>
                <w:szCs w:val="24"/>
              </w:rPr>
            </w:pPr>
          </w:p>
          <w:p w14:paraId="6DE25ABC" w14:textId="77777777" w:rsidR="007379B5" w:rsidRPr="00EA30BE" w:rsidRDefault="007379B5" w:rsidP="00EA30BE">
            <w:pPr>
              <w:rPr>
                <w:rFonts w:ascii="Arial" w:hAnsi="Arial" w:cs="Arial"/>
                <w:sz w:val="24"/>
                <w:szCs w:val="24"/>
              </w:rPr>
            </w:pPr>
          </w:p>
          <w:p w14:paraId="1FBFC879" w14:textId="77777777" w:rsidR="007379B5" w:rsidRPr="00EA30BE" w:rsidRDefault="007379B5" w:rsidP="00EA30BE">
            <w:pPr>
              <w:rPr>
                <w:rFonts w:ascii="Arial" w:hAnsi="Arial" w:cs="Arial"/>
                <w:sz w:val="24"/>
                <w:szCs w:val="24"/>
              </w:rPr>
            </w:pPr>
          </w:p>
          <w:p w14:paraId="1B7A8C45" w14:textId="77777777" w:rsidR="007379B5" w:rsidRPr="00EA30BE" w:rsidRDefault="007379B5" w:rsidP="00EA30BE">
            <w:pPr>
              <w:rPr>
                <w:rFonts w:ascii="Arial" w:hAnsi="Arial" w:cs="Arial"/>
                <w:sz w:val="24"/>
                <w:szCs w:val="24"/>
              </w:rPr>
            </w:pPr>
          </w:p>
          <w:p w14:paraId="47640364" w14:textId="77777777" w:rsidR="007379B5" w:rsidRPr="00EA30BE" w:rsidRDefault="007379B5" w:rsidP="00EA30BE">
            <w:pPr>
              <w:rPr>
                <w:rFonts w:ascii="Arial" w:hAnsi="Arial" w:cs="Arial"/>
                <w:sz w:val="24"/>
                <w:szCs w:val="24"/>
              </w:rPr>
            </w:pPr>
          </w:p>
          <w:p w14:paraId="7A8C6BD9" w14:textId="77777777" w:rsidR="009462AE" w:rsidRPr="00EA30BE" w:rsidRDefault="009462AE" w:rsidP="00EA30BE">
            <w:pPr>
              <w:rPr>
                <w:rFonts w:ascii="Arial" w:hAnsi="Arial" w:cs="Arial"/>
                <w:sz w:val="24"/>
                <w:szCs w:val="24"/>
              </w:rPr>
            </w:pPr>
          </w:p>
          <w:p w14:paraId="6D6DFA64" w14:textId="78124C47" w:rsidR="007379B5" w:rsidRPr="00EA30BE" w:rsidRDefault="009462AE" w:rsidP="00EA30BE">
            <w:pPr>
              <w:rPr>
                <w:rFonts w:ascii="Arial" w:hAnsi="Arial" w:cs="Arial"/>
                <w:sz w:val="24"/>
                <w:szCs w:val="24"/>
              </w:rPr>
            </w:pPr>
            <w:r w:rsidRPr="00EA30BE">
              <w:rPr>
                <w:rFonts w:ascii="Arial" w:hAnsi="Arial" w:cs="Arial"/>
                <w:sz w:val="24"/>
                <w:szCs w:val="24"/>
              </w:rPr>
              <w:t>c</w:t>
            </w:r>
            <w:r w:rsidR="007379B5" w:rsidRPr="00EA30BE">
              <w:rPr>
                <w:rFonts w:ascii="Arial" w:hAnsi="Arial" w:cs="Arial"/>
                <w:sz w:val="24"/>
                <w:szCs w:val="24"/>
              </w:rPr>
              <w:t>)</w:t>
            </w:r>
          </w:p>
        </w:tc>
        <w:tc>
          <w:tcPr>
            <w:tcW w:w="7896" w:type="dxa"/>
          </w:tcPr>
          <w:p w14:paraId="373D0415" w14:textId="6066CE1B" w:rsidR="00F20560" w:rsidRPr="000067FF" w:rsidRDefault="00F20560" w:rsidP="00EA30BE">
            <w:pPr>
              <w:autoSpaceDE w:val="0"/>
              <w:autoSpaceDN w:val="0"/>
              <w:adjustRightInd w:val="0"/>
              <w:rPr>
                <w:rFonts w:ascii="Arial" w:hAnsi="Arial" w:cs="Arial"/>
                <w:b/>
                <w:color w:val="000000"/>
                <w:sz w:val="24"/>
                <w:szCs w:val="24"/>
                <w:lang w:val="en-US" w:eastAsia="en-GB"/>
              </w:rPr>
            </w:pPr>
            <w:r>
              <w:rPr>
                <w:rFonts w:ascii="Arial" w:hAnsi="Arial" w:cs="Arial"/>
                <w:b/>
                <w:color w:val="000000"/>
                <w:sz w:val="24"/>
                <w:szCs w:val="24"/>
                <w:lang w:val="en-US" w:eastAsia="en-GB"/>
              </w:rPr>
              <w:lastRenderedPageBreak/>
              <w:t>BACKGROUND</w:t>
            </w:r>
          </w:p>
          <w:p w14:paraId="3AD270EC" w14:textId="77777777" w:rsidR="00F20560" w:rsidRPr="000067FF" w:rsidRDefault="00F20560" w:rsidP="00EA30BE">
            <w:pPr>
              <w:autoSpaceDE w:val="0"/>
              <w:autoSpaceDN w:val="0"/>
              <w:adjustRightInd w:val="0"/>
              <w:rPr>
                <w:rFonts w:ascii="Arial" w:hAnsi="Arial" w:cs="Arial"/>
                <w:color w:val="000000"/>
                <w:sz w:val="24"/>
                <w:szCs w:val="24"/>
                <w:lang w:val="en-US" w:eastAsia="en-GB"/>
              </w:rPr>
            </w:pPr>
          </w:p>
          <w:p w14:paraId="43E0ABA7" w14:textId="77777777" w:rsidR="00412BFD" w:rsidRDefault="00F20560" w:rsidP="00EA30BE">
            <w:pPr>
              <w:rPr>
                <w:rFonts w:ascii="Arial" w:hAnsi="Arial" w:cs="Arial"/>
                <w:color w:val="000000"/>
                <w:sz w:val="24"/>
                <w:szCs w:val="24"/>
                <w:u w:val="single"/>
                <w:lang w:val="en-US" w:eastAsia="en-GB"/>
              </w:rPr>
            </w:pPr>
            <w:r w:rsidRPr="00F20560">
              <w:rPr>
                <w:rFonts w:ascii="Arial" w:hAnsi="Arial" w:cs="Arial"/>
                <w:color w:val="000000"/>
                <w:sz w:val="24"/>
                <w:szCs w:val="24"/>
                <w:u w:val="single"/>
                <w:lang w:val="en-US" w:eastAsia="en-GB"/>
              </w:rPr>
              <w:t>What do we mean by participation?</w:t>
            </w:r>
          </w:p>
          <w:p w14:paraId="55B3D0CD" w14:textId="77777777" w:rsidR="00412BFD" w:rsidRPr="00412BFD" w:rsidRDefault="00412BFD" w:rsidP="00EA30BE">
            <w:pPr>
              <w:rPr>
                <w:rFonts w:ascii="Arial" w:hAnsi="Arial" w:cs="Arial"/>
                <w:color w:val="000000"/>
                <w:sz w:val="24"/>
                <w:szCs w:val="24"/>
                <w:u w:val="single"/>
                <w:lang w:val="en-US" w:eastAsia="en-GB"/>
              </w:rPr>
            </w:pPr>
          </w:p>
          <w:p w14:paraId="3312E355" w14:textId="77777777" w:rsidR="00412BFD" w:rsidRDefault="00412BFD" w:rsidP="00EA30BE">
            <w:pPr>
              <w:rPr>
                <w:rFonts w:ascii="Arial" w:hAnsi="Arial"/>
                <w:sz w:val="24"/>
                <w:szCs w:val="24"/>
              </w:rPr>
            </w:pPr>
            <w:r>
              <w:rPr>
                <w:rFonts w:ascii="Arial" w:hAnsi="Arial"/>
                <w:sz w:val="24"/>
                <w:szCs w:val="24"/>
              </w:rPr>
              <w:t>Participation is used in many contexts. However, for the purpose of this report p</w:t>
            </w:r>
            <w:r w:rsidRPr="00412BFD">
              <w:rPr>
                <w:rFonts w:ascii="Arial" w:hAnsi="Arial"/>
                <w:sz w:val="24"/>
                <w:szCs w:val="24"/>
              </w:rPr>
              <w:t>articipation is more than simply taking part in an activity; it refers specifically to the involvement in the process of identifying needs, exploring solutions, making decisions and planning action (Hart, 1992).</w:t>
            </w:r>
          </w:p>
          <w:p w14:paraId="30134EA6" w14:textId="77777777" w:rsidR="00B1287E" w:rsidRDefault="00412BFD" w:rsidP="00EA30BE">
            <w:r w:rsidRPr="00412BFD">
              <w:rPr>
                <w:rFonts w:ascii="Arial" w:hAnsi="Arial"/>
                <w:sz w:val="24"/>
                <w:szCs w:val="24"/>
              </w:rPr>
              <w:t xml:space="preserve">There is a vast amount of associated terminology connected with youth participation. Terms such as voice, autonomy, social action, civic engagement, inclusion and decision-making are often used to describe various types of participation of young people within projects, </w:t>
            </w:r>
            <w:r w:rsidRPr="00412BFD">
              <w:rPr>
                <w:rFonts w:ascii="Arial" w:hAnsi="Arial"/>
                <w:sz w:val="24"/>
                <w:szCs w:val="24"/>
              </w:rPr>
              <w:lastRenderedPageBreak/>
              <w:t>communities or politics.</w:t>
            </w:r>
            <w:r w:rsidR="00B1287E">
              <w:t xml:space="preserve"> </w:t>
            </w:r>
          </w:p>
          <w:p w14:paraId="4229F83C" w14:textId="77777777" w:rsidR="00B1287E" w:rsidRDefault="00B1287E" w:rsidP="00EA30BE"/>
          <w:p w14:paraId="1ECD1073" w14:textId="6FBD09B3" w:rsidR="00412BFD" w:rsidRDefault="00B1287E" w:rsidP="00EA30BE">
            <w:pPr>
              <w:rPr>
                <w:rFonts w:ascii="Arial" w:hAnsi="Arial"/>
                <w:sz w:val="24"/>
                <w:szCs w:val="24"/>
              </w:rPr>
            </w:pPr>
            <w:r w:rsidRPr="00B1287E">
              <w:rPr>
                <w:rFonts w:ascii="Arial" w:hAnsi="Arial"/>
                <w:sz w:val="24"/>
                <w:szCs w:val="24"/>
              </w:rPr>
              <w:t>Meaningful participation, not only means listening and consulting young people but also to create opportunity for them to participate in decision making, enabling young people to be active citizens. Effective participation should enable and actively encourage children and adults to collaborate as equal stakeholders in the process from the planning stage through to evaluation (MacNaughton, Hughes and Smith, 2007).</w:t>
            </w:r>
          </w:p>
          <w:p w14:paraId="2A601135" w14:textId="77777777" w:rsidR="00B1287E" w:rsidRPr="00412BFD" w:rsidRDefault="00B1287E" w:rsidP="00EA30BE">
            <w:pPr>
              <w:rPr>
                <w:rFonts w:ascii="Arial" w:hAnsi="Arial"/>
                <w:sz w:val="24"/>
                <w:szCs w:val="24"/>
              </w:rPr>
            </w:pPr>
          </w:p>
          <w:p w14:paraId="05EC9155" w14:textId="74E67497" w:rsidR="002C2D94" w:rsidRDefault="002C2D94" w:rsidP="00EA30BE">
            <w:pPr>
              <w:rPr>
                <w:rFonts w:ascii="Arial" w:hAnsi="Arial" w:cs="Arial"/>
                <w:b/>
                <w:bCs/>
                <w:sz w:val="24"/>
              </w:rPr>
            </w:pPr>
            <w:r>
              <w:rPr>
                <w:rFonts w:ascii="Arial" w:hAnsi="Arial" w:cs="Arial"/>
                <w:b/>
                <w:bCs/>
                <w:sz w:val="24"/>
              </w:rPr>
              <w:t>FINDINGS</w:t>
            </w:r>
            <w:r w:rsidR="00F20560">
              <w:rPr>
                <w:rFonts w:ascii="Arial" w:hAnsi="Arial" w:cs="Arial"/>
                <w:b/>
                <w:bCs/>
                <w:sz w:val="24"/>
              </w:rPr>
              <w:t xml:space="preserve"> OF STUDY</w:t>
            </w:r>
            <w:r>
              <w:rPr>
                <w:rFonts w:ascii="Arial" w:hAnsi="Arial" w:cs="Arial"/>
                <w:b/>
                <w:bCs/>
                <w:sz w:val="24"/>
              </w:rPr>
              <w:t xml:space="preserve"> </w:t>
            </w:r>
          </w:p>
          <w:p w14:paraId="46ED215C" w14:textId="77777777" w:rsidR="002C2D94" w:rsidRDefault="002C2D94" w:rsidP="00EA30BE">
            <w:pPr>
              <w:rPr>
                <w:rFonts w:ascii="Arial" w:hAnsi="Arial" w:cs="Arial"/>
                <w:b/>
                <w:bCs/>
                <w:sz w:val="24"/>
              </w:rPr>
            </w:pPr>
          </w:p>
          <w:p w14:paraId="1F429A83" w14:textId="77777777" w:rsidR="002C2D94" w:rsidRPr="002C2D94" w:rsidRDefault="002C2D94" w:rsidP="00EA30BE">
            <w:pPr>
              <w:spacing w:after="200"/>
              <w:rPr>
                <w:rFonts w:ascii="Arial" w:eastAsia="Cambria" w:hAnsi="Arial" w:cs="Arial"/>
                <w:sz w:val="24"/>
                <w:szCs w:val="24"/>
                <w:u w:val="single"/>
              </w:rPr>
            </w:pPr>
            <w:r w:rsidRPr="002C2D94">
              <w:rPr>
                <w:rFonts w:ascii="Arial" w:eastAsia="Cambria" w:hAnsi="Arial" w:cs="Arial"/>
                <w:sz w:val="24"/>
                <w:szCs w:val="24"/>
                <w:u w:val="single"/>
              </w:rPr>
              <w:t xml:space="preserve">The view of youth participation </w:t>
            </w:r>
          </w:p>
          <w:p w14:paraId="592E48F0" w14:textId="77777777"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The documented data and interviews with participants showed that there was a desire for young people should be involved in decision-making and that youth participation was part of the children’s trust ethos. During interviews participants stressed how important youth participation is. However, when exploring further it seemed that youth participation was not high on the agenda of the children’s trust, for example the participation strategy had expired and youth participation was rarely mentioned at board meetings. </w:t>
            </w:r>
          </w:p>
          <w:p w14:paraId="5FB1059D" w14:textId="78F564F8"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Generally there seemed to be a good understanding of what youth participation is. However, the term ‘consultation’ was continually referenced in documents, by young people and by key professionals when talking about participation. This suggests that there is a lack of a varied approach to youth participation and that consultation is the most popular method of collecting young people’s views. </w:t>
            </w:r>
            <w:r w:rsidR="004606ED">
              <w:rPr>
                <w:rFonts w:ascii="Arial" w:eastAsia="Cambria" w:hAnsi="Arial" w:cs="Arial"/>
                <w:sz w:val="24"/>
                <w:szCs w:val="24"/>
              </w:rPr>
              <w:t>C</w:t>
            </w:r>
            <w:r w:rsidRPr="002C2D94">
              <w:rPr>
                <w:rFonts w:ascii="Arial" w:eastAsia="Cambria" w:hAnsi="Arial" w:cs="Arial"/>
                <w:sz w:val="24"/>
                <w:szCs w:val="24"/>
              </w:rPr>
              <w:t xml:space="preserve">onsultation can be part of participation, but further actions such as: informing and giving feedback are needed for it to avoid becoming tokenistic participation. </w:t>
            </w:r>
          </w:p>
          <w:p w14:paraId="360932CD" w14:textId="77777777" w:rsidR="002C2D94" w:rsidRPr="002C2D94" w:rsidRDefault="002C2D94" w:rsidP="00EA30BE">
            <w:pPr>
              <w:spacing w:after="200"/>
              <w:rPr>
                <w:rFonts w:ascii="Arial" w:eastAsia="Cambria" w:hAnsi="Arial" w:cs="Arial"/>
                <w:sz w:val="24"/>
                <w:szCs w:val="24"/>
                <w:u w:val="single"/>
              </w:rPr>
            </w:pPr>
            <w:r w:rsidRPr="002C2D94">
              <w:rPr>
                <w:rFonts w:ascii="Arial" w:eastAsia="Cambria" w:hAnsi="Arial" w:cs="Arial"/>
                <w:sz w:val="24"/>
                <w:szCs w:val="24"/>
                <w:u w:val="single"/>
              </w:rPr>
              <w:t xml:space="preserve">Extent of youth participation </w:t>
            </w:r>
          </w:p>
          <w:p w14:paraId="19EEC468" w14:textId="12235C54"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The examples of participation discussed by participants during interviews were also referenced in the documentation data. This </w:t>
            </w:r>
            <w:r w:rsidR="00F20560">
              <w:rPr>
                <w:rFonts w:ascii="Arial" w:eastAsia="Cambria" w:hAnsi="Arial" w:cs="Arial"/>
                <w:sz w:val="24"/>
                <w:szCs w:val="24"/>
              </w:rPr>
              <w:t xml:space="preserve">showed </w:t>
            </w:r>
            <w:r w:rsidRPr="002C2D94">
              <w:rPr>
                <w:rFonts w:ascii="Arial" w:eastAsia="Cambria" w:hAnsi="Arial" w:cs="Arial"/>
                <w:sz w:val="24"/>
                <w:szCs w:val="24"/>
              </w:rPr>
              <w:t xml:space="preserve">consistency across the examples of participation discussed.     </w:t>
            </w:r>
          </w:p>
          <w:p w14:paraId="19E63C03" w14:textId="14A109D1" w:rsidR="00E90E54" w:rsidRDefault="002C2D94" w:rsidP="00EA30BE">
            <w:pPr>
              <w:spacing w:after="200"/>
              <w:rPr>
                <w:rFonts w:ascii="Arial" w:eastAsia="Cambria" w:hAnsi="Arial" w:cs="Arial"/>
                <w:sz w:val="24"/>
                <w:szCs w:val="24"/>
              </w:rPr>
            </w:pPr>
            <w:r w:rsidRPr="002C2D94">
              <w:rPr>
                <w:rFonts w:ascii="Arial" w:eastAsia="Cambria" w:hAnsi="Arial" w:cs="Arial"/>
                <w:sz w:val="24"/>
                <w:szCs w:val="24"/>
              </w:rPr>
              <w:t>There are various examples of good practice in participation across the borough, such as the young inspectors,</w:t>
            </w:r>
            <w:r w:rsidR="00B169A4">
              <w:rPr>
                <w:rFonts w:ascii="Arial" w:eastAsia="Cambria" w:hAnsi="Arial" w:cs="Arial"/>
                <w:sz w:val="24"/>
                <w:szCs w:val="24"/>
              </w:rPr>
              <w:t xml:space="preserve"> kite mark programme,</w:t>
            </w:r>
            <w:r w:rsidRPr="002C2D94">
              <w:rPr>
                <w:rFonts w:ascii="Arial" w:eastAsia="Cambria" w:hAnsi="Arial" w:cs="Arial"/>
                <w:sz w:val="24"/>
                <w:szCs w:val="24"/>
              </w:rPr>
              <w:t xml:space="preserve"> the transport forum</w:t>
            </w:r>
            <w:r w:rsidR="00B169A4">
              <w:rPr>
                <w:rFonts w:ascii="Arial" w:eastAsia="Cambria" w:hAnsi="Arial" w:cs="Arial"/>
                <w:sz w:val="24"/>
                <w:szCs w:val="24"/>
              </w:rPr>
              <w:t xml:space="preserve">, the restructure of the youth provision and the </w:t>
            </w:r>
            <w:r w:rsidRPr="002C2D94">
              <w:rPr>
                <w:rFonts w:ascii="Arial" w:eastAsia="Cambria" w:hAnsi="Arial" w:cs="Arial"/>
                <w:sz w:val="24"/>
                <w:szCs w:val="24"/>
              </w:rPr>
              <w:t>youth-led video</w:t>
            </w:r>
            <w:r w:rsidR="00B169A4">
              <w:rPr>
                <w:rFonts w:ascii="Arial" w:eastAsia="Cambria" w:hAnsi="Arial" w:cs="Arial"/>
                <w:sz w:val="24"/>
                <w:szCs w:val="24"/>
              </w:rPr>
              <w:t xml:space="preserve"> for the Children’s Trust. </w:t>
            </w:r>
            <w:r w:rsidRPr="002C2D94">
              <w:rPr>
                <w:rFonts w:ascii="Arial" w:eastAsia="Cambria" w:hAnsi="Arial" w:cs="Arial"/>
                <w:sz w:val="24"/>
                <w:szCs w:val="24"/>
              </w:rPr>
              <w:t xml:space="preserve">However, these examples are very much organised on an individual basis, resulting in sporadic pockets of youth participation. There is no evidence of how these examples are being developed, how they are related with other participative projects, or how they are linked into a coordinated structure.  </w:t>
            </w:r>
          </w:p>
          <w:p w14:paraId="35173F23" w14:textId="77777777" w:rsidR="002C2D94" w:rsidRPr="002C2D94" w:rsidRDefault="002C2D94" w:rsidP="00EA30BE">
            <w:pPr>
              <w:spacing w:after="200"/>
              <w:rPr>
                <w:rFonts w:ascii="Arial" w:eastAsia="Cambria" w:hAnsi="Arial" w:cs="Arial"/>
                <w:sz w:val="24"/>
                <w:szCs w:val="24"/>
                <w:u w:val="single"/>
              </w:rPr>
            </w:pPr>
            <w:r w:rsidRPr="002C2D94">
              <w:rPr>
                <w:rFonts w:ascii="Arial" w:eastAsia="Cambria" w:hAnsi="Arial" w:cs="Arial"/>
                <w:sz w:val="24"/>
                <w:szCs w:val="24"/>
                <w:u w:val="single"/>
              </w:rPr>
              <w:t xml:space="preserve">Barriers to youth participation </w:t>
            </w:r>
          </w:p>
          <w:p w14:paraId="57DDF7BB" w14:textId="792F7560"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The data suggests there is a struggle in engaging young people in participative activity at a strategic level. It is apparent that participation in the borough seems to run as a stop and re-start model rather than a continuum of participation development. This could be linked to the way </w:t>
            </w:r>
            <w:r w:rsidRPr="002C2D94">
              <w:rPr>
                <w:rFonts w:ascii="Arial" w:eastAsia="Cambria" w:hAnsi="Arial" w:cs="Arial"/>
                <w:sz w:val="24"/>
                <w:szCs w:val="24"/>
              </w:rPr>
              <w:lastRenderedPageBreak/>
              <w:t xml:space="preserve">commissioning has developed across the UK, where providers are changed in order to maintain value for money. </w:t>
            </w:r>
            <w:r w:rsidR="00683E69">
              <w:rPr>
                <w:rFonts w:ascii="Arial" w:eastAsia="Cambria" w:hAnsi="Arial" w:cs="Arial"/>
                <w:sz w:val="24"/>
                <w:szCs w:val="24"/>
              </w:rPr>
              <w:t>Also y</w:t>
            </w:r>
            <w:r w:rsidRPr="002C2D94">
              <w:rPr>
                <w:rFonts w:ascii="Arial" w:eastAsia="Cambria" w:hAnsi="Arial" w:cs="Arial"/>
                <w:sz w:val="24"/>
                <w:szCs w:val="24"/>
              </w:rPr>
              <w:t xml:space="preserve">oung people who are participating at a strategic level will not always be able to do so, due to other commitments, leaving the borough or just getting older, therefore there is a need to continually recruit and train young people in order that youth participation is sustained. There may also be a training need for professionals in engagement and participation. </w:t>
            </w:r>
          </w:p>
          <w:p w14:paraId="7975AEDA" w14:textId="534C5150" w:rsidR="002C2D94" w:rsidRPr="002C2D94" w:rsidRDefault="00F20560" w:rsidP="00EA30BE">
            <w:pPr>
              <w:spacing w:after="200"/>
              <w:rPr>
                <w:rFonts w:ascii="Arial" w:eastAsiaTheme="minorHAnsi" w:hAnsi="Arial" w:cs="Arial"/>
                <w:color w:val="000000"/>
                <w:sz w:val="24"/>
                <w:szCs w:val="24"/>
              </w:rPr>
            </w:pPr>
            <w:r>
              <w:rPr>
                <w:rFonts w:ascii="Arial" w:eastAsia="Cambria" w:hAnsi="Arial" w:cs="Arial"/>
                <w:sz w:val="24"/>
                <w:szCs w:val="24"/>
              </w:rPr>
              <w:t>The</w:t>
            </w:r>
            <w:r w:rsidR="00683E69">
              <w:rPr>
                <w:rFonts w:ascii="Arial" w:eastAsia="Cambria" w:hAnsi="Arial" w:cs="Arial"/>
                <w:sz w:val="24"/>
                <w:szCs w:val="24"/>
              </w:rPr>
              <w:t xml:space="preserve"> o</w:t>
            </w:r>
            <w:r w:rsidRPr="002C2D94">
              <w:rPr>
                <w:rFonts w:ascii="Arial" w:eastAsia="Cambria" w:hAnsi="Arial" w:cs="Arial"/>
                <w:sz w:val="24"/>
                <w:szCs w:val="24"/>
              </w:rPr>
              <w:t>pportunit</w:t>
            </w:r>
            <w:r w:rsidR="00683E69">
              <w:rPr>
                <w:rFonts w:ascii="Arial" w:eastAsia="Cambria" w:hAnsi="Arial" w:cs="Arial"/>
                <w:sz w:val="24"/>
                <w:szCs w:val="24"/>
              </w:rPr>
              <w:t xml:space="preserve">y </w:t>
            </w:r>
            <w:r w:rsidR="002C2D94" w:rsidRPr="002C2D94">
              <w:rPr>
                <w:rFonts w:ascii="Arial" w:eastAsia="Cambria" w:hAnsi="Arial" w:cs="Arial"/>
                <w:sz w:val="24"/>
                <w:szCs w:val="24"/>
              </w:rPr>
              <w:t xml:space="preserve">for giving feedback to young </w:t>
            </w:r>
            <w:r w:rsidR="00683E69" w:rsidRPr="002C2D94">
              <w:rPr>
                <w:rFonts w:ascii="Arial" w:eastAsia="Cambria" w:hAnsi="Arial" w:cs="Arial"/>
                <w:sz w:val="24"/>
                <w:szCs w:val="24"/>
              </w:rPr>
              <w:t>people,</w:t>
            </w:r>
            <w:r w:rsidR="002C2D94" w:rsidRPr="002C2D94">
              <w:rPr>
                <w:rFonts w:ascii="Arial" w:eastAsia="Cambria" w:hAnsi="Arial" w:cs="Arial"/>
                <w:sz w:val="24"/>
                <w:szCs w:val="24"/>
              </w:rPr>
              <w:t xml:space="preserve"> who have been involved</w:t>
            </w:r>
            <w:r w:rsidR="00683E69">
              <w:rPr>
                <w:rFonts w:ascii="Arial" w:eastAsia="Cambria" w:hAnsi="Arial" w:cs="Arial"/>
                <w:sz w:val="24"/>
                <w:szCs w:val="24"/>
              </w:rPr>
              <w:t xml:space="preserve"> in decision making</w:t>
            </w:r>
            <w:r w:rsidR="002C2D94" w:rsidRPr="002C2D94">
              <w:rPr>
                <w:rFonts w:ascii="Arial" w:eastAsia="Cambria" w:hAnsi="Arial" w:cs="Arial"/>
                <w:sz w:val="24"/>
                <w:szCs w:val="24"/>
              </w:rPr>
              <w:t xml:space="preserve">, has not always occurred. </w:t>
            </w:r>
            <w:r w:rsidR="00683E69">
              <w:rPr>
                <w:rFonts w:ascii="Arial" w:eastAsia="Cambria" w:hAnsi="Arial" w:cs="Arial"/>
                <w:sz w:val="24"/>
                <w:szCs w:val="24"/>
              </w:rPr>
              <w:t>T</w:t>
            </w:r>
            <w:r w:rsidR="002C2D94" w:rsidRPr="002C2D94">
              <w:rPr>
                <w:rFonts w:ascii="Arial" w:eastAsia="Cambria" w:hAnsi="Arial" w:cs="Arial"/>
                <w:sz w:val="24"/>
                <w:szCs w:val="24"/>
              </w:rPr>
              <w:t>his</w:t>
            </w:r>
            <w:r w:rsidR="00683E69">
              <w:rPr>
                <w:rFonts w:ascii="Arial" w:eastAsia="Cambria" w:hAnsi="Arial" w:cs="Arial"/>
                <w:sz w:val="24"/>
                <w:szCs w:val="24"/>
              </w:rPr>
              <w:t xml:space="preserve"> can have a detrimental impact </w:t>
            </w:r>
            <w:r w:rsidR="002C2D94" w:rsidRPr="002C2D94">
              <w:rPr>
                <w:rFonts w:ascii="Arial" w:eastAsia="Cambria" w:hAnsi="Arial" w:cs="Arial"/>
                <w:sz w:val="24"/>
                <w:szCs w:val="24"/>
              </w:rPr>
              <w:t xml:space="preserve">on levels of engagement and young people </w:t>
            </w:r>
            <w:r w:rsidR="002C2D94" w:rsidRPr="002C2D94">
              <w:rPr>
                <w:rFonts w:ascii="Arial" w:eastAsiaTheme="minorHAnsi" w:hAnsi="Arial" w:cs="Arial"/>
                <w:color w:val="000000"/>
                <w:sz w:val="24"/>
                <w:szCs w:val="24"/>
              </w:rPr>
              <w:t>willing to participate in future. There have been occasions when young people have been involved in influencing outcomes such as the transport to a leisure facility. However, there have also been events and situations where young people could have been involved and have not been</w:t>
            </w:r>
            <w:r w:rsidR="00683E69">
              <w:rPr>
                <w:rFonts w:ascii="Arial" w:eastAsiaTheme="minorHAnsi" w:hAnsi="Arial" w:cs="Arial"/>
                <w:color w:val="000000"/>
                <w:sz w:val="24"/>
                <w:szCs w:val="24"/>
              </w:rPr>
              <w:t xml:space="preserve">. </w:t>
            </w:r>
          </w:p>
          <w:p w14:paraId="32C1CCF1" w14:textId="1518972A"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Reports of youth participation were missing from children’s trust minutes suggesting that participation is rarely reported at a strategic level. When decision-making is reported there seems to be a lack of information justifying how the decision was made and who was involved. There is a need for a quality similar to the rigour used in research to validate action or methods used in decision-making</w:t>
            </w:r>
            <w:r w:rsidR="00683E69">
              <w:rPr>
                <w:rFonts w:ascii="Arial" w:eastAsia="Cambria" w:hAnsi="Arial" w:cs="Arial"/>
                <w:sz w:val="24"/>
                <w:szCs w:val="24"/>
              </w:rPr>
              <w:t xml:space="preserve"> processes</w:t>
            </w:r>
            <w:r w:rsidRPr="002C2D94">
              <w:rPr>
                <w:rFonts w:ascii="Arial" w:eastAsia="Cambria" w:hAnsi="Arial" w:cs="Arial"/>
                <w:sz w:val="24"/>
                <w:szCs w:val="24"/>
              </w:rPr>
              <w:t>.</w:t>
            </w:r>
          </w:p>
          <w:p w14:paraId="4FE01B2F" w14:textId="338ACBC0" w:rsidR="002C2D94" w:rsidRPr="002C2D94" w:rsidRDefault="002C2D94" w:rsidP="00EA30BE">
            <w:pPr>
              <w:spacing w:after="200"/>
              <w:rPr>
                <w:rFonts w:ascii="Arial" w:eastAsiaTheme="minorHAnsi" w:hAnsi="Arial" w:cs="Arial"/>
                <w:color w:val="000000"/>
                <w:sz w:val="24"/>
                <w:szCs w:val="24"/>
              </w:rPr>
            </w:pPr>
            <w:r w:rsidRPr="002C2D94">
              <w:rPr>
                <w:rFonts w:ascii="Arial" w:eastAsiaTheme="minorHAnsi" w:hAnsi="Arial" w:cs="Arial"/>
                <w:color w:val="000000"/>
                <w:sz w:val="24"/>
                <w:szCs w:val="24"/>
              </w:rPr>
              <w:t xml:space="preserve">The children and young people’s plan contains the structure of </w:t>
            </w:r>
            <w:r w:rsidR="00855F0A">
              <w:rPr>
                <w:rFonts w:ascii="Arial" w:eastAsiaTheme="minorHAnsi" w:hAnsi="Arial" w:cs="Arial"/>
                <w:color w:val="000000"/>
                <w:sz w:val="24"/>
                <w:szCs w:val="24"/>
              </w:rPr>
              <w:t>Halton’s C</w:t>
            </w:r>
            <w:r w:rsidRPr="002C2D94">
              <w:rPr>
                <w:rFonts w:ascii="Arial" w:eastAsiaTheme="minorHAnsi" w:hAnsi="Arial" w:cs="Arial"/>
                <w:color w:val="000000"/>
                <w:sz w:val="24"/>
                <w:szCs w:val="24"/>
              </w:rPr>
              <w:t xml:space="preserve">hildren’s </w:t>
            </w:r>
            <w:r w:rsidR="00855F0A">
              <w:rPr>
                <w:rFonts w:ascii="Arial" w:eastAsiaTheme="minorHAnsi" w:hAnsi="Arial" w:cs="Arial"/>
                <w:color w:val="000000"/>
                <w:sz w:val="24"/>
                <w:szCs w:val="24"/>
              </w:rPr>
              <w:t>T</w:t>
            </w:r>
            <w:r w:rsidRPr="002C2D94">
              <w:rPr>
                <w:rFonts w:ascii="Arial" w:eastAsiaTheme="minorHAnsi" w:hAnsi="Arial" w:cs="Arial"/>
                <w:color w:val="000000"/>
                <w:sz w:val="24"/>
                <w:szCs w:val="24"/>
              </w:rPr>
              <w:t>rust (appendix 1), which shows the input to</w:t>
            </w:r>
            <w:r w:rsidR="004606ED">
              <w:rPr>
                <w:rFonts w:ascii="Arial" w:eastAsiaTheme="minorHAnsi" w:hAnsi="Arial" w:cs="Arial"/>
                <w:color w:val="000000"/>
                <w:sz w:val="24"/>
                <w:szCs w:val="24"/>
              </w:rPr>
              <w:t xml:space="preserve"> Halton C</w:t>
            </w:r>
            <w:r w:rsidRPr="002C2D94">
              <w:rPr>
                <w:rFonts w:ascii="Arial" w:eastAsiaTheme="minorHAnsi" w:hAnsi="Arial" w:cs="Arial"/>
                <w:color w:val="000000"/>
                <w:sz w:val="24"/>
                <w:szCs w:val="24"/>
              </w:rPr>
              <w:t xml:space="preserve">hildren’s </w:t>
            </w:r>
            <w:r w:rsidR="004606ED">
              <w:rPr>
                <w:rFonts w:ascii="Arial" w:eastAsiaTheme="minorHAnsi" w:hAnsi="Arial" w:cs="Arial"/>
                <w:color w:val="000000"/>
                <w:sz w:val="24"/>
                <w:szCs w:val="24"/>
              </w:rPr>
              <w:t>T</w:t>
            </w:r>
            <w:r w:rsidRPr="002C2D94">
              <w:rPr>
                <w:rFonts w:ascii="Arial" w:eastAsiaTheme="minorHAnsi" w:hAnsi="Arial" w:cs="Arial"/>
                <w:color w:val="000000"/>
                <w:sz w:val="24"/>
                <w:szCs w:val="24"/>
              </w:rPr>
              <w:t xml:space="preserve">rust of parents, voluntary sector organisations and young people through </w:t>
            </w:r>
            <w:r w:rsidR="004606ED">
              <w:rPr>
                <w:rFonts w:ascii="Arial" w:eastAsiaTheme="minorHAnsi" w:hAnsi="Arial" w:cs="Arial"/>
                <w:color w:val="000000"/>
                <w:sz w:val="24"/>
                <w:szCs w:val="24"/>
              </w:rPr>
              <w:t>Halton Y</w:t>
            </w:r>
            <w:r w:rsidRPr="002C2D94">
              <w:rPr>
                <w:rFonts w:ascii="Arial" w:eastAsiaTheme="minorHAnsi" w:hAnsi="Arial" w:cs="Arial"/>
                <w:color w:val="000000"/>
                <w:sz w:val="24"/>
                <w:szCs w:val="24"/>
              </w:rPr>
              <w:t xml:space="preserve">outh </w:t>
            </w:r>
            <w:r w:rsidR="004606ED">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abinet and </w:t>
            </w:r>
            <w:r w:rsidR="004606ED">
              <w:rPr>
                <w:rFonts w:ascii="Arial" w:eastAsiaTheme="minorHAnsi" w:hAnsi="Arial" w:cs="Arial"/>
                <w:color w:val="000000"/>
                <w:sz w:val="24"/>
                <w:szCs w:val="24"/>
              </w:rPr>
              <w:t>Halton C</w:t>
            </w:r>
            <w:r w:rsidRPr="002C2D94">
              <w:rPr>
                <w:rFonts w:ascii="Arial" w:eastAsiaTheme="minorHAnsi" w:hAnsi="Arial" w:cs="Arial"/>
                <w:color w:val="000000"/>
                <w:sz w:val="24"/>
                <w:szCs w:val="24"/>
              </w:rPr>
              <w:t xml:space="preserve">hildren in </w:t>
            </w:r>
            <w:r w:rsidR="004606ED">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are </w:t>
            </w:r>
            <w:r w:rsidR="004606ED">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ouncil. It is an important structure that should be shown; conversely there is no further explanation or structure given of how young people can get involved or how </w:t>
            </w:r>
            <w:r w:rsidR="004606ED">
              <w:rPr>
                <w:rFonts w:ascii="Arial" w:eastAsiaTheme="minorHAnsi" w:hAnsi="Arial" w:cs="Arial"/>
                <w:color w:val="000000"/>
                <w:sz w:val="24"/>
                <w:szCs w:val="24"/>
              </w:rPr>
              <w:t>Halton Y</w:t>
            </w:r>
            <w:r w:rsidRPr="002C2D94">
              <w:rPr>
                <w:rFonts w:ascii="Arial" w:eastAsiaTheme="minorHAnsi" w:hAnsi="Arial" w:cs="Arial"/>
                <w:color w:val="000000"/>
                <w:sz w:val="24"/>
                <w:szCs w:val="24"/>
              </w:rPr>
              <w:t xml:space="preserve">outh </w:t>
            </w:r>
            <w:r w:rsidR="004606ED">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abinet or </w:t>
            </w:r>
            <w:r w:rsidR="004606ED">
              <w:rPr>
                <w:rFonts w:ascii="Arial" w:eastAsiaTheme="minorHAnsi" w:hAnsi="Arial" w:cs="Arial"/>
                <w:color w:val="000000"/>
                <w:sz w:val="24"/>
                <w:szCs w:val="24"/>
              </w:rPr>
              <w:t>Halton C</w:t>
            </w:r>
            <w:r w:rsidRPr="002C2D94">
              <w:rPr>
                <w:rFonts w:ascii="Arial" w:eastAsiaTheme="minorHAnsi" w:hAnsi="Arial" w:cs="Arial"/>
                <w:color w:val="000000"/>
                <w:sz w:val="24"/>
                <w:szCs w:val="24"/>
              </w:rPr>
              <w:t xml:space="preserve">hildren in </w:t>
            </w:r>
            <w:r w:rsidR="00762B75">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are </w:t>
            </w:r>
            <w:r w:rsidR="00762B75">
              <w:rPr>
                <w:rFonts w:ascii="Arial" w:eastAsiaTheme="minorHAnsi" w:hAnsi="Arial" w:cs="Arial"/>
                <w:color w:val="000000"/>
                <w:sz w:val="24"/>
                <w:szCs w:val="24"/>
              </w:rPr>
              <w:t>C</w:t>
            </w:r>
            <w:r w:rsidRPr="002C2D94">
              <w:rPr>
                <w:rFonts w:ascii="Arial" w:eastAsiaTheme="minorHAnsi" w:hAnsi="Arial" w:cs="Arial"/>
                <w:color w:val="000000"/>
                <w:sz w:val="24"/>
                <w:szCs w:val="24"/>
              </w:rPr>
              <w:t xml:space="preserve">ouncil operate to ensure a representative voice. Similarly in interviews there were concerns raised around lack of structure and clear pathways for youth participation. </w:t>
            </w:r>
          </w:p>
          <w:p w14:paraId="637FA78C" w14:textId="31D851C4" w:rsidR="002C2D94" w:rsidRPr="002C2D94" w:rsidRDefault="002C2D94" w:rsidP="00EA30BE">
            <w:pPr>
              <w:spacing w:after="200"/>
              <w:rPr>
                <w:rFonts w:ascii="Arial" w:eastAsia="Cambria" w:hAnsi="Arial" w:cs="Arial"/>
                <w:sz w:val="24"/>
                <w:szCs w:val="24"/>
              </w:rPr>
            </w:pPr>
            <w:r w:rsidRPr="002C2D94">
              <w:rPr>
                <w:rFonts w:ascii="Arial" w:eastAsiaTheme="minorHAnsi" w:hAnsi="Arial" w:cs="Arial"/>
                <w:color w:val="000000"/>
                <w:sz w:val="24"/>
                <w:szCs w:val="24"/>
              </w:rPr>
              <w:t xml:space="preserve">The findings point to an element of fragmentation where youth participation is concerned as mentioned previously, participation often takes place in individual pockets with a lack of joint working or coordination. There is a need for these individual projects to look at ways to work together with an integrated approach to youth participation. </w:t>
            </w:r>
          </w:p>
          <w:p w14:paraId="334B9F05" w14:textId="77777777" w:rsidR="002C2D94" w:rsidRDefault="002C2D94" w:rsidP="00EA30BE">
            <w:pPr>
              <w:spacing w:after="200"/>
              <w:rPr>
                <w:rFonts w:ascii="Arial" w:eastAsia="Cambria" w:hAnsi="Arial" w:cs="Arial"/>
                <w:sz w:val="24"/>
                <w:szCs w:val="24"/>
                <w:u w:val="single"/>
              </w:rPr>
            </w:pPr>
            <w:r w:rsidRPr="002C2D94">
              <w:rPr>
                <w:rFonts w:ascii="Arial" w:eastAsia="Cambria" w:hAnsi="Arial" w:cs="Arial"/>
                <w:sz w:val="24"/>
                <w:szCs w:val="24"/>
                <w:u w:val="single"/>
              </w:rPr>
              <w:t xml:space="preserve">Strengths of participation </w:t>
            </w:r>
          </w:p>
          <w:p w14:paraId="772051A3" w14:textId="67B6D162"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There are also strengths around youth participation within the children’s trust. It was clear from the findings that there is a desire to develop and improve participation locally. Attempts have been made in the past such as trying to set up the youth shadow board. There is an ethos on the children’s trust board and sub boards to accept critiques of own practice. </w:t>
            </w:r>
          </w:p>
          <w:p w14:paraId="2DE8DDB7" w14:textId="77777777"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In the borough there is a range of youth provisions provided by a number of commissioned and voluntary sector organisations, which </w:t>
            </w:r>
            <w:r w:rsidRPr="002C2D94">
              <w:rPr>
                <w:rFonts w:ascii="Arial" w:eastAsia="Cambria" w:hAnsi="Arial" w:cs="Arial"/>
                <w:sz w:val="24"/>
                <w:szCs w:val="24"/>
              </w:rPr>
              <w:lastRenderedPageBreak/>
              <w:t>could be utilised to strengthen and develop participation. Representation from those who access provision is good. However, young people who do not currently access those services may have valid reasons, which could be used to improve service and inclusion.</w:t>
            </w:r>
          </w:p>
          <w:p w14:paraId="598E86ED" w14:textId="77777777" w:rsidR="002C2D94" w:rsidRPr="002C2D94" w:rsidRDefault="002C2D94" w:rsidP="00EA30BE">
            <w:pPr>
              <w:spacing w:after="200"/>
              <w:rPr>
                <w:rFonts w:ascii="Arial" w:eastAsia="Cambria" w:hAnsi="Arial" w:cs="Arial"/>
                <w:sz w:val="24"/>
                <w:szCs w:val="24"/>
              </w:rPr>
            </w:pPr>
            <w:r w:rsidRPr="002C2D94">
              <w:rPr>
                <w:rFonts w:ascii="Arial" w:eastAsia="Cambria" w:hAnsi="Arial" w:cs="Arial"/>
                <w:sz w:val="24"/>
                <w:szCs w:val="24"/>
              </w:rPr>
              <w:t xml:space="preserve">There has been the appointment of engagement lead workers in the borough, through health and the local authority, whose role it is to seek and promote involvement from children, young people and families, in decision-making. </w:t>
            </w:r>
          </w:p>
          <w:p w14:paraId="6888EC59" w14:textId="77777777" w:rsidR="00BC2EFE" w:rsidRDefault="00BC2EFE" w:rsidP="00EA30BE">
            <w:pPr>
              <w:pStyle w:val="BodyText2"/>
              <w:rPr>
                <w:b/>
                <w:bCs/>
              </w:rPr>
            </w:pPr>
          </w:p>
        </w:tc>
      </w:tr>
      <w:tr w:rsidR="00BC2EFE" w14:paraId="2458CF5F" w14:textId="77777777" w:rsidTr="00F56DE9">
        <w:tc>
          <w:tcPr>
            <w:tcW w:w="633" w:type="dxa"/>
          </w:tcPr>
          <w:p w14:paraId="522BD0D9" w14:textId="1E247BCD" w:rsidR="00BC2EFE" w:rsidRPr="00EA30BE" w:rsidRDefault="00BC2EFE" w:rsidP="00EA30BE">
            <w:pPr>
              <w:rPr>
                <w:rFonts w:ascii="Arial" w:hAnsi="Arial" w:cs="Arial"/>
                <w:b/>
                <w:sz w:val="24"/>
                <w:szCs w:val="24"/>
              </w:rPr>
            </w:pPr>
            <w:r w:rsidRPr="00EA30BE">
              <w:rPr>
                <w:rFonts w:ascii="Arial" w:hAnsi="Arial" w:cs="Arial"/>
                <w:b/>
                <w:sz w:val="24"/>
                <w:szCs w:val="24"/>
              </w:rPr>
              <w:lastRenderedPageBreak/>
              <w:t>3.0</w:t>
            </w:r>
          </w:p>
          <w:p w14:paraId="75F80406" w14:textId="77777777" w:rsidR="002C2D94" w:rsidRPr="00EA30BE" w:rsidRDefault="002C2D94" w:rsidP="00EA30BE">
            <w:pPr>
              <w:rPr>
                <w:rFonts w:ascii="Arial" w:hAnsi="Arial" w:cs="Arial"/>
                <w:b/>
                <w:sz w:val="24"/>
                <w:szCs w:val="24"/>
              </w:rPr>
            </w:pPr>
          </w:p>
          <w:p w14:paraId="293706C7" w14:textId="77777777" w:rsidR="002C2D94" w:rsidRPr="00EA30BE" w:rsidRDefault="002C2D94" w:rsidP="00EA30BE">
            <w:pPr>
              <w:rPr>
                <w:rFonts w:ascii="Arial" w:hAnsi="Arial" w:cs="Arial"/>
                <w:b/>
                <w:sz w:val="24"/>
                <w:szCs w:val="24"/>
              </w:rPr>
            </w:pPr>
          </w:p>
          <w:p w14:paraId="0956EC74" w14:textId="77777777" w:rsidR="009462AE" w:rsidRPr="00EA30BE" w:rsidRDefault="009462AE" w:rsidP="00EA30BE">
            <w:pPr>
              <w:rPr>
                <w:rFonts w:ascii="Arial" w:hAnsi="Arial" w:cs="Arial"/>
                <w:b/>
                <w:sz w:val="24"/>
                <w:szCs w:val="24"/>
              </w:rPr>
            </w:pPr>
          </w:p>
          <w:p w14:paraId="158561D8" w14:textId="77777777" w:rsidR="00C41545" w:rsidRPr="00EA30BE" w:rsidRDefault="00C41545" w:rsidP="00EA30BE">
            <w:pPr>
              <w:rPr>
                <w:rFonts w:ascii="Arial" w:hAnsi="Arial" w:cs="Arial"/>
                <w:b/>
                <w:sz w:val="24"/>
                <w:szCs w:val="24"/>
              </w:rPr>
            </w:pPr>
          </w:p>
          <w:p w14:paraId="3190E717" w14:textId="77777777" w:rsidR="002C2D94" w:rsidRPr="00EA30BE" w:rsidRDefault="002C2D94" w:rsidP="00EA30BE">
            <w:pPr>
              <w:rPr>
                <w:rFonts w:ascii="Arial" w:hAnsi="Arial" w:cs="Arial"/>
                <w:sz w:val="24"/>
                <w:szCs w:val="24"/>
              </w:rPr>
            </w:pPr>
            <w:r w:rsidRPr="00EA30BE">
              <w:rPr>
                <w:rFonts w:ascii="Arial" w:hAnsi="Arial" w:cs="Arial"/>
                <w:sz w:val="24"/>
                <w:szCs w:val="24"/>
              </w:rPr>
              <w:t>3.1</w:t>
            </w:r>
          </w:p>
          <w:p w14:paraId="1EFE32C7" w14:textId="77777777" w:rsidR="009462AE" w:rsidRPr="00EA30BE" w:rsidRDefault="009462AE" w:rsidP="00EA30BE">
            <w:pPr>
              <w:rPr>
                <w:rFonts w:ascii="Arial" w:hAnsi="Arial" w:cs="Arial"/>
                <w:sz w:val="24"/>
                <w:szCs w:val="24"/>
              </w:rPr>
            </w:pPr>
          </w:p>
          <w:p w14:paraId="225E8F41" w14:textId="77777777" w:rsidR="009462AE" w:rsidRPr="00EA30BE" w:rsidRDefault="009462AE" w:rsidP="00EA30BE">
            <w:pPr>
              <w:rPr>
                <w:rFonts w:ascii="Arial" w:hAnsi="Arial" w:cs="Arial"/>
                <w:sz w:val="24"/>
                <w:szCs w:val="24"/>
              </w:rPr>
            </w:pPr>
            <w:r w:rsidRPr="00EA30BE">
              <w:rPr>
                <w:rFonts w:ascii="Arial" w:hAnsi="Arial" w:cs="Arial"/>
                <w:sz w:val="24"/>
                <w:szCs w:val="24"/>
              </w:rPr>
              <w:t>a)</w:t>
            </w:r>
          </w:p>
          <w:p w14:paraId="470D52A7" w14:textId="77777777" w:rsidR="009462AE" w:rsidRPr="00EA30BE" w:rsidRDefault="009462AE" w:rsidP="00EA30BE">
            <w:pPr>
              <w:rPr>
                <w:rFonts w:ascii="Arial" w:hAnsi="Arial" w:cs="Arial"/>
                <w:sz w:val="24"/>
                <w:szCs w:val="24"/>
              </w:rPr>
            </w:pPr>
          </w:p>
          <w:p w14:paraId="6528A855" w14:textId="77777777" w:rsidR="009462AE" w:rsidRPr="00EA30BE" w:rsidRDefault="009462AE" w:rsidP="00EA30BE">
            <w:pPr>
              <w:rPr>
                <w:rFonts w:ascii="Arial" w:hAnsi="Arial" w:cs="Arial"/>
                <w:sz w:val="24"/>
                <w:szCs w:val="24"/>
              </w:rPr>
            </w:pPr>
          </w:p>
          <w:p w14:paraId="63CEB2A6" w14:textId="77777777" w:rsidR="009462AE" w:rsidRPr="00EA30BE" w:rsidRDefault="009462AE" w:rsidP="00EA30BE">
            <w:pPr>
              <w:rPr>
                <w:rFonts w:ascii="Arial" w:hAnsi="Arial" w:cs="Arial"/>
                <w:sz w:val="24"/>
                <w:szCs w:val="24"/>
              </w:rPr>
            </w:pPr>
          </w:p>
          <w:p w14:paraId="56AF0A42" w14:textId="77777777" w:rsidR="009462AE" w:rsidRPr="00EA30BE" w:rsidRDefault="009462AE" w:rsidP="00EA30BE">
            <w:pPr>
              <w:rPr>
                <w:rFonts w:ascii="Arial" w:hAnsi="Arial" w:cs="Arial"/>
                <w:sz w:val="24"/>
                <w:szCs w:val="24"/>
              </w:rPr>
            </w:pPr>
            <w:r w:rsidRPr="00EA30BE">
              <w:rPr>
                <w:rFonts w:ascii="Arial" w:hAnsi="Arial" w:cs="Arial"/>
                <w:sz w:val="24"/>
                <w:szCs w:val="24"/>
              </w:rPr>
              <w:t>b)</w:t>
            </w:r>
          </w:p>
          <w:p w14:paraId="14296B22" w14:textId="77777777" w:rsidR="009462AE" w:rsidRPr="00EA30BE" w:rsidRDefault="009462AE" w:rsidP="00EA30BE">
            <w:pPr>
              <w:rPr>
                <w:rFonts w:ascii="Arial" w:hAnsi="Arial" w:cs="Arial"/>
                <w:sz w:val="24"/>
                <w:szCs w:val="24"/>
              </w:rPr>
            </w:pPr>
          </w:p>
          <w:p w14:paraId="53858A76" w14:textId="77777777" w:rsidR="009462AE" w:rsidRPr="00EA30BE" w:rsidRDefault="009462AE" w:rsidP="00EA30BE">
            <w:pPr>
              <w:rPr>
                <w:rFonts w:ascii="Arial" w:hAnsi="Arial" w:cs="Arial"/>
                <w:sz w:val="24"/>
                <w:szCs w:val="24"/>
              </w:rPr>
            </w:pPr>
          </w:p>
          <w:p w14:paraId="451DB14D" w14:textId="77777777" w:rsidR="009462AE" w:rsidRPr="00EA30BE" w:rsidRDefault="009462AE" w:rsidP="00EA30BE">
            <w:pPr>
              <w:rPr>
                <w:rFonts w:ascii="Arial" w:hAnsi="Arial" w:cs="Arial"/>
                <w:sz w:val="24"/>
                <w:szCs w:val="24"/>
              </w:rPr>
            </w:pPr>
          </w:p>
          <w:p w14:paraId="28D90FA4" w14:textId="77777777" w:rsidR="00F56DE9" w:rsidRPr="00EA30BE" w:rsidRDefault="00F56DE9" w:rsidP="00EA30BE">
            <w:pPr>
              <w:rPr>
                <w:rFonts w:ascii="Arial" w:hAnsi="Arial" w:cs="Arial"/>
                <w:sz w:val="24"/>
                <w:szCs w:val="24"/>
              </w:rPr>
            </w:pPr>
          </w:p>
          <w:p w14:paraId="6DA587F0" w14:textId="025CEA58" w:rsidR="009462AE" w:rsidRPr="00EA30BE" w:rsidRDefault="009462AE" w:rsidP="00EA30BE">
            <w:pPr>
              <w:rPr>
                <w:rFonts w:ascii="Arial" w:hAnsi="Arial" w:cs="Arial"/>
                <w:sz w:val="24"/>
                <w:szCs w:val="24"/>
              </w:rPr>
            </w:pPr>
            <w:r w:rsidRPr="00EA30BE">
              <w:rPr>
                <w:rFonts w:ascii="Arial" w:hAnsi="Arial" w:cs="Arial"/>
                <w:sz w:val="24"/>
                <w:szCs w:val="24"/>
              </w:rPr>
              <w:t>c)</w:t>
            </w:r>
          </w:p>
          <w:p w14:paraId="4196D1AA" w14:textId="77777777" w:rsidR="009462AE" w:rsidRDefault="009462AE" w:rsidP="00EA30BE">
            <w:pPr>
              <w:rPr>
                <w:rFonts w:ascii="Arial" w:hAnsi="Arial" w:cs="Arial"/>
                <w:sz w:val="24"/>
                <w:szCs w:val="24"/>
              </w:rPr>
            </w:pPr>
          </w:p>
          <w:p w14:paraId="0F1533B6" w14:textId="77777777" w:rsidR="00762B75" w:rsidRPr="00EA30BE" w:rsidRDefault="00762B75" w:rsidP="00EA30BE">
            <w:pPr>
              <w:rPr>
                <w:rFonts w:ascii="Arial" w:hAnsi="Arial" w:cs="Arial"/>
                <w:sz w:val="24"/>
                <w:szCs w:val="24"/>
              </w:rPr>
            </w:pPr>
          </w:p>
          <w:p w14:paraId="13168999" w14:textId="77777777" w:rsidR="009462AE" w:rsidRPr="00EA30BE" w:rsidRDefault="009462AE" w:rsidP="00EA30BE">
            <w:pPr>
              <w:rPr>
                <w:rFonts w:ascii="Arial" w:hAnsi="Arial" w:cs="Arial"/>
                <w:sz w:val="24"/>
                <w:szCs w:val="24"/>
              </w:rPr>
            </w:pPr>
            <w:r w:rsidRPr="00EA30BE">
              <w:rPr>
                <w:rFonts w:ascii="Arial" w:hAnsi="Arial" w:cs="Arial"/>
                <w:sz w:val="24"/>
                <w:szCs w:val="24"/>
              </w:rPr>
              <w:t>d)</w:t>
            </w:r>
          </w:p>
          <w:p w14:paraId="171C265E" w14:textId="77777777" w:rsidR="009462AE" w:rsidRPr="00EA30BE" w:rsidRDefault="009462AE" w:rsidP="00EA30BE">
            <w:pPr>
              <w:rPr>
                <w:rFonts w:ascii="Arial" w:hAnsi="Arial" w:cs="Arial"/>
                <w:sz w:val="24"/>
                <w:szCs w:val="24"/>
              </w:rPr>
            </w:pPr>
          </w:p>
          <w:p w14:paraId="2DF897C7" w14:textId="77777777" w:rsidR="009462AE" w:rsidRPr="00EA30BE" w:rsidRDefault="009462AE" w:rsidP="00EA30BE">
            <w:pPr>
              <w:rPr>
                <w:rFonts w:ascii="Arial" w:hAnsi="Arial" w:cs="Arial"/>
                <w:sz w:val="24"/>
                <w:szCs w:val="24"/>
              </w:rPr>
            </w:pPr>
          </w:p>
          <w:p w14:paraId="34E3668A" w14:textId="77777777" w:rsidR="009462AE" w:rsidRPr="00EA30BE" w:rsidRDefault="009462AE" w:rsidP="00EA30BE">
            <w:pPr>
              <w:rPr>
                <w:rFonts w:ascii="Arial" w:hAnsi="Arial" w:cs="Arial"/>
                <w:sz w:val="24"/>
                <w:szCs w:val="24"/>
              </w:rPr>
            </w:pPr>
          </w:p>
          <w:p w14:paraId="71F5D221" w14:textId="77777777" w:rsidR="009462AE" w:rsidRPr="00EA30BE" w:rsidRDefault="009462AE" w:rsidP="00EA30BE">
            <w:pPr>
              <w:rPr>
                <w:rFonts w:ascii="Arial" w:hAnsi="Arial" w:cs="Arial"/>
                <w:sz w:val="24"/>
                <w:szCs w:val="24"/>
              </w:rPr>
            </w:pPr>
            <w:r w:rsidRPr="00EA30BE">
              <w:rPr>
                <w:rFonts w:ascii="Arial" w:hAnsi="Arial" w:cs="Arial"/>
                <w:sz w:val="24"/>
                <w:szCs w:val="24"/>
              </w:rPr>
              <w:t>e)</w:t>
            </w:r>
          </w:p>
          <w:p w14:paraId="3B665A05" w14:textId="77777777" w:rsidR="009462AE" w:rsidRPr="00EA30BE" w:rsidRDefault="009462AE" w:rsidP="00EA30BE">
            <w:pPr>
              <w:rPr>
                <w:rFonts w:ascii="Arial" w:hAnsi="Arial" w:cs="Arial"/>
                <w:sz w:val="24"/>
                <w:szCs w:val="24"/>
              </w:rPr>
            </w:pPr>
          </w:p>
          <w:p w14:paraId="60983720" w14:textId="77777777" w:rsidR="009462AE" w:rsidRPr="00EA30BE" w:rsidRDefault="009462AE" w:rsidP="00EA30BE">
            <w:pPr>
              <w:rPr>
                <w:rFonts w:ascii="Arial" w:hAnsi="Arial" w:cs="Arial"/>
                <w:sz w:val="24"/>
                <w:szCs w:val="24"/>
              </w:rPr>
            </w:pPr>
          </w:p>
          <w:p w14:paraId="4A87A123" w14:textId="77777777" w:rsidR="009462AE" w:rsidRPr="00EA30BE" w:rsidRDefault="009462AE" w:rsidP="00EA30BE">
            <w:pPr>
              <w:rPr>
                <w:rFonts w:ascii="Arial" w:hAnsi="Arial" w:cs="Arial"/>
                <w:sz w:val="24"/>
                <w:szCs w:val="24"/>
              </w:rPr>
            </w:pPr>
          </w:p>
          <w:p w14:paraId="38A5C32C" w14:textId="77777777" w:rsidR="009462AE" w:rsidRPr="00EA30BE" w:rsidRDefault="009462AE" w:rsidP="00EA30BE">
            <w:pPr>
              <w:rPr>
                <w:rFonts w:ascii="Arial" w:hAnsi="Arial" w:cs="Arial"/>
                <w:sz w:val="24"/>
                <w:szCs w:val="24"/>
              </w:rPr>
            </w:pPr>
            <w:r w:rsidRPr="00EA30BE">
              <w:rPr>
                <w:rFonts w:ascii="Arial" w:hAnsi="Arial" w:cs="Arial"/>
                <w:sz w:val="24"/>
                <w:szCs w:val="24"/>
              </w:rPr>
              <w:t>f)</w:t>
            </w:r>
          </w:p>
          <w:p w14:paraId="2B002542" w14:textId="77777777" w:rsidR="009462AE" w:rsidRDefault="009462AE" w:rsidP="00EA30BE">
            <w:pPr>
              <w:rPr>
                <w:rFonts w:ascii="Arial" w:hAnsi="Arial" w:cs="Arial"/>
                <w:sz w:val="24"/>
                <w:szCs w:val="24"/>
              </w:rPr>
            </w:pPr>
          </w:p>
          <w:p w14:paraId="1169C60F" w14:textId="77777777" w:rsidR="00762B75" w:rsidRPr="00EA30BE" w:rsidRDefault="00762B75" w:rsidP="00EA30BE">
            <w:pPr>
              <w:rPr>
                <w:rFonts w:ascii="Arial" w:hAnsi="Arial" w:cs="Arial"/>
                <w:sz w:val="24"/>
                <w:szCs w:val="24"/>
              </w:rPr>
            </w:pPr>
          </w:p>
          <w:p w14:paraId="473A6B10" w14:textId="77777777" w:rsidR="009462AE" w:rsidRPr="00EA30BE" w:rsidRDefault="009462AE" w:rsidP="00EA30BE">
            <w:pPr>
              <w:rPr>
                <w:rFonts w:ascii="Arial" w:hAnsi="Arial" w:cs="Arial"/>
                <w:sz w:val="24"/>
                <w:szCs w:val="24"/>
              </w:rPr>
            </w:pPr>
            <w:r w:rsidRPr="00EA30BE">
              <w:rPr>
                <w:rFonts w:ascii="Arial" w:hAnsi="Arial" w:cs="Arial"/>
                <w:sz w:val="24"/>
                <w:szCs w:val="24"/>
              </w:rPr>
              <w:t>g)</w:t>
            </w:r>
          </w:p>
          <w:p w14:paraId="18ACBE66" w14:textId="77777777" w:rsidR="009462AE" w:rsidRPr="00EA30BE" w:rsidRDefault="009462AE" w:rsidP="00EA30BE">
            <w:pPr>
              <w:rPr>
                <w:rFonts w:ascii="Arial" w:hAnsi="Arial" w:cs="Arial"/>
                <w:sz w:val="24"/>
                <w:szCs w:val="24"/>
              </w:rPr>
            </w:pPr>
          </w:p>
          <w:p w14:paraId="361113FD" w14:textId="77777777" w:rsidR="009462AE" w:rsidRPr="00EA30BE" w:rsidRDefault="009462AE" w:rsidP="00EA30BE">
            <w:pPr>
              <w:rPr>
                <w:rFonts w:ascii="Arial" w:hAnsi="Arial" w:cs="Arial"/>
                <w:sz w:val="24"/>
                <w:szCs w:val="24"/>
              </w:rPr>
            </w:pPr>
          </w:p>
          <w:p w14:paraId="4838AEF2" w14:textId="77777777" w:rsidR="009462AE" w:rsidRDefault="009462AE" w:rsidP="00EA30BE">
            <w:pPr>
              <w:rPr>
                <w:rFonts w:ascii="Arial" w:hAnsi="Arial" w:cs="Arial"/>
                <w:sz w:val="24"/>
                <w:szCs w:val="24"/>
              </w:rPr>
            </w:pPr>
          </w:p>
          <w:p w14:paraId="333ECE7D" w14:textId="77777777" w:rsidR="00762B75" w:rsidRPr="00EA30BE" w:rsidRDefault="00762B75" w:rsidP="00EA30BE">
            <w:pPr>
              <w:rPr>
                <w:rFonts w:ascii="Arial" w:hAnsi="Arial" w:cs="Arial"/>
                <w:sz w:val="24"/>
                <w:szCs w:val="24"/>
              </w:rPr>
            </w:pPr>
          </w:p>
          <w:p w14:paraId="419C522E" w14:textId="77777777" w:rsidR="009462AE" w:rsidRPr="00EA30BE" w:rsidRDefault="009462AE" w:rsidP="00EA30BE">
            <w:pPr>
              <w:rPr>
                <w:rFonts w:ascii="Arial" w:hAnsi="Arial" w:cs="Arial"/>
                <w:sz w:val="24"/>
                <w:szCs w:val="24"/>
              </w:rPr>
            </w:pPr>
            <w:r w:rsidRPr="00EA30BE">
              <w:rPr>
                <w:rFonts w:ascii="Arial" w:hAnsi="Arial" w:cs="Arial"/>
                <w:sz w:val="24"/>
                <w:szCs w:val="24"/>
              </w:rPr>
              <w:t>h)</w:t>
            </w:r>
          </w:p>
          <w:p w14:paraId="25098781" w14:textId="77777777" w:rsidR="009462AE" w:rsidRPr="00EA30BE" w:rsidRDefault="009462AE" w:rsidP="00EA30BE">
            <w:pPr>
              <w:rPr>
                <w:rFonts w:ascii="Arial" w:hAnsi="Arial" w:cs="Arial"/>
                <w:sz w:val="24"/>
                <w:szCs w:val="24"/>
              </w:rPr>
            </w:pPr>
          </w:p>
          <w:p w14:paraId="0E7A121D" w14:textId="77777777" w:rsidR="009462AE" w:rsidRPr="00EA30BE" w:rsidRDefault="009462AE" w:rsidP="00EA30BE">
            <w:pPr>
              <w:rPr>
                <w:rFonts w:ascii="Arial" w:hAnsi="Arial" w:cs="Arial"/>
                <w:sz w:val="24"/>
                <w:szCs w:val="24"/>
              </w:rPr>
            </w:pPr>
          </w:p>
          <w:p w14:paraId="7C15AB96" w14:textId="77777777" w:rsidR="009462AE" w:rsidRPr="00EA30BE" w:rsidRDefault="009462AE" w:rsidP="00EA30BE">
            <w:pPr>
              <w:rPr>
                <w:rFonts w:ascii="Arial" w:hAnsi="Arial" w:cs="Arial"/>
                <w:sz w:val="24"/>
                <w:szCs w:val="24"/>
              </w:rPr>
            </w:pPr>
          </w:p>
          <w:p w14:paraId="66649D84" w14:textId="77777777" w:rsidR="009462AE" w:rsidRPr="00EA30BE" w:rsidRDefault="009462AE" w:rsidP="00EA30BE">
            <w:pPr>
              <w:rPr>
                <w:rFonts w:ascii="Arial" w:hAnsi="Arial" w:cs="Arial"/>
                <w:sz w:val="24"/>
                <w:szCs w:val="24"/>
              </w:rPr>
            </w:pPr>
            <w:r w:rsidRPr="00EA30BE">
              <w:rPr>
                <w:rFonts w:ascii="Arial" w:hAnsi="Arial" w:cs="Arial"/>
                <w:sz w:val="24"/>
                <w:szCs w:val="24"/>
              </w:rPr>
              <w:t>i)</w:t>
            </w:r>
          </w:p>
          <w:p w14:paraId="3CFBACE4" w14:textId="77777777" w:rsidR="009462AE" w:rsidRPr="00EA30BE" w:rsidRDefault="009462AE" w:rsidP="00EA30BE">
            <w:pPr>
              <w:rPr>
                <w:rFonts w:ascii="Arial" w:hAnsi="Arial" w:cs="Arial"/>
                <w:sz w:val="24"/>
                <w:szCs w:val="24"/>
              </w:rPr>
            </w:pPr>
          </w:p>
          <w:p w14:paraId="78AE1A32" w14:textId="77777777" w:rsidR="009462AE" w:rsidRPr="00EA30BE" w:rsidRDefault="009462AE" w:rsidP="00EA30BE">
            <w:pPr>
              <w:rPr>
                <w:rFonts w:ascii="Arial" w:hAnsi="Arial" w:cs="Arial"/>
                <w:sz w:val="24"/>
                <w:szCs w:val="24"/>
              </w:rPr>
            </w:pPr>
          </w:p>
          <w:p w14:paraId="4A2FEF3E" w14:textId="2BF9F9C3" w:rsidR="009462AE" w:rsidRPr="00EA30BE" w:rsidRDefault="009462AE" w:rsidP="00EA30BE">
            <w:pPr>
              <w:rPr>
                <w:rFonts w:ascii="Arial" w:hAnsi="Arial" w:cs="Arial"/>
                <w:sz w:val="24"/>
                <w:szCs w:val="24"/>
              </w:rPr>
            </w:pPr>
            <w:r w:rsidRPr="00EA30BE">
              <w:rPr>
                <w:rFonts w:ascii="Arial" w:hAnsi="Arial" w:cs="Arial"/>
                <w:sz w:val="24"/>
                <w:szCs w:val="24"/>
              </w:rPr>
              <w:t>j)</w:t>
            </w:r>
          </w:p>
          <w:p w14:paraId="10E7AA66" w14:textId="77777777" w:rsidR="009462AE" w:rsidRPr="00EA30BE" w:rsidRDefault="009462AE" w:rsidP="00EA30BE">
            <w:pPr>
              <w:rPr>
                <w:rFonts w:ascii="Arial" w:hAnsi="Arial" w:cs="Arial"/>
                <w:sz w:val="24"/>
                <w:szCs w:val="24"/>
              </w:rPr>
            </w:pPr>
          </w:p>
          <w:p w14:paraId="2280BEE8" w14:textId="77777777" w:rsidR="009462AE" w:rsidRPr="00EA30BE" w:rsidRDefault="009462AE" w:rsidP="00EA30BE">
            <w:pPr>
              <w:rPr>
                <w:rFonts w:ascii="Arial" w:hAnsi="Arial" w:cs="Arial"/>
                <w:sz w:val="24"/>
                <w:szCs w:val="24"/>
              </w:rPr>
            </w:pPr>
          </w:p>
          <w:p w14:paraId="4028986F" w14:textId="77777777" w:rsidR="009462AE" w:rsidRPr="00EA30BE" w:rsidRDefault="009462AE" w:rsidP="00EA30BE">
            <w:pPr>
              <w:rPr>
                <w:rFonts w:ascii="Arial" w:hAnsi="Arial" w:cs="Arial"/>
                <w:sz w:val="24"/>
                <w:szCs w:val="24"/>
              </w:rPr>
            </w:pPr>
          </w:p>
          <w:p w14:paraId="0BD6BE5B" w14:textId="77777777" w:rsidR="009462AE" w:rsidRPr="00EA30BE" w:rsidRDefault="009462AE" w:rsidP="00EA30BE">
            <w:pPr>
              <w:rPr>
                <w:rFonts w:ascii="Arial" w:hAnsi="Arial" w:cs="Arial"/>
                <w:sz w:val="24"/>
                <w:szCs w:val="24"/>
              </w:rPr>
            </w:pPr>
          </w:p>
          <w:p w14:paraId="706C9F1B" w14:textId="4CEA6750" w:rsidR="009462AE" w:rsidRPr="00EA30BE" w:rsidRDefault="009462AE" w:rsidP="00EA30BE">
            <w:pPr>
              <w:rPr>
                <w:rFonts w:ascii="Arial" w:hAnsi="Arial" w:cs="Arial"/>
                <w:sz w:val="24"/>
                <w:szCs w:val="24"/>
              </w:rPr>
            </w:pPr>
            <w:r w:rsidRPr="00EA30BE">
              <w:rPr>
                <w:rFonts w:ascii="Arial" w:hAnsi="Arial" w:cs="Arial"/>
                <w:sz w:val="24"/>
                <w:szCs w:val="24"/>
              </w:rPr>
              <w:t>k)</w:t>
            </w:r>
          </w:p>
          <w:p w14:paraId="4F63324A" w14:textId="6A193FE0" w:rsidR="00F56DE9" w:rsidRPr="00EA30BE" w:rsidRDefault="00F56DE9" w:rsidP="00EA30BE">
            <w:pPr>
              <w:rPr>
                <w:rFonts w:ascii="Arial" w:hAnsi="Arial" w:cs="Arial"/>
                <w:sz w:val="24"/>
                <w:szCs w:val="24"/>
              </w:rPr>
            </w:pPr>
          </w:p>
          <w:p w14:paraId="0322D385" w14:textId="77777777" w:rsidR="00F56DE9" w:rsidRPr="00EA30BE" w:rsidRDefault="00F56DE9" w:rsidP="00EA30BE">
            <w:pPr>
              <w:rPr>
                <w:rFonts w:ascii="Arial" w:hAnsi="Arial" w:cs="Arial"/>
                <w:sz w:val="24"/>
                <w:szCs w:val="24"/>
              </w:rPr>
            </w:pPr>
          </w:p>
          <w:p w14:paraId="1BCF48F4" w14:textId="77777777" w:rsidR="00F56DE9" w:rsidRPr="00EA30BE" w:rsidRDefault="00F56DE9" w:rsidP="00EA30BE">
            <w:pPr>
              <w:rPr>
                <w:rFonts w:ascii="Arial" w:hAnsi="Arial" w:cs="Arial"/>
                <w:sz w:val="24"/>
                <w:szCs w:val="24"/>
              </w:rPr>
            </w:pPr>
          </w:p>
          <w:p w14:paraId="328F2482" w14:textId="79BBBDC5" w:rsidR="00F56DE9" w:rsidRPr="00EA30BE" w:rsidRDefault="00F56DE9" w:rsidP="00EA30BE">
            <w:pPr>
              <w:rPr>
                <w:rFonts w:ascii="Arial" w:hAnsi="Arial" w:cs="Arial"/>
                <w:sz w:val="24"/>
                <w:szCs w:val="24"/>
              </w:rPr>
            </w:pPr>
            <w:r w:rsidRPr="00EA30BE">
              <w:rPr>
                <w:rFonts w:ascii="Arial" w:hAnsi="Arial" w:cs="Arial"/>
                <w:sz w:val="24"/>
                <w:szCs w:val="24"/>
              </w:rPr>
              <w:t>l)</w:t>
            </w:r>
          </w:p>
          <w:p w14:paraId="3D477762" w14:textId="77777777" w:rsidR="00F56DE9" w:rsidRPr="00EA30BE" w:rsidRDefault="00F56DE9" w:rsidP="00EA30BE">
            <w:pPr>
              <w:rPr>
                <w:rFonts w:ascii="Arial" w:hAnsi="Arial" w:cs="Arial"/>
                <w:sz w:val="24"/>
                <w:szCs w:val="24"/>
              </w:rPr>
            </w:pPr>
          </w:p>
          <w:p w14:paraId="75E6F0C5" w14:textId="77777777" w:rsidR="00F56DE9" w:rsidRDefault="00F56DE9" w:rsidP="00EA30BE">
            <w:pPr>
              <w:rPr>
                <w:rFonts w:ascii="Arial" w:hAnsi="Arial" w:cs="Arial"/>
                <w:sz w:val="24"/>
                <w:szCs w:val="24"/>
              </w:rPr>
            </w:pPr>
          </w:p>
          <w:p w14:paraId="31F08011" w14:textId="0BDF3D89" w:rsidR="00F56DE9" w:rsidRPr="00EA30BE" w:rsidRDefault="00F56DE9" w:rsidP="00EA30BE">
            <w:pPr>
              <w:rPr>
                <w:rFonts w:ascii="Arial" w:hAnsi="Arial" w:cs="Arial"/>
                <w:sz w:val="24"/>
                <w:szCs w:val="24"/>
              </w:rPr>
            </w:pPr>
            <w:r w:rsidRPr="00EA30BE">
              <w:rPr>
                <w:rFonts w:ascii="Arial" w:hAnsi="Arial" w:cs="Arial"/>
                <w:sz w:val="24"/>
                <w:szCs w:val="24"/>
              </w:rPr>
              <w:t>3.2</w:t>
            </w:r>
          </w:p>
          <w:p w14:paraId="0CA2676B" w14:textId="77777777" w:rsidR="00F56DE9" w:rsidRDefault="00F56DE9" w:rsidP="00EA30BE">
            <w:pPr>
              <w:rPr>
                <w:rFonts w:ascii="Arial" w:hAnsi="Arial" w:cs="Arial"/>
                <w:sz w:val="24"/>
                <w:szCs w:val="24"/>
              </w:rPr>
            </w:pPr>
          </w:p>
          <w:p w14:paraId="7045BC79" w14:textId="61DD8A32" w:rsidR="00F56DE9" w:rsidRPr="00EA30BE" w:rsidRDefault="00F56DE9" w:rsidP="00EA30BE">
            <w:pPr>
              <w:rPr>
                <w:rFonts w:ascii="Arial" w:hAnsi="Arial" w:cs="Arial"/>
                <w:sz w:val="24"/>
                <w:szCs w:val="24"/>
              </w:rPr>
            </w:pPr>
            <w:r w:rsidRPr="00EA30BE">
              <w:rPr>
                <w:rFonts w:ascii="Arial" w:hAnsi="Arial" w:cs="Arial"/>
                <w:sz w:val="24"/>
                <w:szCs w:val="24"/>
              </w:rPr>
              <w:t>a)</w:t>
            </w:r>
          </w:p>
          <w:p w14:paraId="578A4E30" w14:textId="77777777" w:rsidR="009462AE" w:rsidRPr="00EA30BE" w:rsidRDefault="009462AE" w:rsidP="00EA30BE">
            <w:pPr>
              <w:rPr>
                <w:rFonts w:ascii="Arial" w:hAnsi="Arial" w:cs="Arial"/>
                <w:sz w:val="24"/>
                <w:szCs w:val="24"/>
              </w:rPr>
            </w:pPr>
          </w:p>
          <w:p w14:paraId="6FE67761" w14:textId="77777777" w:rsidR="009462AE" w:rsidRPr="00EA30BE" w:rsidRDefault="009462AE" w:rsidP="00EA30BE">
            <w:pPr>
              <w:rPr>
                <w:rFonts w:ascii="Arial" w:hAnsi="Arial" w:cs="Arial"/>
                <w:sz w:val="24"/>
                <w:szCs w:val="24"/>
              </w:rPr>
            </w:pPr>
          </w:p>
          <w:p w14:paraId="777EAC50" w14:textId="7CF86272" w:rsidR="009462AE" w:rsidRPr="00EA30BE" w:rsidRDefault="00F56DE9" w:rsidP="00EA30BE">
            <w:pPr>
              <w:rPr>
                <w:rFonts w:ascii="Arial" w:hAnsi="Arial" w:cs="Arial"/>
                <w:sz w:val="24"/>
                <w:szCs w:val="24"/>
              </w:rPr>
            </w:pPr>
            <w:r w:rsidRPr="00EA30BE">
              <w:rPr>
                <w:rFonts w:ascii="Arial" w:hAnsi="Arial" w:cs="Arial"/>
                <w:sz w:val="24"/>
                <w:szCs w:val="24"/>
              </w:rPr>
              <w:t>b)</w:t>
            </w:r>
          </w:p>
          <w:p w14:paraId="51A55E71" w14:textId="77777777" w:rsidR="009462AE" w:rsidRPr="00EA30BE" w:rsidRDefault="009462AE" w:rsidP="00EA30BE">
            <w:pPr>
              <w:rPr>
                <w:rFonts w:ascii="Arial" w:hAnsi="Arial" w:cs="Arial"/>
                <w:sz w:val="24"/>
                <w:szCs w:val="24"/>
              </w:rPr>
            </w:pPr>
          </w:p>
          <w:p w14:paraId="5024E5BF" w14:textId="77777777" w:rsidR="009462AE" w:rsidRPr="00EA30BE" w:rsidRDefault="009462AE" w:rsidP="00EA30BE">
            <w:pPr>
              <w:rPr>
                <w:rFonts w:ascii="Arial" w:hAnsi="Arial" w:cs="Arial"/>
                <w:sz w:val="24"/>
                <w:szCs w:val="24"/>
              </w:rPr>
            </w:pPr>
          </w:p>
          <w:p w14:paraId="2FEF7852" w14:textId="77777777" w:rsidR="009462AE" w:rsidRPr="00EA30BE" w:rsidRDefault="009462AE" w:rsidP="00EA30BE">
            <w:pPr>
              <w:rPr>
                <w:rFonts w:ascii="Arial" w:hAnsi="Arial" w:cs="Arial"/>
                <w:sz w:val="24"/>
                <w:szCs w:val="24"/>
              </w:rPr>
            </w:pPr>
          </w:p>
          <w:p w14:paraId="5FE5B336" w14:textId="77777777" w:rsidR="009462AE" w:rsidRPr="00EA30BE" w:rsidRDefault="009462AE" w:rsidP="00EA30BE">
            <w:pPr>
              <w:rPr>
                <w:rFonts w:ascii="Arial" w:hAnsi="Arial" w:cs="Arial"/>
                <w:sz w:val="24"/>
                <w:szCs w:val="24"/>
              </w:rPr>
            </w:pPr>
          </w:p>
          <w:p w14:paraId="0A190BF1" w14:textId="77777777" w:rsidR="00F56DE9" w:rsidRPr="00EA30BE" w:rsidRDefault="00F56DE9" w:rsidP="00EA30BE">
            <w:pPr>
              <w:rPr>
                <w:rFonts w:ascii="Arial" w:hAnsi="Arial" w:cs="Arial"/>
                <w:sz w:val="24"/>
                <w:szCs w:val="24"/>
              </w:rPr>
            </w:pPr>
          </w:p>
          <w:p w14:paraId="474AD408" w14:textId="77777777" w:rsidR="00F56DE9" w:rsidRPr="00EA30BE" w:rsidRDefault="00F56DE9" w:rsidP="00EA30BE">
            <w:pPr>
              <w:rPr>
                <w:rFonts w:ascii="Arial" w:hAnsi="Arial" w:cs="Arial"/>
                <w:sz w:val="24"/>
                <w:szCs w:val="24"/>
              </w:rPr>
            </w:pPr>
            <w:r w:rsidRPr="00EA30BE">
              <w:rPr>
                <w:rFonts w:ascii="Arial" w:hAnsi="Arial" w:cs="Arial"/>
                <w:sz w:val="24"/>
                <w:szCs w:val="24"/>
              </w:rPr>
              <w:t>c)</w:t>
            </w:r>
          </w:p>
          <w:p w14:paraId="6BCE6459" w14:textId="77777777" w:rsidR="00F56DE9" w:rsidRPr="00EA30BE" w:rsidRDefault="00F56DE9" w:rsidP="00EA30BE">
            <w:pPr>
              <w:rPr>
                <w:rFonts w:ascii="Arial" w:hAnsi="Arial" w:cs="Arial"/>
                <w:sz w:val="24"/>
                <w:szCs w:val="24"/>
              </w:rPr>
            </w:pPr>
          </w:p>
          <w:p w14:paraId="67EC8990" w14:textId="77777777" w:rsidR="00F56DE9" w:rsidRPr="00EA30BE" w:rsidRDefault="00F56DE9" w:rsidP="00EA30BE">
            <w:pPr>
              <w:rPr>
                <w:rFonts w:ascii="Arial" w:hAnsi="Arial" w:cs="Arial"/>
                <w:sz w:val="24"/>
                <w:szCs w:val="24"/>
              </w:rPr>
            </w:pPr>
          </w:p>
          <w:p w14:paraId="08C1776C" w14:textId="77777777" w:rsidR="00F56DE9" w:rsidRPr="00EA30BE" w:rsidRDefault="00F56DE9" w:rsidP="00EA30BE">
            <w:pPr>
              <w:rPr>
                <w:rFonts w:ascii="Arial" w:hAnsi="Arial" w:cs="Arial"/>
                <w:sz w:val="24"/>
                <w:szCs w:val="24"/>
              </w:rPr>
            </w:pPr>
            <w:r w:rsidRPr="00EA30BE">
              <w:rPr>
                <w:rFonts w:ascii="Arial" w:hAnsi="Arial" w:cs="Arial"/>
                <w:sz w:val="24"/>
                <w:szCs w:val="24"/>
              </w:rPr>
              <w:t>d)</w:t>
            </w:r>
          </w:p>
          <w:p w14:paraId="3DA88D22" w14:textId="77777777" w:rsidR="00F56DE9" w:rsidRPr="00EA30BE" w:rsidRDefault="00F56DE9" w:rsidP="00EA30BE">
            <w:pPr>
              <w:rPr>
                <w:rFonts w:ascii="Arial" w:hAnsi="Arial" w:cs="Arial"/>
                <w:sz w:val="24"/>
                <w:szCs w:val="24"/>
              </w:rPr>
            </w:pPr>
          </w:p>
          <w:p w14:paraId="063B1E28" w14:textId="77777777" w:rsidR="00F56DE9" w:rsidRPr="00EA30BE" w:rsidRDefault="00F56DE9" w:rsidP="00EA30BE">
            <w:pPr>
              <w:rPr>
                <w:rFonts w:ascii="Arial" w:hAnsi="Arial" w:cs="Arial"/>
                <w:sz w:val="24"/>
                <w:szCs w:val="24"/>
              </w:rPr>
            </w:pPr>
          </w:p>
          <w:p w14:paraId="2500AA71" w14:textId="77777777" w:rsidR="00F56DE9" w:rsidRPr="00EA30BE" w:rsidRDefault="00F56DE9" w:rsidP="00EA30BE">
            <w:pPr>
              <w:rPr>
                <w:rFonts w:ascii="Arial" w:hAnsi="Arial" w:cs="Arial"/>
                <w:sz w:val="24"/>
                <w:szCs w:val="24"/>
              </w:rPr>
            </w:pPr>
          </w:p>
          <w:p w14:paraId="25977696" w14:textId="77777777" w:rsidR="00F56DE9" w:rsidRPr="00EA30BE" w:rsidRDefault="00F56DE9" w:rsidP="00EA30BE">
            <w:pPr>
              <w:rPr>
                <w:rFonts w:ascii="Arial" w:hAnsi="Arial" w:cs="Arial"/>
                <w:sz w:val="24"/>
                <w:szCs w:val="24"/>
              </w:rPr>
            </w:pPr>
          </w:p>
          <w:p w14:paraId="3EAD218C" w14:textId="77777777" w:rsidR="00F56DE9" w:rsidRPr="00EA30BE" w:rsidRDefault="00F56DE9" w:rsidP="00EA30BE">
            <w:pPr>
              <w:rPr>
                <w:rFonts w:ascii="Arial" w:hAnsi="Arial" w:cs="Arial"/>
                <w:sz w:val="24"/>
                <w:szCs w:val="24"/>
              </w:rPr>
            </w:pPr>
          </w:p>
          <w:p w14:paraId="22C82B1B" w14:textId="77777777" w:rsidR="00F56DE9" w:rsidRPr="00EA30BE" w:rsidRDefault="00F56DE9" w:rsidP="00EA30BE">
            <w:pPr>
              <w:rPr>
                <w:rFonts w:ascii="Arial" w:hAnsi="Arial" w:cs="Arial"/>
                <w:sz w:val="24"/>
                <w:szCs w:val="24"/>
              </w:rPr>
            </w:pPr>
            <w:r w:rsidRPr="00EA30BE">
              <w:rPr>
                <w:rFonts w:ascii="Arial" w:hAnsi="Arial" w:cs="Arial"/>
                <w:sz w:val="24"/>
                <w:szCs w:val="24"/>
              </w:rPr>
              <w:t>e)</w:t>
            </w:r>
          </w:p>
          <w:p w14:paraId="1B5E2671" w14:textId="77777777" w:rsidR="00F56DE9" w:rsidRPr="00EA30BE" w:rsidRDefault="00F56DE9" w:rsidP="00EA30BE">
            <w:pPr>
              <w:rPr>
                <w:rFonts w:ascii="Arial" w:hAnsi="Arial" w:cs="Arial"/>
                <w:sz w:val="24"/>
                <w:szCs w:val="24"/>
              </w:rPr>
            </w:pPr>
          </w:p>
          <w:p w14:paraId="05F56EBB" w14:textId="77777777" w:rsidR="00F56DE9" w:rsidRPr="00EA30BE" w:rsidRDefault="00F56DE9" w:rsidP="00EA30BE">
            <w:pPr>
              <w:rPr>
                <w:rFonts w:ascii="Arial" w:hAnsi="Arial" w:cs="Arial"/>
                <w:sz w:val="24"/>
                <w:szCs w:val="24"/>
              </w:rPr>
            </w:pPr>
          </w:p>
          <w:p w14:paraId="16CA0AC2" w14:textId="33A5BFD2" w:rsidR="00F56DE9" w:rsidRPr="00EA30BE" w:rsidRDefault="00F56DE9" w:rsidP="00EA30BE">
            <w:pPr>
              <w:rPr>
                <w:rFonts w:ascii="Arial" w:hAnsi="Arial" w:cs="Arial"/>
                <w:sz w:val="24"/>
                <w:szCs w:val="24"/>
              </w:rPr>
            </w:pPr>
            <w:r w:rsidRPr="00EA30BE">
              <w:rPr>
                <w:rFonts w:ascii="Arial" w:hAnsi="Arial" w:cs="Arial"/>
                <w:sz w:val="24"/>
                <w:szCs w:val="24"/>
              </w:rPr>
              <w:t>f)</w:t>
            </w:r>
          </w:p>
        </w:tc>
        <w:tc>
          <w:tcPr>
            <w:tcW w:w="7896" w:type="dxa"/>
          </w:tcPr>
          <w:p w14:paraId="488C09BA" w14:textId="77777777" w:rsidR="00C41545" w:rsidRDefault="002C2D94" w:rsidP="00EA30BE">
            <w:pPr>
              <w:rPr>
                <w:rFonts w:ascii="Arial" w:hAnsi="Arial" w:cs="Arial"/>
                <w:b/>
                <w:bCs/>
                <w:sz w:val="24"/>
              </w:rPr>
            </w:pPr>
            <w:r>
              <w:rPr>
                <w:rFonts w:ascii="Arial" w:hAnsi="Arial" w:cs="Arial"/>
                <w:b/>
                <w:bCs/>
                <w:sz w:val="24"/>
              </w:rPr>
              <w:t>RECOMMENDATIONS</w:t>
            </w:r>
          </w:p>
          <w:p w14:paraId="7E7F87CB" w14:textId="3F5E08D3" w:rsidR="00BC2EFE" w:rsidRDefault="002C2D94" w:rsidP="00EA30BE">
            <w:pPr>
              <w:rPr>
                <w:rFonts w:ascii="Arial" w:hAnsi="Arial" w:cs="Arial"/>
                <w:b/>
                <w:bCs/>
                <w:sz w:val="24"/>
              </w:rPr>
            </w:pPr>
            <w:r>
              <w:rPr>
                <w:rFonts w:ascii="Arial" w:hAnsi="Arial" w:cs="Arial"/>
                <w:b/>
                <w:bCs/>
                <w:sz w:val="24"/>
              </w:rPr>
              <w:t xml:space="preserve"> </w:t>
            </w:r>
          </w:p>
          <w:p w14:paraId="5643BAE7" w14:textId="72AB5D6A" w:rsidR="002C2D94" w:rsidRDefault="009462AE" w:rsidP="00EA30BE">
            <w:pPr>
              <w:rPr>
                <w:rFonts w:ascii="Arial" w:hAnsi="Arial" w:cs="Arial"/>
                <w:bCs/>
                <w:sz w:val="24"/>
              </w:rPr>
            </w:pPr>
            <w:r w:rsidRPr="009462AE">
              <w:rPr>
                <w:rFonts w:ascii="Arial" w:hAnsi="Arial" w:cs="Arial"/>
                <w:bCs/>
                <w:sz w:val="24"/>
              </w:rPr>
              <w:t xml:space="preserve">Recommendations have been divided up into short term and long term actions. </w:t>
            </w:r>
          </w:p>
          <w:p w14:paraId="71054816" w14:textId="77777777" w:rsidR="009462AE" w:rsidRPr="009462AE" w:rsidRDefault="009462AE" w:rsidP="00EA30BE">
            <w:pPr>
              <w:rPr>
                <w:rFonts w:ascii="Arial" w:hAnsi="Arial" w:cs="Arial"/>
                <w:bCs/>
                <w:sz w:val="24"/>
              </w:rPr>
            </w:pPr>
          </w:p>
          <w:p w14:paraId="1D430588" w14:textId="77777777" w:rsidR="009462AE" w:rsidRDefault="009462AE" w:rsidP="00EA30BE">
            <w:pPr>
              <w:spacing w:after="200"/>
              <w:rPr>
                <w:rFonts w:ascii="Arial" w:eastAsia="Cambria" w:hAnsi="Arial" w:cs="Arial"/>
                <w:sz w:val="24"/>
                <w:szCs w:val="24"/>
                <w:u w:val="single"/>
              </w:rPr>
            </w:pPr>
            <w:r w:rsidRPr="009462AE">
              <w:rPr>
                <w:rFonts w:ascii="Arial" w:eastAsia="Cambria" w:hAnsi="Arial" w:cs="Arial"/>
                <w:sz w:val="24"/>
                <w:szCs w:val="24"/>
                <w:u w:val="single"/>
              </w:rPr>
              <w:t xml:space="preserve">Short-term action </w:t>
            </w:r>
          </w:p>
          <w:p w14:paraId="1810D8BD" w14:textId="77777777" w:rsidR="009462AE" w:rsidRDefault="009462AE" w:rsidP="00EA30BE">
            <w:pPr>
              <w:spacing w:after="200"/>
              <w:rPr>
                <w:rFonts w:ascii="Arial" w:eastAsia="Cambria" w:hAnsi="Arial"/>
                <w:sz w:val="24"/>
                <w:szCs w:val="24"/>
                <w:lang w:val="en-US"/>
              </w:rPr>
            </w:pPr>
            <w:r w:rsidRPr="009462AE">
              <w:rPr>
                <w:rFonts w:ascii="Arial" w:eastAsia="Cambria" w:hAnsi="Arial"/>
                <w:sz w:val="24"/>
                <w:szCs w:val="24"/>
                <w:lang w:val="en-US"/>
              </w:rPr>
              <w:t xml:space="preserve">Participation to be a set agenda item or meetings on the children’s trust and relevant sub groups, good practice examples should be fed back to group.  </w:t>
            </w:r>
          </w:p>
          <w:p w14:paraId="71B06030" w14:textId="20D10E10" w:rsidR="009462AE" w:rsidRDefault="009462AE" w:rsidP="00EA30BE">
            <w:pPr>
              <w:spacing w:after="200"/>
              <w:rPr>
                <w:rFonts w:ascii="Arial" w:eastAsiaTheme="minorHAnsi" w:hAnsi="Arial" w:cs="Arial"/>
                <w:color w:val="000000"/>
                <w:sz w:val="24"/>
                <w:szCs w:val="24"/>
              </w:rPr>
            </w:pPr>
            <w:r w:rsidRPr="009462AE">
              <w:rPr>
                <w:rFonts w:ascii="Arial" w:eastAsia="Cambria" w:hAnsi="Arial"/>
                <w:sz w:val="24"/>
                <w:szCs w:val="24"/>
                <w:lang w:val="en-US"/>
              </w:rPr>
              <w:t xml:space="preserve">A participation sub group be implemented, including all participation lead workers in the borough. This group should act as a critical friend to </w:t>
            </w:r>
            <w:r w:rsidR="00762B75">
              <w:rPr>
                <w:rFonts w:ascii="Arial" w:eastAsia="Cambria" w:hAnsi="Arial"/>
                <w:sz w:val="24"/>
                <w:szCs w:val="24"/>
                <w:lang w:val="en-US"/>
              </w:rPr>
              <w:t>Halton’s C</w:t>
            </w:r>
            <w:r w:rsidRPr="009462AE">
              <w:rPr>
                <w:rFonts w:ascii="Arial" w:eastAsia="Cambria" w:hAnsi="Arial"/>
                <w:sz w:val="24"/>
                <w:szCs w:val="24"/>
                <w:lang w:val="en-US"/>
              </w:rPr>
              <w:t xml:space="preserve">hildren’s </w:t>
            </w:r>
            <w:r w:rsidR="00762B75">
              <w:rPr>
                <w:rFonts w:ascii="Arial" w:eastAsia="Cambria" w:hAnsi="Arial"/>
                <w:sz w:val="24"/>
                <w:szCs w:val="24"/>
                <w:lang w:val="en-US"/>
              </w:rPr>
              <w:t>T</w:t>
            </w:r>
            <w:r w:rsidRPr="009462AE">
              <w:rPr>
                <w:rFonts w:ascii="Arial" w:eastAsia="Cambria" w:hAnsi="Arial"/>
                <w:sz w:val="24"/>
                <w:szCs w:val="24"/>
                <w:lang w:val="en-US"/>
              </w:rPr>
              <w:t>rust on participation. Th</w:t>
            </w:r>
            <w:r w:rsidR="00762B75">
              <w:rPr>
                <w:rFonts w:ascii="Arial" w:eastAsia="Cambria" w:hAnsi="Arial"/>
                <w:sz w:val="24"/>
                <w:szCs w:val="24"/>
                <w:lang w:val="en-US"/>
              </w:rPr>
              <w:t xml:space="preserve">is group </w:t>
            </w:r>
            <w:r w:rsidRPr="009462AE">
              <w:rPr>
                <w:rFonts w:ascii="Arial" w:eastAsia="Cambria" w:hAnsi="Arial"/>
                <w:sz w:val="24"/>
                <w:szCs w:val="24"/>
                <w:lang w:val="en-US"/>
              </w:rPr>
              <w:t xml:space="preserve">should also look at ways to develop </w:t>
            </w:r>
            <w:r w:rsidRPr="009462AE">
              <w:rPr>
                <w:rFonts w:ascii="Arial" w:eastAsiaTheme="minorHAnsi" w:hAnsi="Arial" w:cs="Arial"/>
                <w:color w:val="000000"/>
                <w:sz w:val="24"/>
                <w:szCs w:val="24"/>
              </w:rPr>
              <w:t xml:space="preserve">structure and coordination of participation of stakeholders.  </w:t>
            </w:r>
          </w:p>
          <w:p w14:paraId="6EB54F0C" w14:textId="77777777" w:rsidR="009462AE" w:rsidRDefault="009462AE" w:rsidP="00EA30BE">
            <w:pPr>
              <w:spacing w:after="200"/>
              <w:rPr>
                <w:rFonts w:ascii="Arial" w:eastAsia="Cambria" w:hAnsi="Arial"/>
                <w:sz w:val="24"/>
                <w:szCs w:val="24"/>
                <w:lang w:val="en-US"/>
              </w:rPr>
            </w:pPr>
            <w:r w:rsidRPr="009462AE">
              <w:rPr>
                <w:rFonts w:ascii="Arial" w:eastAsia="Cambria" w:hAnsi="Arial"/>
                <w:sz w:val="24"/>
                <w:szCs w:val="24"/>
                <w:lang w:val="en-US"/>
              </w:rPr>
              <w:t xml:space="preserve">Development and implementation of a new, updated participation strategy, through young people and professionals working together. </w:t>
            </w:r>
          </w:p>
          <w:p w14:paraId="0C53A348" w14:textId="0F3BC70B" w:rsidR="009462AE" w:rsidRDefault="009462AE" w:rsidP="00EA30BE">
            <w:pPr>
              <w:spacing w:after="200"/>
              <w:rPr>
                <w:rFonts w:ascii="Arial" w:eastAsia="Cambria" w:hAnsi="Arial" w:cs="Arial"/>
                <w:sz w:val="24"/>
                <w:szCs w:val="24"/>
              </w:rPr>
            </w:pPr>
            <w:r w:rsidRPr="009462AE">
              <w:rPr>
                <w:rFonts w:ascii="Arial" w:eastAsia="Cambria" w:hAnsi="Arial" w:cs="Arial"/>
                <w:sz w:val="24"/>
                <w:szCs w:val="24"/>
              </w:rPr>
              <w:t xml:space="preserve">Develop a web page for youth participation on </w:t>
            </w:r>
            <w:r w:rsidR="00762B75">
              <w:rPr>
                <w:rFonts w:ascii="Arial" w:eastAsia="Cambria" w:hAnsi="Arial" w:cs="Arial"/>
                <w:sz w:val="24"/>
                <w:szCs w:val="24"/>
              </w:rPr>
              <w:t>Halton’s C</w:t>
            </w:r>
            <w:r w:rsidRPr="009462AE">
              <w:rPr>
                <w:rFonts w:ascii="Arial" w:eastAsia="Cambria" w:hAnsi="Arial" w:cs="Arial"/>
                <w:sz w:val="24"/>
                <w:szCs w:val="24"/>
              </w:rPr>
              <w:t xml:space="preserve">hildren’s </w:t>
            </w:r>
            <w:r w:rsidR="00762B75">
              <w:rPr>
                <w:rFonts w:ascii="Arial" w:eastAsia="Cambria" w:hAnsi="Arial" w:cs="Arial"/>
                <w:sz w:val="24"/>
                <w:szCs w:val="24"/>
              </w:rPr>
              <w:t>T</w:t>
            </w:r>
            <w:r w:rsidRPr="009462AE">
              <w:rPr>
                <w:rFonts w:ascii="Arial" w:eastAsia="Cambria" w:hAnsi="Arial" w:cs="Arial"/>
                <w:sz w:val="24"/>
                <w:szCs w:val="24"/>
              </w:rPr>
              <w:t xml:space="preserve">rust website, possibly including a ‘you said, we did’ wall. This page should be developed alongside local young people. </w:t>
            </w:r>
          </w:p>
          <w:p w14:paraId="45C60EA1" w14:textId="4A1170C8" w:rsidR="009462AE" w:rsidRDefault="009462AE" w:rsidP="00EA30BE">
            <w:pPr>
              <w:spacing w:after="200"/>
              <w:rPr>
                <w:rFonts w:ascii="Arial" w:eastAsia="Cambria" w:hAnsi="Arial"/>
                <w:sz w:val="24"/>
                <w:szCs w:val="24"/>
                <w:lang w:val="en-US"/>
              </w:rPr>
            </w:pPr>
            <w:r w:rsidRPr="009462AE">
              <w:rPr>
                <w:rFonts w:ascii="Arial" w:eastAsia="Cambria" w:hAnsi="Arial"/>
                <w:sz w:val="24"/>
                <w:szCs w:val="24"/>
                <w:lang w:val="en-US"/>
              </w:rPr>
              <w:t xml:space="preserve">Redesign the ‘communication’ module in </w:t>
            </w:r>
            <w:r w:rsidR="00762B75">
              <w:rPr>
                <w:rFonts w:ascii="Arial" w:eastAsia="Cambria" w:hAnsi="Arial"/>
                <w:sz w:val="24"/>
                <w:szCs w:val="24"/>
                <w:lang w:val="en-US"/>
              </w:rPr>
              <w:t>Halton C</w:t>
            </w:r>
            <w:r w:rsidRPr="009462AE">
              <w:rPr>
                <w:rFonts w:ascii="Arial" w:eastAsia="Cambria" w:hAnsi="Arial"/>
                <w:sz w:val="24"/>
                <w:szCs w:val="24"/>
                <w:lang w:val="en-US"/>
              </w:rPr>
              <w:t>hildren’s</w:t>
            </w:r>
            <w:r w:rsidR="00762B75">
              <w:rPr>
                <w:rFonts w:ascii="Arial" w:eastAsia="Cambria" w:hAnsi="Arial"/>
                <w:sz w:val="24"/>
                <w:szCs w:val="24"/>
                <w:lang w:val="en-US"/>
              </w:rPr>
              <w:t xml:space="preserve"> T</w:t>
            </w:r>
            <w:r w:rsidRPr="009462AE">
              <w:rPr>
                <w:rFonts w:ascii="Arial" w:eastAsia="Cambria" w:hAnsi="Arial"/>
                <w:sz w:val="24"/>
                <w:szCs w:val="24"/>
                <w:lang w:val="en-US"/>
              </w:rPr>
              <w:t xml:space="preserve">rust induction training so that communication is part of a wider training day on participation. This should be aimed at improving participation and engagement skills in professionals. </w:t>
            </w:r>
          </w:p>
          <w:p w14:paraId="0F1C6456" w14:textId="77777777" w:rsidR="009462AE" w:rsidRDefault="009462AE" w:rsidP="00EA30BE">
            <w:pPr>
              <w:spacing w:after="200"/>
              <w:rPr>
                <w:rFonts w:ascii="Arial" w:eastAsia="Cambria" w:hAnsi="Arial" w:cs="Arial"/>
                <w:sz w:val="24"/>
                <w:szCs w:val="24"/>
              </w:rPr>
            </w:pPr>
            <w:r w:rsidRPr="009462AE">
              <w:rPr>
                <w:rFonts w:ascii="Arial" w:eastAsia="Cambria" w:hAnsi="Arial" w:cs="Arial"/>
                <w:sz w:val="24"/>
                <w:szCs w:val="24"/>
              </w:rPr>
              <w:t>Establish new ways to include young people in decision-making through on-going discussions between professionals and young people.</w:t>
            </w:r>
          </w:p>
          <w:p w14:paraId="0377B48F" w14:textId="77777777" w:rsidR="009462AE" w:rsidRDefault="009462AE" w:rsidP="00EA30BE">
            <w:pPr>
              <w:spacing w:after="200"/>
              <w:rPr>
                <w:rFonts w:ascii="Arial" w:eastAsia="Cambria" w:hAnsi="Arial"/>
                <w:sz w:val="24"/>
                <w:szCs w:val="24"/>
                <w:lang w:val="en-US"/>
              </w:rPr>
            </w:pPr>
            <w:r w:rsidRPr="009462AE">
              <w:rPr>
                <w:rFonts w:ascii="Arial" w:eastAsia="Cambria" w:hAnsi="Arial"/>
                <w:sz w:val="24"/>
                <w:szCs w:val="24"/>
                <w:lang w:val="en-US"/>
              </w:rPr>
              <w:t xml:space="preserve">Commissioning and policy teams in particular to take an active role in stakeholder involvement and having participation, not just consultation as a required action in any plans or changes around children and young people’s services, including feedback.    </w:t>
            </w:r>
          </w:p>
          <w:p w14:paraId="7E683DC7" w14:textId="225672C6" w:rsidR="009462AE" w:rsidRPr="009462AE" w:rsidRDefault="009462AE" w:rsidP="00EA30BE">
            <w:pPr>
              <w:spacing w:after="200"/>
              <w:rPr>
                <w:rFonts w:ascii="Arial" w:eastAsia="Cambria" w:hAnsi="Arial" w:cs="Arial"/>
                <w:sz w:val="24"/>
                <w:szCs w:val="24"/>
              </w:rPr>
            </w:pPr>
            <w:r w:rsidRPr="009462AE">
              <w:rPr>
                <w:rFonts w:ascii="Arial" w:eastAsia="Cambria" w:hAnsi="Arial" w:cs="Arial"/>
                <w:sz w:val="24"/>
                <w:szCs w:val="24"/>
              </w:rPr>
              <w:t xml:space="preserve">Include a diagram in the children and young people’s plan that organisations and partners can use to promote youth participation and show how young people would get involved at a strategic level.  </w:t>
            </w:r>
          </w:p>
          <w:p w14:paraId="0016F07C" w14:textId="77777777" w:rsidR="009462AE" w:rsidRPr="009462AE" w:rsidRDefault="009462AE" w:rsidP="00EA30BE">
            <w:pPr>
              <w:spacing w:after="200"/>
              <w:ind w:left="76"/>
              <w:contextualSpacing/>
              <w:rPr>
                <w:rFonts w:ascii="Arial" w:eastAsia="Cambria" w:hAnsi="Arial" w:cs="Arial"/>
                <w:sz w:val="24"/>
                <w:szCs w:val="24"/>
              </w:rPr>
            </w:pPr>
            <w:r w:rsidRPr="009462AE">
              <w:rPr>
                <w:rFonts w:ascii="Arial" w:eastAsia="Cambria" w:hAnsi="Arial" w:cs="Arial"/>
                <w:sz w:val="24"/>
                <w:szCs w:val="24"/>
              </w:rPr>
              <w:t xml:space="preserve">Evaluate youth participation regularly using an evaluation tool such as the British Youth Councils Toolbox (2011)  </w:t>
            </w:r>
          </w:p>
          <w:p w14:paraId="7FCF6E4A" w14:textId="77777777" w:rsidR="009462AE" w:rsidRDefault="009462AE" w:rsidP="00EA30BE">
            <w:pPr>
              <w:spacing w:after="200"/>
              <w:ind w:left="76"/>
              <w:contextualSpacing/>
              <w:rPr>
                <w:rFonts w:ascii="Arial" w:eastAsia="Cambria" w:hAnsi="Arial" w:cs="Arial"/>
                <w:sz w:val="24"/>
                <w:szCs w:val="24"/>
              </w:rPr>
            </w:pPr>
          </w:p>
          <w:p w14:paraId="2BDEF8AA" w14:textId="2D713870" w:rsidR="009462AE" w:rsidRDefault="009462AE" w:rsidP="00EA30BE">
            <w:pPr>
              <w:spacing w:after="200"/>
              <w:ind w:left="76"/>
              <w:contextualSpacing/>
              <w:rPr>
                <w:rFonts w:ascii="Arial" w:eastAsia="Cambria" w:hAnsi="Arial" w:cs="Arial"/>
                <w:sz w:val="24"/>
                <w:szCs w:val="24"/>
              </w:rPr>
            </w:pPr>
            <w:r w:rsidRPr="009462AE">
              <w:rPr>
                <w:rFonts w:ascii="Arial" w:eastAsia="Cambria" w:hAnsi="Arial" w:cs="Arial"/>
                <w:sz w:val="24"/>
                <w:szCs w:val="24"/>
              </w:rPr>
              <w:t>Training needed for those who are acting as representatives for other young people to ensure that they take responsibility of speaking to other young people. A strong structure would also ensure the best representation possible.</w:t>
            </w:r>
          </w:p>
          <w:p w14:paraId="16F76F30" w14:textId="77777777" w:rsidR="009462AE" w:rsidRPr="009462AE" w:rsidRDefault="009462AE" w:rsidP="00EA30BE">
            <w:pPr>
              <w:spacing w:after="200"/>
              <w:ind w:left="76"/>
              <w:contextualSpacing/>
              <w:rPr>
                <w:rFonts w:ascii="Arial" w:eastAsia="Cambria" w:hAnsi="Arial" w:cs="Arial"/>
                <w:sz w:val="24"/>
                <w:szCs w:val="24"/>
              </w:rPr>
            </w:pPr>
          </w:p>
          <w:p w14:paraId="23F65CEF" w14:textId="0045AE30" w:rsidR="009462AE" w:rsidRDefault="009462AE" w:rsidP="00EA30BE">
            <w:pPr>
              <w:spacing w:after="200"/>
              <w:ind w:left="76"/>
              <w:contextualSpacing/>
              <w:rPr>
                <w:rFonts w:ascii="Arial" w:eastAsia="Cambria" w:hAnsi="Arial" w:cs="Arial"/>
                <w:sz w:val="24"/>
                <w:szCs w:val="24"/>
              </w:rPr>
            </w:pPr>
            <w:r w:rsidRPr="009462AE">
              <w:rPr>
                <w:rFonts w:ascii="Arial" w:eastAsia="Cambria" w:hAnsi="Arial" w:cs="Arial"/>
                <w:sz w:val="24"/>
                <w:szCs w:val="24"/>
              </w:rPr>
              <w:t xml:space="preserve">To ensure </w:t>
            </w:r>
            <w:r w:rsidR="00762B75">
              <w:rPr>
                <w:rFonts w:ascii="Arial" w:eastAsia="Cambria" w:hAnsi="Arial" w:cs="Arial"/>
                <w:sz w:val="24"/>
                <w:szCs w:val="24"/>
              </w:rPr>
              <w:t>Halton’s C</w:t>
            </w:r>
            <w:r w:rsidRPr="009462AE">
              <w:rPr>
                <w:rFonts w:ascii="Arial" w:eastAsia="Cambria" w:hAnsi="Arial" w:cs="Arial"/>
                <w:sz w:val="24"/>
                <w:szCs w:val="24"/>
              </w:rPr>
              <w:t xml:space="preserve">hildren’s </w:t>
            </w:r>
            <w:r w:rsidR="00762B75">
              <w:rPr>
                <w:rFonts w:ascii="Arial" w:eastAsia="Cambria" w:hAnsi="Arial" w:cs="Arial"/>
                <w:sz w:val="24"/>
                <w:szCs w:val="24"/>
              </w:rPr>
              <w:t>T</w:t>
            </w:r>
            <w:r w:rsidRPr="009462AE">
              <w:rPr>
                <w:rFonts w:ascii="Arial" w:eastAsia="Cambria" w:hAnsi="Arial" w:cs="Arial"/>
                <w:sz w:val="24"/>
                <w:szCs w:val="24"/>
              </w:rPr>
              <w:t xml:space="preserve">rust is more accessible to young people, considering transport, times, venue and use of technology such as Skype. </w:t>
            </w:r>
          </w:p>
          <w:p w14:paraId="7B72DF2D" w14:textId="77777777" w:rsidR="009462AE" w:rsidRPr="009462AE" w:rsidRDefault="009462AE" w:rsidP="00EA30BE">
            <w:pPr>
              <w:spacing w:after="200"/>
              <w:ind w:left="76"/>
              <w:contextualSpacing/>
              <w:rPr>
                <w:rFonts w:ascii="Arial" w:eastAsia="Cambria" w:hAnsi="Arial" w:cs="Arial"/>
                <w:sz w:val="24"/>
                <w:szCs w:val="24"/>
              </w:rPr>
            </w:pPr>
          </w:p>
          <w:p w14:paraId="3D57EF8D" w14:textId="12D47F46" w:rsidR="009462AE" w:rsidRDefault="00762B75" w:rsidP="00EA30BE">
            <w:pPr>
              <w:spacing w:after="200"/>
              <w:ind w:left="76"/>
              <w:contextualSpacing/>
              <w:rPr>
                <w:rFonts w:ascii="Arial" w:eastAsia="Cambria" w:hAnsi="Arial" w:cs="Arial"/>
                <w:sz w:val="24"/>
                <w:szCs w:val="24"/>
              </w:rPr>
            </w:pPr>
            <w:r>
              <w:rPr>
                <w:rFonts w:ascii="Arial" w:eastAsia="Cambria" w:hAnsi="Arial" w:cs="Arial"/>
                <w:sz w:val="24"/>
                <w:szCs w:val="24"/>
              </w:rPr>
              <w:t>Halton C</w:t>
            </w:r>
            <w:r w:rsidR="009462AE" w:rsidRPr="009462AE">
              <w:rPr>
                <w:rFonts w:ascii="Arial" w:eastAsia="Cambria" w:hAnsi="Arial" w:cs="Arial"/>
                <w:sz w:val="24"/>
                <w:szCs w:val="24"/>
              </w:rPr>
              <w:t xml:space="preserve">hildren’s </w:t>
            </w:r>
            <w:r>
              <w:rPr>
                <w:rFonts w:ascii="Arial" w:eastAsia="Cambria" w:hAnsi="Arial" w:cs="Arial"/>
                <w:sz w:val="24"/>
                <w:szCs w:val="24"/>
              </w:rPr>
              <w:t>T</w:t>
            </w:r>
            <w:r w:rsidR="009462AE" w:rsidRPr="009462AE">
              <w:rPr>
                <w:rFonts w:ascii="Arial" w:eastAsia="Cambria" w:hAnsi="Arial" w:cs="Arial"/>
                <w:sz w:val="24"/>
                <w:szCs w:val="24"/>
              </w:rPr>
              <w:t>rust to be promoted to all youth groups as a place they can take views and issues to for help and support</w:t>
            </w:r>
            <w:r>
              <w:rPr>
                <w:rFonts w:ascii="Arial" w:eastAsia="Cambria" w:hAnsi="Arial" w:cs="Arial"/>
                <w:sz w:val="24"/>
                <w:szCs w:val="24"/>
              </w:rPr>
              <w:t>.</w:t>
            </w:r>
            <w:r w:rsidR="009462AE" w:rsidRPr="009462AE">
              <w:rPr>
                <w:rFonts w:ascii="Arial" w:eastAsia="Cambria" w:hAnsi="Arial" w:cs="Arial"/>
                <w:sz w:val="24"/>
                <w:szCs w:val="24"/>
              </w:rPr>
              <w:t xml:space="preserve"> </w:t>
            </w:r>
          </w:p>
          <w:p w14:paraId="073E3D84" w14:textId="77777777" w:rsidR="009462AE" w:rsidRPr="009462AE" w:rsidRDefault="009462AE" w:rsidP="00EA30BE">
            <w:pPr>
              <w:spacing w:after="200"/>
              <w:ind w:left="76"/>
              <w:contextualSpacing/>
              <w:rPr>
                <w:rFonts w:ascii="Arial" w:eastAsia="Cambria" w:hAnsi="Arial" w:cs="Arial"/>
                <w:sz w:val="24"/>
                <w:szCs w:val="24"/>
              </w:rPr>
            </w:pPr>
          </w:p>
          <w:p w14:paraId="718DCCEF" w14:textId="75782514" w:rsidR="009462AE" w:rsidRPr="009462AE" w:rsidRDefault="009462AE" w:rsidP="00EA30BE">
            <w:pPr>
              <w:spacing w:after="200"/>
              <w:rPr>
                <w:rFonts w:ascii="Arial" w:eastAsia="Cambria" w:hAnsi="Arial" w:cs="Arial"/>
                <w:sz w:val="24"/>
                <w:szCs w:val="24"/>
                <w:u w:val="single"/>
              </w:rPr>
            </w:pPr>
            <w:r w:rsidRPr="009462AE">
              <w:rPr>
                <w:rFonts w:ascii="Arial" w:eastAsia="Cambria" w:hAnsi="Arial" w:cs="Arial"/>
                <w:sz w:val="24"/>
                <w:szCs w:val="24"/>
                <w:u w:val="single"/>
              </w:rPr>
              <w:t xml:space="preserve">Long-term </w:t>
            </w:r>
            <w:r w:rsidR="00EA30BE">
              <w:rPr>
                <w:rFonts w:ascii="Arial" w:eastAsia="Cambria" w:hAnsi="Arial" w:cs="Arial"/>
                <w:sz w:val="24"/>
                <w:szCs w:val="24"/>
                <w:u w:val="single"/>
              </w:rPr>
              <w:t>action</w:t>
            </w:r>
          </w:p>
          <w:p w14:paraId="67FBEF6C" w14:textId="77777777" w:rsidR="009462AE" w:rsidRPr="009462AE" w:rsidRDefault="009462AE" w:rsidP="00EA30BE">
            <w:pPr>
              <w:spacing w:after="200"/>
              <w:contextualSpacing/>
              <w:rPr>
                <w:rFonts w:ascii="Arial" w:eastAsia="Cambria" w:hAnsi="Arial"/>
                <w:sz w:val="24"/>
                <w:szCs w:val="24"/>
                <w:lang w:val="en-US"/>
              </w:rPr>
            </w:pPr>
            <w:r w:rsidRPr="009462AE">
              <w:rPr>
                <w:rFonts w:ascii="Arial" w:eastAsia="Cambria" w:hAnsi="Arial"/>
                <w:sz w:val="24"/>
                <w:szCs w:val="24"/>
                <w:lang w:val="en-US"/>
              </w:rPr>
              <w:t xml:space="preserve">Young people to take over the running of the participation sub group. </w:t>
            </w:r>
          </w:p>
          <w:p w14:paraId="471CF327" w14:textId="77777777" w:rsidR="009462AE" w:rsidRPr="009462AE" w:rsidRDefault="009462AE" w:rsidP="00EA30BE">
            <w:pPr>
              <w:spacing w:after="200"/>
              <w:contextualSpacing/>
              <w:rPr>
                <w:rFonts w:ascii="Arial" w:eastAsia="Cambria" w:hAnsi="Arial" w:cs="Arial"/>
                <w:sz w:val="24"/>
                <w:szCs w:val="24"/>
              </w:rPr>
            </w:pPr>
            <w:r w:rsidRPr="009462AE">
              <w:rPr>
                <w:rFonts w:ascii="Arial" w:eastAsia="Cambria" w:hAnsi="Arial" w:cs="Arial"/>
                <w:sz w:val="24"/>
                <w:szCs w:val="24"/>
              </w:rPr>
              <w:t xml:space="preserve">Young people to co-deliver training on participation and engagement. </w:t>
            </w:r>
          </w:p>
          <w:p w14:paraId="7C51B6ED" w14:textId="77777777" w:rsidR="009462AE" w:rsidRDefault="009462AE" w:rsidP="00EA30BE">
            <w:pPr>
              <w:spacing w:after="200"/>
              <w:contextualSpacing/>
              <w:rPr>
                <w:rFonts w:ascii="Arial" w:eastAsia="Cambria" w:hAnsi="Arial"/>
                <w:sz w:val="24"/>
                <w:szCs w:val="24"/>
                <w:lang w:val="en-US"/>
              </w:rPr>
            </w:pPr>
          </w:p>
          <w:p w14:paraId="3CA8EEBE" w14:textId="10838E81" w:rsidR="009462AE" w:rsidRPr="009462AE" w:rsidRDefault="009462AE" w:rsidP="00EA30BE">
            <w:pPr>
              <w:spacing w:after="200"/>
              <w:contextualSpacing/>
              <w:rPr>
                <w:rFonts w:ascii="Arial" w:eastAsia="Cambria" w:hAnsi="Arial"/>
                <w:sz w:val="24"/>
                <w:szCs w:val="24"/>
                <w:lang w:val="en-US"/>
              </w:rPr>
            </w:pPr>
            <w:r w:rsidRPr="009462AE">
              <w:rPr>
                <w:rFonts w:ascii="Arial" w:eastAsia="Cambria" w:hAnsi="Arial"/>
                <w:sz w:val="24"/>
                <w:szCs w:val="24"/>
                <w:lang w:val="en-US"/>
              </w:rPr>
              <w:t>A lead worker not involved within any one agency, to be assigned the role</w:t>
            </w:r>
            <w:r w:rsidR="00EA30BE">
              <w:rPr>
                <w:rFonts w:ascii="Arial" w:eastAsia="Cambria" w:hAnsi="Arial"/>
                <w:sz w:val="24"/>
                <w:szCs w:val="24"/>
                <w:lang w:val="en-US"/>
              </w:rPr>
              <w:t xml:space="preserve"> </w:t>
            </w:r>
            <w:r w:rsidRPr="009462AE">
              <w:rPr>
                <w:rFonts w:ascii="Arial" w:eastAsia="Cambria" w:hAnsi="Arial"/>
                <w:sz w:val="24"/>
                <w:szCs w:val="24"/>
                <w:lang w:val="en-US"/>
              </w:rPr>
              <w:t xml:space="preserve">of coordinating youth participation. This person should be accountable to </w:t>
            </w:r>
            <w:r w:rsidR="00762B75">
              <w:rPr>
                <w:rFonts w:ascii="Arial" w:eastAsia="Cambria" w:hAnsi="Arial"/>
                <w:sz w:val="24"/>
                <w:szCs w:val="24"/>
                <w:lang w:val="en-US"/>
              </w:rPr>
              <w:t>Halton Ch</w:t>
            </w:r>
            <w:r w:rsidRPr="009462AE">
              <w:rPr>
                <w:rFonts w:ascii="Arial" w:eastAsia="Cambria" w:hAnsi="Arial"/>
                <w:sz w:val="24"/>
                <w:szCs w:val="24"/>
                <w:lang w:val="en-US"/>
              </w:rPr>
              <w:t xml:space="preserve">ildren’s </w:t>
            </w:r>
            <w:r w:rsidR="00762B75">
              <w:rPr>
                <w:rFonts w:ascii="Arial" w:eastAsia="Cambria" w:hAnsi="Arial"/>
                <w:sz w:val="24"/>
                <w:szCs w:val="24"/>
                <w:lang w:val="en-US"/>
              </w:rPr>
              <w:t>T</w:t>
            </w:r>
            <w:r w:rsidRPr="009462AE">
              <w:rPr>
                <w:rFonts w:ascii="Arial" w:eastAsia="Cambria" w:hAnsi="Arial"/>
                <w:sz w:val="24"/>
                <w:szCs w:val="24"/>
                <w:lang w:val="en-US"/>
              </w:rPr>
              <w:t xml:space="preserve">rust. Their role would be to ensure a large number of children and young people participate in decisions that affect them at a strategic level.  </w:t>
            </w:r>
          </w:p>
          <w:p w14:paraId="6AC1BFAD" w14:textId="77777777" w:rsidR="009462AE" w:rsidRDefault="009462AE" w:rsidP="00EA30BE">
            <w:pPr>
              <w:spacing w:after="200"/>
              <w:contextualSpacing/>
              <w:rPr>
                <w:rFonts w:ascii="Arial" w:eastAsiaTheme="minorHAnsi" w:hAnsi="Arial" w:cs="Arial"/>
                <w:color w:val="000000"/>
                <w:sz w:val="24"/>
                <w:szCs w:val="24"/>
              </w:rPr>
            </w:pPr>
          </w:p>
          <w:p w14:paraId="37DBC51E" w14:textId="25E34F61" w:rsidR="009462AE" w:rsidRPr="009462AE" w:rsidRDefault="009462AE" w:rsidP="00EA30BE">
            <w:pPr>
              <w:spacing w:after="200"/>
              <w:contextualSpacing/>
              <w:rPr>
                <w:rFonts w:ascii="Arial" w:eastAsiaTheme="minorHAnsi" w:hAnsi="Arial" w:cs="Arial"/>
                <w:color w:val="000000"/>
                <w:sz w:val="24"/>
                <w:szCs w:val="24"/>
              </w:rPr>
            </w:pPr>
            <w:r w:rsidRPr="009462AE">
              <w:rPr>
                <w:rFonts w:ascii="Arial" w:eastAsiaTheme="minorHAnsi" w:hAnsi="Arial" w:cs="Arial"/>
                <w:color w:val="000000"/>
                <w:sz w:val="24"/>
                <w:szCs w:val="24"/>
              </w:rPr>
              <w:t xml:space="preserve">Implement strong structures that withstand change in providers and decreasing budgets. </w:t>
            </w:r>
          </w:p>
          <w:p w14:paraId="1C68F590" w14:textId="77777777" w:rsidR="009462AE" w:rsidRDefault="009462AE" w:rsidP="00EA30BE">
            <w:pPr>
              <w:spacing w:after="200"/>
              <w:contextualSpacing/>
              <w:rPr>
                <w:rFonts w:ascii="Arial" w:eastAsia="Cambria" w:hAnsi="Arial" w:cs="Arial"/>
                <w:sz w:val="24"/>
                <w:szCs w:val="24"/>
              </w:rPr>
            </w:pPr>
          </w:p>
          <w:p w14:paraId="0525DE6D" w14:textId="35A1027B" w:rsidR="009462AE" w:rsidRPr="009462AE" w:rsidRDefault="009462AE" w:rsidP="00EA30BE">
            <w:pPr>
              <w:spacing w:after="200"/>
              <w:contextualSpacing/>
              <w:rPr>
                <w:rFonts w:ascii="Arial" w:eastAsiaTheme="minorHAnsi" w:hAnsi="Arial" w:cs="Arial"/>
                <w:color w:val="000000"/>
                <w:sz w:val="24"/>
                <w:szCs w:val="24"/>
              </w:rPr>
            </w:pPr>
            <w:r w:rsidRPr="009462AE">
              <w:rPr>
                <w:rFonts w:ascii="Arial" w:eastAsia="Cambria" w:hAnsi="Arial" w:cs="Arial"/>
                <w:sz w:val="24"/>
                <w:szCs w:val="24"/>
              </w:rPr>
              <w:t xml:space="preserve">Ensure outsourcing and commissioning processes do not mean that services do not work together for fear of competition, to be achieved through both training and the voluntary sector forum. It would be useful for </w:t>
            </w:r>
            <w:r w:rsidRPr="009462AE">
              <w:rPr>
                <w:rFonts w:ascii="Arial" w:eastAsiaTheme="minorHAnsi" w:hAnsi="Arial" w:cs="Arial"/>
                <w:color w:val="000000"/>
                <w:sz w:val="24"/>
                <w:szCs w:val="24"/>
              </w:rPr>
              <w:t>commissioners to build in a degree of cooperation between providers in</w:t>
            </w:r>
            <w:r w:rsidR="00762B75">
              <w:rPr>
                <w:rFonts w:ascii="Arial" w:eastAsiaTheme="minorHAnsi" w:hAnsi="Arial" w:cs="Arial"/>
                <w:color w:val="000000"/>
                <w:sz w:val="24"/>
                <w:szCs w:val="24"/>
              </w:rPr>
              <w:t>to</w:t>
            </w:r>
            <w:r w:rsidRPr="009462AE">
              <w:rPr>
                <w:rFonts w:ascii="Arial" w:eastAsiaTheme="minorHAnsi" w:hAnsi="Arial" w:cs="Arial"/>
                <w:color w:val="000000"/>
                <w:sz w:val="24"/>
                <w:szCs w:val="24"/>
              </w:rPr>
              <w:t xml:space="preserve"> contracts.</w:t>
            </w:r>
          </w:p>
          <w:p w14:paraId="23302208" w14:textId="77777777" w:rsidR="009462AE" w:rsidRDefault="009462AE" w:rsidP="00EA30BE">
            <w:pPr>
              <w:spacing w:after="200"/>
              <w:contextualSpacing/>
              <w:rPr>
                <w:rFonts w:ascii="Arial" w:eastAsia="Cambria" w:hAnsi="Arial" w:cs="Arial"/>
                <w:sz w:val="24"/>
                <w:szCs w:val="24"/>
              </w:rPr>
            </w:pPr>
          </w:p>
          <w:p w14:paraId="18D2BCDD" w14:textId="089651FF" w:rsidR="009462AE" w:rsidRDefault="009462AE" w:rsidP="00EA30BE">
            <w:pPr>
              <w:spacing w:after="200"/>
              <w:contextualSpacing/>
              <w:rPr>
                <w:rFonts w:ascii="Arial" w:eastAsia="Cambria" w:hAnsi="Arial" w:cs="Arial"/>
                <w:sz w:val="24"/>
                <w:szCs w:val="24"/>
              </w:rPr>
            </w:pPr>
            <w:r w:rsidRPr="009462AE">
              <w:rPr>
                <w:rFonts w:ascii="Arial" w:eastAsia="Cambria" w:hAnsi="Arial" w:cs="Arial"/>
                <w:sz w:val="24"/>
                <w:szCs w:val="24"/>
              </w:rPr>
              <w:t xml:space="preserve">Liaise with schools to discuss the possibility of participation with the children’s trust to function through school projects. </w:t>
            </w:r>
          </w:p>
          <w:p w14:paraId="09D44E63" w14:textId="77777777" w:rsidR="009462AE" w:rsidRDefault="009462AE" w:rsidP="00EA30BE">
            <w:pPr>
              <w:spacing w:after="200"/>
              <w:contextualSpacing/>
              <w:rPr>
                <w:rFonts w:ascii="Arial" w:eastAsia="Cambria" w:hAnsi="Arial" w:cs="Arial"/>
                <w:sz w:val="24"/>
                <w:szCs w:val="24"/>
              </w:rPr>
            </w:pPr>
          </w:p>
          <w:p w14:paraId="345462A3" w14:textId="45D91A8E" w:rsidR="002C2D94" w:rsidRDefault="009462AE" w:rsidP="00EA30BE">
            <w:pPr>
              <w:spacing w:after="200"/>
              <w:contextualSpacing/>
              <w:rPr>
                <w:rFonts w:ascii="Arial" w:hAnsi="Arial" w:cs="Arial"/>
                <w:sz w:val="24"/>
              </w:rPr>
            </w:pPr>
            <w:r w:rsidRPr="009462AE">
              <w:rPr>
                <w:rFonts w:ascii="Arial" w:eastAsia="Cambria" w:hAnsi="Arial" w:cs="Arial"/>
                <w:sz w:val="24"/>
                <w:szCs w:val="24"/>
              </w:rPr>
              <w:t xml:space="preserve">Training for young people on their rights to participate and the UNCRC need to be actively promoted, through schools and youth clubs, linking in school councils into a strategic structure. </w:t>
            </w:r>
          </w:p>
        </w:tc>
      </w:tr>
      <w:tr w:rsidR="00BC2EFE" w14:paraId="65FE777E" w14:textId="77777777" w:rsidTr="00F56DE9">
        <w:tc>
          <w:tcPr>
            <w:tcW w:w="633" w:type="dxa"/>
          </w:tcPr>
          <w:p w14:paraId="65FCDE4C" w14:textId="0AA9E3E4" w:rsidR="008D3948" w:rsidRPr="00EA30BE" w:rsidRDefault="008D3948" w:rsidP="00EA30BE">
            <w:pPr>
              <w:rPr>
                <w:rFonts w:ascii="Arial" w:hAnsi="Arial" w:cs="Arial"/>
                <w:sz w:val="24"/>
                <w:szCs w:val="24"/>
              </w:rPr>
            </w:pPr>
          </w:p>
        </w:tc>
        <w:tc>
          <w:tcPr>
            <w:tcW w:w="7896" w:type="dxa"/>
          </w:tcPr>
          <w:p w14:paraId="1756B5B0" w14:textId="77777777" w:rsidR="00BC2EFE" w:rsidRPr="002C2D94" w:rsidRDefault="00BC2EFE" w:rsidP="00EA30BE">
            <w:pPr>
              <w:rPr>
                <w:rFonts w:ascii="Arial" w:hAnsi="Arial" w:cs="Arial"/>
                <w:sz w:val="24"/>
              </w:rPr>
            </w:pPr>
          </w:p>
        </w:tc>
      </w:tr>
      <w:tr w:rsidR="00BC2EFE" w14:paraId="57801679" w14:textId="77777777" w:rsidTr="00F56DE9">
        <w:tc>
          <w:tcPr>
            <w:tcW w:w="633" w:type="dxa"/>
          </w:tcPr>
          <w:p w14:paraId="6E3B0333" w14:textId="6133505C" w:rsidR="00BC2EFE" w:rsidRPr="00EA30BE" w:rsidRDefault="00BC2EFE" w:rsidP="00EA30BE">
            <w:pPr>
              <w:rPr>
                <w:rFonts w:ascii="Arial" w:hAnsi="Arial" w:cs="Arial"/>
                <w:sz w:val="24"/>
                <w:szCs w:val="24"/>
              </w:rPr>
            </w:pPr>
          </w:p>
        </w:tc>
        <w:tc>
          <w:tcPr>
            <w:tcW w:w="7896" w:type="dxa"/>
          </w:tcPr>
          <w:p w14:paraId="588A94EC" w14:textId="77777777" w:rsidR="00BC2EFE" w:rsidRPr="00AE79FB" w:rsidRDefault="00BC2EFE" w:rsidP="00EA30BE">
            <w:pPr>
              <w:rPr>
                <w:rFonts w:ascii="Arial" w:hAnsi="Arial" w:cs="Arial"/>
                <w:bCs/>
                <w:sz w:val="24"/>
              </w:rPr>
            </w:pPr>
          </w:p>
        </w:tc>
      </w:tr>
      <w:tr w:rsidR="00BC2EFE" w14:paraId="5D76DC2D" w14:textId="77777777" w:rsidTr="00F56DE9">
        <w:tc>
          <w:tcPr>
            <w:tcW w:w="633" w:type="dxa"/>
          </w:tcPr>
          <w:p w14:paraId="67EAF9A5" w14:textId="77777777" w:rsidR="00BC2EFE" w:rsidRPr="00EA30BE" w:rsidRDefault="00BC2EFE" w:rsidP="00EA30BE">
            <w:pPr>
              <w:rPr>
                <w:rFonts w:ascii="Arial" w:hAnsi="Arial" w:cs="Arial"/>
                <w:b/>
                <w:sz w:val="24"/>
                <w:szCs w:val="24"/>
              </w:rPr>
            </w:pPr>
            <w:r w:rsidRPr="00EA30BE">
              <w:rPr>
                <w:rFonts w:ascii="Arial" w:hAnsi="Arial" w:cs="Arial"/>
                <w:b/>
                <w:sz w:val="24"/>
                <w:szCs w:val="24"/>
              </w:rPr>
              <w:t>4.0</w:t>
            </w:r>
          </w:p>
          <w:p w14:paraId="2F97468A" w14:textId="649A0C85" w:rsidR="00C41545" w:rsidRPr="00EA30BE" w:rsidRDefault="00C41545" w:rsidP="00EA30BE">
            <w:pPr>
              <w:rPr>
                <w:rFonts w:ascii="Arial" w:hAnsi="Arial" w:cs="Arial"/>
                <w:b/>
                <w:sz w:val="24"/>
                <w:szCs w:val="24"/>
              </w:rPr>
            </w:pPr>
          </w:p>
          <w:p w14:paraId="0D71DF8E" w14:textId="77777777" w:rsidR="00C41545" w:rsidRPr="00EA30BE" w:rsidRDefault="00C41545" w:rsidP="00EA30BE">
            <w:pPr>
              <w:rPr>
                <w:rFonts w:ascii="Arial" w:hAnsi="Arial" w:cs="Arial"/>
                <w:b/>
                <w:sz w:val="24"/>
                <w:szCs w:val="24"/>
              </w:rPr>
            </w:pPr>
          </w:p>
          <w:p w14:paraId="008787FB" w14:textId="0945624D" w:rsidR="00C41545" w:rsidRPr="00EA30BE" w:rsidRDefault="00C41545" w:rsidP="00EA30BE">
            <w:pPr>
              <w:rPr>
                <w:rFonts w:ascii="Arial" w:hAnsi="Arial" w:cs="Arial"/>
                <w:sz w:val="24"/>
                <w:szCs w:val="24"/>
              </w:rPr>
            </w:pPr>
            <w:r w:rsidRPr="00EA30BE">
              <w:rPr>
                <w:rFonts w:ascii="Arial" w:hAnsi="Arial" w:cs="Arial"/>
                <w:sz w:val="24"/>
                <w:szCs w:val="24"/>
              </w:rPr>
              <w:t>4.1</w:t>
            </w:r>
          </w:p>
          <w:p w14:paraId="15340F8D" w14:textId="77777777" w:rsidR="00C41545" w:rsidRPr="00EA30BE" w:rsidRDefault="00C41545" w:rsidP="00EA30BE">
            <w:pPr>
              <w:rPr>
                <w:rFonts w:ascii="Arial" w:hAnsi="Arial" w:cs="Arial"/>
                <w:sz w:val="24"/>
                <w:szCs w:val="24"/>
              </w:rPr>
            </w:pPr>
          </w:p>
          <w:p w14:paraId="6F9DEF8E" w14:textId="77777777" w:rsidR="00C41545" w:rsidRPr="00EA30BE" w:rsidRDefault="00C41545" w:rsidP="00EA30BE">
            <w:pPr>
              <w:rPr>
                <w:rFonts w:ascii="Arial" w:hAnsi="Arial" w:cs="Arial"/>
                <w:sz w:val="24"/>
                <w:szCs w:val="24"/>
              </w:rPr>
            </w:pPr>
          </w:p>
          <w:p w14:paraId="1D581D0F" w14:textId="77777777" w:rsidR="00C41545" w:rsidRPr="00EA30BE" w:rsidRDefault="00C41545" w:rsidP="00EA30BE">
            <w:pPr>
              <w:rPr>
                <w:rFonts w:ascii="Arial" w:hAnsi="Arial" w:cs="Arial"/>
                <w:sz w:val="24"/>
                <w:szCs w:val="24"/>
              </w:rPr>
            </w:pPr>
          </w:p>
          <w:p w14:paraId="47524C17" w14:textId="77777777" w:rsidR="00C41545" w:rsidRDefault="00C41545" w:rsidP="00EA30BE">
            <w:pPr>
              <w:rPr>
                <w:rFonts w:ascii="Arial" w:hAnsi="Arial" w:cs="Arial"/>
                <w:sz w:val="24"/>
                <w:szCs w:val="24"/>
              </w:rPr>
            </w:pPr>
          </w:p>
          <w:p w14:paraId="65646432" w14:textId="77777777" w:rsidR="00762B75" w:rsidRPr="00EA30BE" w:rsidRDefault="00762B75" w:rsidP="00EA30BE">
            <w:pPr>
              <w:rPr>
                <w:rFonts w:ascii="Arial" w:hAnsi="Arial" w:cs="Arial"/>
                <w:sz w:val="24"/>
                <w:szCs w:val="24"/>
              </w:rPr>
            </w:pPr>
          </w:p>
          <w:p w14:paraId="579BC406" w14:textId="5E195A37" w:rsidR="00C41545" w:rsidRPr="00EA30BE" w:rsidRDefault="00C41545" w:rsidP="00EA30BE">
            <w:pPr>
              <w:rPr>
                <w:rFonts w:ascii="Arial" w:hAnsi="Arial" w:cs="Arial"/>
                <w:sz w:val="24"/>
                <w:szCs w:val="24"/>
              </w:rPr>
            </w:pPr>
            <w:r w:rsidRPr="00EA30BE">
              <w:rPr>
                <w:rFonts w:ascii="Arial" w:hAnsi="Arial" w:cs="Arial"/>
                <w:sz w:val="24"/>
                <w:szCs w:val="24"/>
              </w:rPr>
              <w:t>4.2</w:t>
            </w:r>
          </w:p>
          <w:p w14:paraId="74F9C8B3" w14:textId="5CBC1F27" w:rsidR="00C41545" w:rsidRPr="00EA30BE" w:rsidRDefault="00C41545" w:rsidP="00EA30BE">
            <w:pPr>
              <w:rPr>
                <w:rFonts w:ascii="Arial" w:hAnsi="Arial" w:cs="Arial"/>
                <w:b/>
                <w:sz w:val="24"/>
                <w:szCs w:val="24"/>
              </w:rPr>
            </w:pPr>
          </w:p>
          <w:p w14:paraId="3C78190A" w14:textId="77777777" w:rsidR="00BC2EFE" w:rsidRPr="00EA30BE" w:rsidRDefault="00BC2EFE" w:rsidP="00EA30BE">
            <w:pPr>
              <w:rPr>
                <w:rFonts w:ascii="Arial" w:hAnsi="Arial" w:cs="Arial"/>
                <w:sz w:val="24"/>
                <w:szCs w:val="24"/>
              </w:rPr>
            </w:pPr>
          </w:p>
        </w:tc>
        <w:tc>
          <w:tcPr>
            <w:tcW w:w="7896" w:type="dxa"/>
          </w:tcPr>
          <w:p w14:paraId="5A96CDAB" w14:textId="77777777" w:rsidR="00C41545" w:rsidRDefault="00224584" w:rsidP="00EA30BE">
            <w:pPr>
              <w:rPr>
                <w:rFonts w:ascii="Arial" w:hAnsi="Arial" w:cs="Arial"/>
                <w:b/>
                <w:sz w:val="24"/>
                <w:szCs w:val="24"/>
              </w:rPr>
            </w:pPr>
            <w:r>
              <w:rPr>
                <w:rFonts w:ascii="Arial" w:hAnsi="Arial" w:cs="Arial"/>
                <w:b/>
                <w:sz w:val="24"/>
                <w:szCs w:val="24"/>
              </w:rPr>
              <w:t xml:space="preserve">CONSIDERATIONS </w:t>
            </w:r>
          </w:p>
          <w:p w14:paraId="4D4C6FC3" w14:textId="665CF6B4" w:rsidR="00C41545" w:rsidRDefault="00C41545" w:rsidP="00EA30BE">
            <w:pPr>
              <w:rPr>
                <w:rFonts w:ascii="Arial" w:hAnsi="Arial" w:cs="Arial"/>
                <w:sz w:val="24"/>
                <w:szCs w:val="24"/>
              </w:rPr>
            </w:pPr>
            <w:r>
              <w:rPr>
                <w:rFonts w:ascii="Arial" w:hAnsi="Arial" w:cs="Arial"/>
                <w:sz w:val="24"/>
                <w:szCs w:val="24"/>
              </w:rPr>
              <w:t>There are some considerations of the study that should be noted.</w:t>
            </w:r>
          </w:p>
          <w:p w14:paraId="0868611D" w14:textId="77777777" w:rsidR="00C41545" w:rsidRDefault="00C41545" w:rsidP="00EA30BE">
            <w:pPr>
              <w:rPr>
                <w:rFonts w:ascii="Arial" w:hAnsi="Arial" w:cs="Arial"/>
                <w:sz w:val="24"/>
                <w:szCs w:val="24"/>
              </w:rPr>
            </w:pPr>
          </w:p>
          <w:p w14:paraId="2F82FF4C" w14:textId="77777777" w:rsidR="00C41545" w:rsidRDefault="00C41545" w:rsidP="00EA30BE">
            <w:pPr>
              <w:rPr>
                <w:rFonts w:ascii="Arial" w:eastAsia="Cambria" w:hAnsi="Arial" w:cs="Arial"/>
                <w:sz w:val="24"/>
                <w:szCs w:val="24"/>
              </w:rPr>
            </w:pPr>
            <w:r>
              <w:rPr>
                <w:rFonts w:ascii="Arial" w:hAnsi="Arial" w:cs="Arial"/>
                <w:sz w:val="24"/>
                <w:szCs w:val="24"/>
              </w:rPr>
              <w:t xml:space="preserve">The document data collected was for the period March 2012 – March 2013, since then </w:t>
            </w:r>
            <w:r w:rsidRPr="00224584">
              <w:rPr>
                <w:rFonts w:ascii="Arial" w:eastAsia="Cambria" w:hAnsi="Arial" w:cs="Arial"/>
                <w:sz w:val="24"/>
                <w:szCs w:val="24"/>
              </w:rPr>
              <w:t>a recognisable difference in the focus of youth</w:t>
            </w:r>
            <w:r>
              <w:rPr>
                <w:rFonts w:ascii="Arial" w:eastAsia="Cambria" w:hAnsi="Arial" w:cs="Arial"/>
                <w:sz w:val="24"/>
                <w:szCs w:val="24"/>
              </w:rPr>
              <w:t xml:space="preserve"> p</w:t>
            </w:r>
            <w:r w:rsidRPr="00224584">
              <w:rPr>
                <w:rFonts w:ascii="Arial" w:eastAsia="Cambria" w:hAnsi="Arial" w:cs="Arial"/>
                <w:sz w:val="24"/>
                <w:szCs w:val="24"/>
              </w:rPr>
              <w:t>articipation</w:t>
            </w:r>
            <w:r>
              <w:rPr>
                <w:rFonts w:ascii="Arial" w:eastAsia="Cambria" w:hAnsi="Arial" w:cs="Arial"/>
                <w:sz w:val="24"/>
                <w:szCs w:val="24"/>
              </w:rPr>
              <w:t xml:space="preserve"> </w:t>
            </w:r>
            <w:r w:rsidRPr="00224584">
              <w:rPr>
                <w:rFonts w:ascii="Arial" w:eastAsia="Cambria" w:hAnsi="Arial" w:cs="Arial"/>
                <w:sz w:val="24"/>
                <w:szCs w:val="24"/>
              </w:rPr>
              <w:t>has been noted</w:t>
            </w:r>
            <w:r>
              <w:rPr>
                <w:rFonts w:ascii="Arial" w:eastAsia="Cambria" w:hAnsi="Arial" w:cs="Arial"/>
                <w:sz w:val="24"/>
                <w:szCs w:val="24"/>
              </w:rPr>
              <w:t>. S</w:t>
            </w:r>
            <w:r w:rsidRPr="00224584">
              <w:rPr>
                <w:rFonts w:ascii="Arial" w:eastAsia="Cambria" w:hAnsi="Arial" w:cs="Arial"/>
                <w:sz w:val="24"/>
                <w:szCs w:val="24"/>
              </w:rPr>
              <w:t>ince the completion of the fieldwork for this study</w:t>
            </w:r>
            <w:r>
              <w:rPr>
                <w:rFonts w:ascii="Arial" w:eastAsia="Cambria" w:hAnsi="Arial" w:cs="Arial"/>
                <w:sz w:val="24"/>
                <w:szCs w:val="24"/>
              </w:rPr>
              <w:t xml:space="preserve"> there has been a participation sub group set up and have met once</w:t>
            </w:r>
            <w:r w:rsidRPr="00224584">
              <w:rPr>
                <w:rFonts w:ascii="Arial" w:eastAsia="Cambria" w:hAnsi="Arial" w:cs="Arial"/>
                <w:sz w:val="24"/>
                <w:szCs w:val="24"/>
              </w:rPr>
              <w:t>.</w:t>
            </w:r>
          </w:p>
          <w:p w14:paraId="7CE8F542" w14:textId="77777777" w:rsidR="00762B75" w:rsidRDefault="00762B75" w:rsidP="00EA30BE">
            <w:pPr>
              <w:rPr>
                <w:rFonts w:ascii="Arial" w:eastAsia="Cambria" w:hAnsi="Arial" w:cs="Arial"/>
                <w:sz w:val="24"/>
                <w:szCs w:val="24"/>
              </w:rPr>
            </w:pPr>
          </w:p>
          <w:p w14:paraId="66657643" w14:textId="07D20493" w:rsidR="007A2E3C" w:rsidRDefault="00C41545" w:rsidP="00762B75">
            <w:pPr>
              <w:rPr>
                <w:rFonts w:ascii="Arial" w:hAnsi="Arial" w:cs="Arial"/>
                <w:b/>
                <w:bCs/>
                <w:sz w:val="24"/>
              </w:rPr>
            </w:pPr>
            <w:r w:rsidRPr="00C41545">
              <w:rPr>
                <w:rFonts w:ascii="Arial" w:eastAsia="Cambria" w:hAnsi="Arial" w:cs="Arial"/>
                <w:sz w:val="24"/>
                <w:szCs w:val="24"/>
              </w:rPr>
              <w:t>This study was completed within a limited time frame</w:t>
            </w:r>
            <w:r>
              <w:rPr>
                <w:rFonts w:ascii="Arial" w:eastAsia="Cambria" w:hAnsi="Arial" w:cs="Arial"/>
                <w:sz w:val="24"/>
                <w:szCs w:val="24"/>
              </w:rPr>
              <w:t xml:space="preserve"> of six months</w:t>
            </w:r>
            <w:r w:rsidRPr="00C41545">
              <w:rPr>
                <w:rFonts w:ascii="Arial" w:eastAsia="Cambria" w:hAnsi="Arial" w:cs="Arial"/>
                <w:sz w:val="24"/>
                <w:szCs w:val="24"/>
              </w:rPr>
              <w:t xml:space="preserve">, if the research was to be completed again a longer time frame would give the opportunity to collect further documents to analyse, such as sub group minutes and individual reports. Also further views from young people may have supported the case study.  </w:t>
            </w:r>
            <w:r w:rsidRPr="00224584">
              <w:rPr>
                <w:rFonts w:ascii="Arial" w:eastAsia="Cambria" w:hAnsi="Arial" w:cs="Arial"/>
                <w:sz w:val="24"/>
                <w:szCs w:val="24"/>
              </w:rPr>
              <w:t xml:space="preserve"> </w:t>
            </w:r>
          </w:p>
        </w:tc>
      </w:tr>
    </w:tbl>
    <w:p w14:paraId="70DD3981" w14:textId="75094B93" w:rsidR="007A2E3C" w:rsidRDefault="007A2E3C" w:rsidP="00EA30BE">
      <w:pPr>
        <w:rPr>
          <w:rFonts w:ascii="Arial" w:hAnsi="Arial" w:cs="Arial"/>
          <w:b/>
          <w:sz w:val="24"/>
          <w:szCs w:val="24"/>
        </w:rPr>
      </w:pPr>
    </w:p>
    <w:tbl>
      <w:tblPr>
        <w:tblW w:w="8675" w:type="dxa"/>
        <w:tblLook w:val="0000" w:firstRow="0" w:lastRow="0" w:firstColumn="0" w:lastColumn="0" w:noHBand="0" w:noVBand="0"/>
      </w:tblPr>
      <w:tblGrid>
        <w:gridCol w:w="629"/>
        <w:gridCol w:w="7896"/>
        <w:gridCol w:w="150"/>
      </w:tblGrid>
      <w:tr w:rsidR="007A2E3C" w14:paraId="45E80543" w14:textId="77777777" w:rsidTr="00E90E54">
        <w:trPr>
          <w:gridAfter w:val="1"/>
          <w:wAfter w:w="146" w:type="dxa"/>
        </w:trPr>
        <w:tc>
          <w:tcPr>
            <w:tcW w:w="633" w:type="dxa"/>
          </w:tcPr>
          <w:p w14:paraId="6D886F38" w14:textId="4C526651" w:rsidR="007A2E3C" w:rsidRDefault="00855F0A" w:rsidP="00EA30BE">
            <w:pPr>
              <w:rPr>
                <w:rFonts w:ascii="Arial" w:hAnsi="Arial" w:cs="Arial"/>
                <w:b/>
                <w:sz w:val="24"/>
              </w:rPr>
            </w:pPr>
            <w:r>
              <w:rPr>
                <w:rFonts w:ascii="Arial" w:hAnsi="Arial" w:cs="Arial"/>
                <w:b/>
                <w:sz w:val="24"/>
              </w:rPr>
              <w:t>5</w:t>
            </w:r>
            <w:r w:rsidR="007A2E3C" w:rsidRPr="00CB3AEE">
              <w:rPr>
                <w:rFonts w:ascii="Arial" w:hAnsi="Arial" w:cs="Arial"/>
                <w:b/>
                <w:sz w:val="24"/>
              </w:rPr>
              <w:t>.0</w:t>
            </w:r>
          </w:p>
          <w:p w14:paraId="261F9EAC" w14:textId="77777777" w:rsidR="007A2E3C" w:rsidRDefault="007A2E3C" w:rsidP="00EA30BE">
            <w:pPr>
              <w:rPr>
                <w:rFonts w:ascii="Arial" w:hAnsi="Arial" w:cs="Arial"/>
                <w:b/>
                <w:sz w:val="24"/>
              </w:rPr>
            </w:pPr>
          </w:p>
          <w:p w14:paraId="2616F28B" w14:textId="77777777" w:rsidR="007A2E3C" w:rsidRDefault="007A2E3C" w:rsidP="00EA30BE">
            <w:pPr>
              <w:rPr>
                <w:rFonts w:ascii="Arial" w:hAnsi="Arial" w:cs="Arial"/>
                <w:b/>
                <w:sz w:val="24"/>
              </w:rPr>
            </w:pPr>
          </w:p>
          <w:p w14:paraId="6FE9CBFE" w14:textId="77777777" w:rsidR="007A2E3C" w:rsidRDefault="007A2E3C" w:rsidP="00EA30BE">
            <w:pPr>
              <w:rPr>
                <w:rFonts w:ascii="Arial" w:hAnsi="Arial" w:cs="Arial"/>
                <w:b/>
                <w:sz w:val="24"/>
              </w:rPr>
            </w:pPr>
          </w:p>
          <w:p w14:paraId="7743D5B1" w14:textId="77777777" w:rsidR="007A2E3C" w:rsidRDefault="007A2E3C" w:rsidP="00EA30BE">
            <w:pPr>
              <w:rPr>
                <w:rFonts w:ascii="Arial" w:hAnsi="Arial" w:cs="Arial"/>
                <w:sz w:val="24"/>
              </w:rPr>
            </w:pPr>
          </w:p>
        </w:tc>
        <w:tc>
          <w:tcPr>
            <w:tcW w:w="7896" w:type="dxa"/>
          </w:tcPr>
          <w:p w14:paraId="0069E26A" w14:textId="10F2D66C" w:rsidR="007A2E3C" w:rsidRDefault="007A2E3C" w:rsidP="00EA30BE">
            <w:pPr>
              <w:rPr>
                <w:rFonts w:ascii="Arial" w:hAnsi="Arial" w:cs="Arial"/>
                <w:b/>
                <w:sz w:val="24"/>
                <w:szCs w:val="24"/>
              </w:rPr>
            </w:pPr>
            <w:r>
              <w:rPr>
                <w:rFonts w:ascii="Arial" w:hAnsi="Arial" w:cs="Arial"/>
                <w:b/>
                <w:sz w:val="24"/>
                <w:szCs w:val="24"/>
              </w:rPr>
              <w:t xml:space="preserve">OVERALL CONCLUSION </w:t>
            </w:r>
          </w:p>
          <w:p w14:paraId="1674B617" w14:textId="77777777" w:rsidR="007A2E3C" w:rsidRDefault="007A2E3C" w:rsidP="00EA30BE">
            <w:pPr>
              <w:rPr>
                <w:rFonts w:ascii="Arial" w:hAnsi="Arial" w:cs="Arial"/>
                <w:b/>
                <w:bCs/>
                <w:sz w:val="24"/>
              </w:rPr>
            </w:pPr>
          </w:p>
          <w:p w14:paraId="260200F3" w14:textId="7B619133" w:rsidR="007A2E3C" w:rsidRDefault="007A2E3C" w:rsidP="00EA30BE">
            <w:pPr>
              <w:spacing w:after="200"/>
              <w:rPr>
                <w:rFonts w:ascii="Arial" w:eastAsia="Cambria" w:hAnsi="Arial" w:cs="Arial"/>
                <w:sz w:val="24"/>
                <w:szCs w:val="24"/>
              </w:rPr>
            </w:pPr>
            <w:r w:rsidRPr="007A2E3C">
              <w:rPr>
                <w:rFonts w:ascii="Arial" w:eastAsiaTheme="minorHAnsi" w:hAnsi="Arial" w:cs="Arial"/>
                <w:sz w:val="24"/>
                <w:szCs w:val="24"/>
              </w:rPr>
              <w:t xml:space="preserve">This study has given an insight into youth participation within </w:t>
            </w:r>
            <w:r>
              <w:rPr>
                <w:rFonts w:ascii="Arial" w:eastAsiaTheme="minorHAnsi" w:hAnsi="Arial" w:cs="Arial"/>
                <w:sz w:val="24"/>
                <w:szCs w:val="24"/>
              </w:rPr>
              <w:t>Halton C</w:t>
            </w:r>
            <w:r w:rsidRPr="007A2E3C">
              <w:rPr>
                <w:rFonts w:ascii="Arial" w:eastAsiaTheme="minorHAnsi" w:hAnsi="Arial" w:cs="Arial"/>
                <w:sz w:val="24"/>
                <w:szCs w:val="24"/>
              </w:rPr>
              <w:t xml:space="preserve">hildren’s </w:t>
            </w:r>
            <w:r>
              <w:rPr>
                <w:rFonts w:ascii="Arial" w:eastAsiaTheme="minorHAnsi" w:hAnsi="Arial" w:cs="Arial"/>
                <w:sz w:val="24"/>
                <w:szCs w:val="24"/>
              </w:rPr>
              <w:t>T</w:t>
            </w:r>
            <w:r w:rsidRPr="007A2E3C">
              <w:rPr>
                <w:rFonts w:ascii="Arial" w:eastAsiaTheme="minorHAnsi" w:hAnsi="Arial" w:cs="Arial"/>
                <w:sz w:val="24"/>
                <w:szCs w:val="24"/>
              </w:rPr>
              <w:t xml:space="preserve">rust. </w:t>
            </w:r>
            <w:r w:rsidRPr="007A2E3C">
              <w:rPr>
                <w:rFonts w:ascii="Arial" w:eastAsia="Cambria" w:hAnsi="Arial" w:cs="Arial"/>
                <w:sz w:val="24"/>
                <w:szCs w:val="24"/>
              </w:rPr>
              <w:t xml:space="preserve">Meaningful participation is a process, not simply the application of isolated participation activities or events. </w:t>
            </w:r>
            <w:r w:rsidRPr="007A2E3C">
              <w:rPr>
                <w:rFonts w:ascii="Arial" w:eastAsiaTheme="minorHAnsi" w:hAnsi="Arial" w:cs="Arial"/>
                <w:sz w:val="24"/>
                <w:szCs w:val="24"/>
              </w:rPr>
              <w:t xml:space="preserve">The findings and conclusions identified are significant elements of the overall culture of youth participation in </w:t>
            </w:r>
            <w:r w:rsidR="005E4ECF">
              <w:rPr>
                <w:rFonts w:ascii="Arial" w:eastAsiaTheme="minorHAnsi" w:hAnsi="Arial" w:cs="Arial"/>
                <w:sz w:val="24"/>
                <w:szCs w:val="24"/>
              </w:rPr>
              <w:t xml:space="preserve">such a </w:t>
            </w:r>
            <w:r w:rsidRPr="007A2E3C">
              <w:rPr>
                <w:rFonts w:ascii="Arial" w:eastAsiaTheme="minorHAnsi" w:hAnsi="Arial" w:cs="Arial"/>
                <w:sz w:val="24"/>
                <w:szCs w:val="24"/>
              </w:rPr>
              <w:t xml:space="preserve">setting. By addressing the highlighted issues it is hoped that the attitude and culture will develop, bringing about </w:t>
            </w:r>
            <w:r w:rsidRPr="007A2E3C">
              <w:rPr>
                <w:rFonts w:ascii="Arial" w:eastAsia="Cambria" w:hAnsi="Arial" w:cs="Arial"/>
                <w:sz w:val="24"/>
                <w:szCs w:val="24"/>
              </w:rPr>
              <w:t xml:space="preserve">an ethos that develop new ways of working with young people so that youth participation is embedded in every decision made. </w:t>
            </w:r>
          </w:p>
          <w:p w14:paraId="7E1D5237" w14:textId="77777777" w:rsidR="007A2E3C" w:rsidRDefault="007A2E3C" w:rsidP="00EA30BE">
            <w:pPr>
              <w:rPr>
                <w:rFonts w:ascii="Arial" w:hAnsi="Arial" w:cs="Arial"/>
                <w:b/>
                <w:bCs/>
                <w:sz w:val="24"/>
              </w:rPr>
            </w:pPr>
          </w:p>
        </w:tc>
      </w:tr>
      <w:tr w:rsidR="00855F0A" w14:paraId="5036F317" w14:textId="77777777" w:rsidTr="00E90E54">
        <w:tc>
          <w:tcPr>
            <w:tcW w:w="629" w:type="dxa"/>
          </w:tcPr>
          <w:p w14:paraId="67F3F9C6" w14:textId="629F0AE9" w:rsidR="00855F0A" w:rsidRDefault="00855F0A" w:rsidP="00923CD7">
            <w:pPr>
              <w:ind w:right="-113"/>
              <w:rPr>
                <w:rFonts w:ascii="Arial" w:hAnsi="Arial" w:cs="Arial"/>
                <w:b/>
                <w:sz w:val="24"/>
              </w:rPr>
            </w:pPr>
            <w:r>
              <w:rPr>
                <w:rFonts w:ascii="Arial" w:hAnsi="Arial" w:cs="Arial"/>
                <w:b/>
                <w:sz w:val="24"/>
              </w:rPr>
              <w:t>6</w:t>
            </w:r>
            <w:r w:rsidRPr="00CB3AEE">
              <w:rPr>
                <w:rFonts w:ascii="Arial" w:hAnsi="Arial" w:cs="Arial"/>
                <w:b/>
                <w:sz w:val="24"/>
              </w:rPr>
              <w:t>.0</w:t>
            </w:r>
          </w:p>
          <w:p w14:paraId="061589F9" w14:textId="5C873478" w:rsidR="00B90368" w:rsidRDefault="00B90368" w:rsidP="00513757">
            <w:pPr>
              <w:rPr>
                <w:rFonts w:ascii="Arial" w:hAnsi="Arial" w:cs="Arial"/>
                <w:b/>
                <w:sz w:val="24"/>
              </w:rPr>
            </w:pPr>
          </w:p>
          <w:p w14:paraId="4F98C546" w14:textId="77777777" w:rsidR="00B90368" w:rsidRDefault="00B90368" w:rsidP="00513757">
            <w:pPr>
              <w:rPr>
                <w:rFonts w:ascii="Arial" w:hAnsi="Arial" w:cs="Arial"/>
                <w:b/>
                <w:sz w:val="24"/>
              </w:rPr>
            </w:pPr>
          </w:p>
          <w:p w14:paraId="578381F0" w14:textId="77777777" w:rsidR="001165D8" w:rsidRDefault="001165D8" w:rsidP="00513757">
            <w:pPr>
              <w:rPr>
                <w:rFonts w:ascii="Arial" w:hAnsi="Arial" w:cs="Arial"/>
                <w:b/>
                <w:sz w:val="24"/>
              </w:rPr>
            </w:pPr>
          </w:p>
          <w:p w14:paraId="6B1CCA1F" w14:textId="77777777" w:rsidR="001165D8" w:rsidRDefault="001165D8" w:rsidP="00513757">
            <w:pPr>
              <w:rPr>
                <w:rFonts w:ascii="Arial" w:hAnsi="Arial" w:cs="Arial"/>
                <w:b/>
                <w:sz w:val="24"/>
              </w:rPr>
            </w:pPr>
          </w:p>
          <w:p w14:paraId="4A8303B8" w14:textId="77777777" w:rsidR="001165D8" w:rsidRDefault="001165D8" w:rsidP="00513757">
            <w:pPr>
              <w:rPr>
                <w:rFonts w:ascii="Arial" w:hAnsi="Arial" w:cs="Arial"/>
                <w:b/>
                <w:sz w:val="24"/>
              </w:rPr>
            </w:pPr>
          </w:p>
          <w:p w14:paraId="26ACABC1" w14:textId="3F6DF8C5" w:rsidR="00013D81" w:rsidRDefault="00013D81" w:rsidP="00513757">
            <w:pPr>
              <w:rPr>
                <w:rFonts w:ascii="Arial" w:hAnsi="Arial" w:cs="Arial"/>
                <w:b/>
                <w:sz w:val="24"/>
              </w:rPr>
            </w:pPr>
          </w:p>
          <w:p w14:paraId="70A685F5" w14:textId="77777777" w:rsidR="00013D81" w:rsidRDefault="00013D81" w:rsidP="00513757">
            <w:pPr>
              <w:rPr>
                <w:rFonts w:ascii="Arial" w:hAnsi="Arial" w:cs="Arial"/>
                <w:b/>
                <w:sz w:val="24"/>
              </w:rPr>
            </w:pPr>
          </w:p>
          <w:p w14:paraId="75755727" w14:textId="77777777" w:rsidR="00013D81" w:rsidRDefault="00013D81" w:rsidP="00513757">
            <w:pPr>
              <w:rPr>
                <w:rFonts w:ascii="Arial" w:hAnsi="Arial" w:cs="Arial"/>
                <w:b/>
                <w:sz w:val="24"/>
              </w:rPr>
            </w:pPr>
          </w:p>
          <w:p w14:paraId="0B898620" w14:textId="77777777" w:rsidR="00013D81" w:rsidRDefault="00013D81" w:rsidP="00513757">
            <w:pPr>
              <w:rPr>
                <w:rFonts w:ascii="Arial" w:hAnsi="Arial" w:cs="Arial"/>
                <w:b/>
                <w:sz w:val="24"/>
              </w:rPr>
            </w:pPr>
          </w:p>
          <w:p w14:paraId="0C8427A6" w14:textId="77777777" w:rsidR="00013D81" w:rsidRDefault="00013D81" w:rsidP="00513757">
            <w:pPr>
              <w:rPr>
                <w:rFonts w:ascii="Arial" w:hAnsi="Arial" w:cs="Arial"/>
                <w:b/>
                <w:sz w:val="24"/>
              </w:rPr>
            </w:pPr>
          </w:p>
          <w:p w14:paraId="7DACDCFB" w14:textId="77777777" w:rsidR="00013D81" w:rsidRDefault="00013D81" w:rsidP="00513757">
            <w:pPr>
              <w:rPr>
                <w:rFonts w:ascii="Arial" w:hAnsi="Arial" w:cs="Arial"/>
                <w:b/>
                <w:sz w:val="24"/>
              </w:rPr>
            </w:pPr>
          </w:p>
          <w:p w14:paraId="1748B967" w14:textId="77777777" w:rsidR="00013D81" w:rsidRDefault="00013D81" w:rsidP="00513757">
            <w:pPr>
              <w:rPr>
                <w:rFonts w:ascii="Arial" w:hAnsi="Arial" w:cs="Arial"/>
                <w:b/>
                <w:sz w:val="24"/>
              </w:rPr>
            </w:pPr>
          </w:p>
          <w:p w14:paraId="2CCE558B" w14:textId="77777777" w:rsidR="00013D81" w:rsidRDefault="00013D81" w:rsidP="00513757">
            <w:pPr>
              <w:rPr>
                <w:rFonts w:ascii="Arial" w:hAnsi="Arial" w:cs="Arial"/>
                <w:b/>
                <w:sz w:val="24"/>
              </w:rPr>
            </w:pPr>
          </w:p>
          <w:p w14:paraId="0644D723" w14:textId="77777777" w:rsidR="00013D81" w:rsidRDefault="00013D81" w:rsidP="00513757">
            <w:pPr>
              <w:rPr>
                <w:rFonts w:ascii="Arial" w:hAnsi="Arial" w:cs="Arial"/>
                <w:b/>
                <w:sz w:val="24"/>
              </w:rPr>
            </w:pPr>
          </w:p>
          <w:p w14:paraId="39277DEC" w14:textId="77777777" w:rsidR="00013D81" w:rsidRDefault="00013D81" w:rsidP="00513757">
            <w:pPr>
              <w:rPr>
                <w:rFonts w:ascii="Arial" w:hAnsi="Arial" w:cs="Arial"/>
                <w:b/>
                <w:sz w:val="24"/>
              </w:rPr>
            </w:pPr>
          </w:p>
          <w:p w14:paraId="5A73CD4A" w14:textId="77777777" w:rsidR="00013D81" w:rsidRDefault="00013D81" w:rsidP="00513757">
            <w:pPr>
              <w:rPr>
                <w:rFonts w:ascii="Arial" w:hAnsi="Arial" w:cs="Arial"/>
                <w:b/>
                <w:sz w:val="24"/>
              </w:rPr>
            </w:pPr>
          </w:p>
          <w:p w14:paraId="3B60FB4C" w14:textId="77777777" w:rsidR="00013D81" w:rsidRDefault="00013D81" w:rsidP="00513757">
            <w:pPr>
              <w:rPr>
                <w:rFonts w:ascii="Arial" w:hAnsi="Arial" w:cs="Arial"/>
                <w:b/>
                <w:sz w:val="24"/>
              </w:rPr>
            </w:pPr>
          </w:p>
          <w:p w14:paraId="354D42B9" w14:textId="77777777" w:rsidR="00013D81" w:rsidRDefault="00013D81" w:rsidP="00513757">
            <w:pPr>
              <w:rPr>
                <w:rFonts w:ascii="Arial" w:hAnsi="Arial" w:cs="Arial"/>
                <w:b/>
                <w:sz w:val="24"/>
              </w:rPr>
            </w:pPr>
          </w:p>
          <w:p w14:paraId="2D92FF2E" w14:textId="77777777" w:rsidR="00013D81" w:rsidRDefault="00013D81" w:rsidP="00513757">
            <w:pPr>
              <w:rPr>
                <w:rFonts w:ascii="Arial" w:hAnsi="Arial" w:cs="Arial"/>
                <w:b/>
                <w:sz w:val="24"/>
              </w:rPr>
            </w:pPr>
          </w:p>
          <w:p w14:paraId="597CF298" w14:textId="77777777" w:rsidR="00013D81" w:rsidRDefault="00013D81" w:rsidP="00513757">
            <w:pPr>
              <w:rPr>
                <w:rFonts w:ascii="Arial" w:hAnsi="Arial" w:cs="Arial"/>
                <w:b/>
                <w:sz w:val="24"/>
              </w:rPr>
            </w:pPr>
          </w:p>
          <w:p w14:paraId="6E4375A4" w14:textId="0C61FBA6" w:rsidR="001165D8" w:rsidRPr="00923CD7" w:rsidRDefault="00923CD7" w:rsidP="00083408">
            <w:pPr>
              <w:ind w:right="-113"/>
              <w:rPr>
                <w:rFonts w:ascii="Arial" w:hAnsi="Arial" w:cs="Arial"/>
                <w:sz w:val="24"/>
              </w:rPr>
            </w:pPr>
            <w:r w:rsidRPr="00923CD7">
              <w:rPr>
                <w:rFonts w:ascii="Arial" w:hAnsi="Arial" w:cs="Arial"/>
                <w:sz w:val="24"/>
              </w:rPr>
              <w:t>6.</w:t>
            </w:r>
            <w:r w:rsidR="00013D81">
              <w:rPr>
                <w:rFonts w:ascii="Arial" w:hAnsi="Arial" w:cs="Arial"/>
                <w:sz w:val="24"/>
              </w:rPr>
              <w:t>2</w:t>
            </w:r>
          </w:p>
          <w:p w14:paraId="2D0518AE" w14:textId="77777777" w:rsidR="001165D8" w:rsidRDefault="001165D8" w:rsidP="00513757">
            <w:pPr>
              <w:rPr>
                <w:rFonts w:ascii="Arial" w:hAnsi="Arial" w:cs="Arial"/>
                <w:b/>
                <w:sz w:val="24"/>
              </w:rPr>
            </w:pPr>
          </w:p>
          <w:p w14:paraId="7412E106" w14:textId="77777777" w:rsidR="00923CD7" w:rsidRDefault="00923CD7" w:rsidP="00513757">
            <w:pPr>
              <w:rPr>
                <w:rFonts w:ascii="Arial" w:hAnsi="Arial" w:cs="Arial"/>
                <w:b/>
                <w:sz w:val="24"/>
              </w:rPr>
            </w:pPr>
          </w:p>
          <w:p w14:paraId="134F911A" w14:textId="77777777" w:rsidR="00923CD7" w:rsidRDefault="00923CD7" w:rsidP="00513757">
            <w:pPr>
              <w:rPr>
                <w:rFonts w:ascii="Arial" w:hAnsi="Arial" w:cs="Arial"/>
                <w:b/>
                <w:sz w:val="24"/>
              </w:rPr>
            </w:pPr>
          </w:p>
          <w:p w14:paraId="6E7E57E7" w14:textId="77777777" w:rsidR="00923CD7" w:rsidRDefault="00923CD7" w:rsidP="00513757">
            <w:pPr>
              <w:rPr>
                <w:rFonts w:ascii="Arial" w:hAnsi="Arial" w:cs="Arial"/>
                <w:b/>
                <w:sz w:val="24"/>
              </w:rPr>
            </w:pPr>
          </w:p>
          <w:p w14:paraId="1AFEC226" w14:textId="77777777" w:rsidR="00013D81" w:rsidRDefault="00013D81" w:rsidP="00513757">
            <w:pPr>
              <w:rPr>
                <w:rFonts w:ascii="Arial" w:hAnsi="Arial" w:cs="Arial"/>
                <w:sz w:val="24"/>
              </w:rPr>
            </w:pPr>
          </w:p>
          <w:p w14:paraId="2BE642EB" w14:textId="45A85DD2" w:rsidR="00013D81" w:rsidRPr="00013D81" w:rsidRDefault="00013D81" w:rsidP="00513757">
            <w:pPr>
              <w:rPr>
                <w:rFonts w:ascii="Arial" w:hAnsi="Arial" w:cs="Arial"/>
                <w:sz w:val="24"/>
              </w:rPr>
            </w:pPr>
            <w:r w:rsidRPr="00013D81">
              <w:rPr>
                <w:rFonts w:ascii="Arial" w:hAnsi="Arial" w:cs="Arial"/>
                <w:sz w:val="24"/>
              </w:rPr>
              <w:t>6.</w:t>
            </w:r>
            <w:r>
              <w:rPr>
                <w:rFonts w:ascii="Arial" w:hAnsi="Arial" w:cs="Arial"/>
                <w:sz w:val="24"/>
              </w:rPr>
              <w:t>3</w:t>
            </w:r>
          </w:p>
          <w:p w14:paraId="738090D1" w14:textId="77777777" w:rsidR="00013D81" w:rsidRDefault="00013D81" w:rsidP="00513757">
            <w:pPr>
              <w:rPr>
                <w:rFonts w:ascii="Arial" w:hAnsi="Arial" w:cs="Arial"/>
                <w:b/>
                <w:sz w:val="24"/>
              </w:rPr>
            </w:pPr>
          </w:p>
          <w:p w14:paraId="5180D8FA" w14:textId="77777777" w:rsidR="00013D81" w:rsidRDefault="00013D81" w:rsidP="00513757">
            <w:pPr>
              <w:rPr>
                <w:rFonts w:ascii="Arial" w:hAnsi="Arial" w:cs="Arial"/>
                <w:b/>
                <w:sz w:val="24"/>
              </w:rPr>
            </w:pPr>
          </w:p>
          <w:p w14:paraId="632CBCBD" w14:textId="77777777" w:rsidR="00013D81" w:rsidRDefault="00013D81" w:rsidP="00513757">
            <w:pPr>
              <w:rPr>
                <w:rFonts w:ascii="Arial" w:hAnsi="Arial" w:cs="Arial"/>
                <w:b/>
                <w:sz w:val="24"/>
              </w:rPr>
            </w:pPr>
          </w:p>
          <w:p w14:paraId="085C6B26" w14:textId="0DAA82A0" w:rsidR="00B90368" w:rsidRDefault="00B90368" w:rsidP="00513757">
            <w:pPr>
              <w:rPr>
                <w:rFonts w:ascii="Arial" w:hAnsi="Arial" w:cs="Arial"/>
                <w:b/>
                <w:sz w:val="24"/>
              </w:rPr>
            </w:pPr>
            <w:r>
              <w:rPr>
                <w:rFonts w:ascii="Arial" w:hAnsi="Arial" w:cs="Arial"/>
                <w:b/>
                <w:sz w:val="24"/>
              </w:rPr>
              <w:t>7.0</w:t>
            </w:r>
          </w:p>
          <w:p w14:paraId="15C202A4" w14:textId="77777777" w:rsidR="00855F0A" w:rsidRDefault="00855F0A" w:rsidP="00513757">
            <w:pPr>
              <w:rPr>
                <w:rFonts w:ascii="Arial" w:hAnsi="Arial" w:cs="Arial"/>
                <w:b/>
                <w:sz w:val="24"/>
              </w:rPr>
            </w:pPr>
          </w:p>
          <w:p w14:paraId="4EEBFBA9" w14:textId="77777777" w:rsidR="00855F0A" w:rsidRDefault="00855F0A" w:rsidP="00513757">
            <w:pPr>
              <w:rPr>
                <w:rFonts w:ascii="Arial" w:hAnsi="Arial" w:cs="Arial"/>
                <w:b/>
                <w:sz w:val="24"/>
              </w:rPr>
            </w:pPr>
          </w:p>
          <w:p w14:paraId="4E225112" w14:textId="77777777" w:rsidR="00855F0A" w:rsidRDefault="00855F0A" w:rsidP="00513757">
            <w:pPr>
              <w:rPr>
                <w:rFonts w:ascii="Arial" w:hAnsi="Arial" w:cs="Arial"/>
                <w:b/>
                <w:sz w:val="24"/>
              </w:rPr>
            </w:pPr>
          </w:p>
          <w:p w14:paraId="158CEEBE" w14:textId="77777777" w:rsidR="00855F0A" w:rsidRDefault="00855F0A" w:rsidP="00513757">
            <w:pPr>
              <w:rPr>
                <w:rFonts w:ascii="Arial" w:hAnsi="Arial" w:cs="Arial"/>
                <w:sz w:val="24"/>
              </w:rPr>
            </w:pPr>
          </w:p>
        </w:tc>
        <w:tc>
          <w:tcPr>
            <w:tcW w:w="8046" w:type="dxa"/>
            <w:gridSpan w:val="2"/>
          </w:tcPr>
          <w:p w14:paraId="201B8135" w14:textId="695C4812" w:rsidR="00B90368" w:rsidRDefault="00B90368" w:rsidP="00513757">
            <w:pPr>
              <w:rPr>
                <w:rFonts w:ascii="Arial" w:hAnsi="Arial" w:cs="Arial"/>
                <w:b/>
                <w:sz w:val="24"/>
                <w:szCs w:val="24"/>
              </w:rPr>
            </w:pPr>
            <w:r>
              <w:rPr>
                <w:rFonts w:ascii="Arial" w:hAnsi="Arial" w:cs="Arial"/>
                <w:b/>
                <w:sz w:val="24"/>
                <w:szCs w:val="24"/>
              </w:rPr>
              <w:t>ACTION TAKEN</w:t>
            </w:r>
          </w:p>
          <w:p w14:paraId="774C1AFC" w14:textId="77777777" w:rsidR="00013D81" w:rsidRDefault="00B90368" w:rsidP="00013D81">
            <w:pPr>
              <w:spacing w:after="200"/>
              <w:rPr>
                <w:rFonts w:ascii="Arial" w:eastAsia="Cambria" w:hAnsi="Arial"/>
                <w:sz w:val="24"/>
                <w:szCs w:val="24"/>
                <w:lang w:val="en-US"/>
              </w:rPr>
            </w:pPr>
            <w:r>
              <w:rPr>
                <w:rFonts w:ascii="Arial" w:hAnsi="Arial" w:cs="Arial"/>
                <w:sz w:val="24"/>
                <w:szCs w:val="24"/>
              </w:rPr>
              <w:t xml:space="preserve">The recommendation to set up </w:t>
            </w:r>
            <w:r w:rsidR="001165D8">
              <w:rPr>
                <w:rFonts w:ascii="Arial" w:hAnsi="Arial" w:cs="Arial"/>
                <w:sz w:val="24"/>
                <w:szCs w:val="24"/>
              </w:rPr>
              <w:t>a</w:t>
            </w:r>
            <w:r w:rsidR="001165D8" w:rsidRPr="009462AE">
              <w:rPr>
                <w:rFonts w:ascii="Arial" w:eastAsia="Cambria" w:hAnsi="Arial"/>
                <w:sz w:val="24"/>
                <w:szCs w:val="24"/>
                <w:lang w:val="en-US"/>
              </w:rPr>
              <w:t xml:space="preserve"> participation sub group</w:t>
            </w:r>
            <w:r w:rsidR="001165D8">
              <w:rPr>
                <w:rFonts w:ascii="Arial" w:eastAsia="Cambria" w:hAnsi="Arial"/>
                <w:sz w:val="24"/>
                <w:szCs w:val="24"/>
                <w:lang w:val="en-US"/>
              </w:rPr>
              <w:t xml:space="preserve"> </w:t>
            </w:r>
            <w:r w:rsidR="001165D8">
              <w:rPr>
                <w:rFonts w:ascii="Arial" w:eastAsiaTheme="minorHAnsi" w:hAnsi="Arial" w:cs="Arial"/>
                <w:color w:val="000000"/>
                <w:sz w:val="24"/>
                <w:szCs w:val="24"/>
              </w:rPr>
              <w:t>(</w:t>
            </w:r>
            <w:r w:rsidR="001165D8">
              <w:rPr>
                <w:rFonts w:ascii="Arial" w:hAnsi="Arial" w:cs="Arial"/>
                <w:sz w:val="24"/>
                <w:szCs w:val="24"/>
              </w:rPr>
              <w:t>section 3</w:t>
            </w:r>
            <w:r w:rsidR="00083408">
              <w:rPr>
                <w:rFonts w:ascii="Arial" w:hAnsi="Arial" w:cs="Arial"/>
                <w:sz w:val="24"/>
                <w:szCs w:val="24"/>
              </w:rPr>
              <w:t>.1, b</w:t>
            </w:r>
            <w:r w:rsidR="001165D8">
              <w:rPr>
                <w:rFonts w:ascii="Arial" w:hAnsi="Arial" w:cs="Arial"/>
                <w:sz w:val="24"/>
                <w:szCs w:val="24"/>
              </w:rPr>
              <w:t>) has</w:t>
            </w:r>
            <w:r w:rsidR="00083408">
              <w:rPr>
                <w:rFonts w:ascii="Arial" w:hAnsi="Arial" w:cs="Arial"/>
                <w:sz w:val="24"/>
                <w:szCs w:val="24"/>
              </w:rPr>
              <w:t xml:space="preserve"> now</w:t>
            </w:r>
            <w:r w:rsidR="001165D8">
              <w:rPr>
                <w:rFonts w:ascii="Arial" w:hAnsi="Arial" w:cs="Arial"/>
                <w:sz w:val="24"/>
                <w:szCs w:val="24"/>
              </w:rPr>
              <w:t xml:space="preserve"> been set up and includes lead </w:t>
            </w:r>
            <w:r w:rsidR="001165D8" w:rsidRPr="009462AE">
              <w:rPr>
                <w:rFonts w:ascii="Arial" w:eastAsia="Cambria" w:hAnsi="Arial"/>
                <w:sz w:val="24"/>
                <w:szCs w:val="24"/>
                <w:lang w:val="en-US"/>
              </w:rPr>
              <w:t>participation</w:t>
            </w:r>
            <w:r w:rsidR="001165D8">
              <w:rPr>
                <w:rFonts w:ascii="Arial" w:eastAsia="Cambria" w:hAnsi="Arial"/>
                <w:sz w:val="24"/>
                <w:szCs w:val="24"/>
                <w:lang w:val="en-US"/>
              </w:rPr>
              <w:t xml:space="preserve"> w</w:t>
            </w:r>
            <w:r w:rsidR="001165D8" w:rsidRPr="009462AE">
              <w:rPr>
                <w:rFonts w:ascii="Arial" w:eastAsia="Cambria" w:hAnsi="Arial"/>
                <w:sz w:val="24"/>
                <w:szCs w:val="24"/>
                <w:lang w:val="en-US"/>
              </w:rPr>
              <w:t xml:space="preserve">orkers </w:t>
            </w:r>
            <w:r w:rsidR="001165D8">
              <w:rPr>
                <w:rFonts w:ascii="Arial" w:eastAsia="Cambria" w:hAnsi="Arial"/>
                <w:sz w:val="24"/>
                <w:szCs w:val="24"/>
                <w:lang w:val="en-US"/>
              </w:rPr>
              <w:t xml:space="preserve">from youth cabinet, canal boat, Halton Speak Out, Halton carers centre, Cheshire police, Cheshire fire and rescue, Halton Family Voice, CCG, addaction and COY. </w:t>
            </w:r>
          </w:p>
          <w:p w14:paraId="0BCA9F40" w14:textId="657723FE" w:rsidR="00013D81" w:rsidRDefault="00013D81" w:rsidP="00013D81">
            <w:pPr>
              <w:spacing w:after="200"/>
              <w:rPr>
                <w:rFonts w:ascii="Arial" w:eastAsia="Cambria" w:hAnsi="Arial"/>
                <w:sz w:val="24"/>
                <w:szCs w:val="24"/>
                <w:lang w:val="en-US"/>
              </w:rPr>
            </w:pPr>
            <w:r>
              <w:rPr>
                <w:rFonts w:ascii="Arial" w:eastAsia="Cambria" w:hAnsi="Arial"/>
                <w:sz w:val="24"/>
                <w:szCs w:val="24"/>
                <w:lang w:val="en-US"/>
              </w:rPr>
              <w:t xml:space="preserve">Figure 6.1 –Composition of group </w:t>
            </w:r>
          </w:p>
          <w:p w14:paraId="7E79179D" w14:textId="377F68B7" w:rsidR="001165D8" w:rsidRDefault="00013D81" w:rsidP="001165D8">
            <w:pPr>
              <w:spacing w:after="200"/>
              <w:rPr>
                <w:rFonts w:ascii="Arial" w:eastAsia="Cambria" w:hAnsi="Arial"/>
                <w:sz w:val="24"/>
                <w:szCs w:val="24"/>
                <w:lang w:val="en-US"/>
              </w:rPr>
            </w:pPr>
            <w:r>
              <w:rPr>
                <w:rFonts w:ascii="Arial" w:hAnsi="Arial" w:cs="Arial"/>
                <w:b/>
                <w:noProof/>
                <w:sz w:val="24"/>
                <w:szCs w:val="24"/>
                <w:lang w:eastAsia="en-GB"/>
              </w:rPr>
              <w:drawing>
                <wp:inline distT="0" distB="0" distL="0" distR="0" wp14:anchorId="2DE10DF2" wp14:editId="2DE0D21C">
                  <wp:extent cx="4972050" cy="1971675"/>
                  <wp:effectExtent l="0" t="38100" r="0" b="666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B88EF42" w14:textId="77777777" w:rsidR="00013D81" w:rsidRDefault="001165D8" w:rsidP="001165D8">
            <w:pPr>
              <w:spacing w:after="200"/>
              <w:rPr>
                <w:rFonts w:ascii="Arial" w:eastAsia="Cambria" w:hAnsi="Arial"/>
                <w:sz w:val="24"/>
                <w:szCs w:val="24"/>
                <w:lang w:val="en-US"/>
              </w:rPr>
            </w:pPr>
            <w:r w:rsidRPr="009462AE">
              <w:rPr>
                <w:rFonts w:ascii="Arial" w:eastAsia="Cambria" w:hAnsi="Arial"/>
                <w:sz w:val="24"/>
                <w:szCs w:val="24"/>
                <w:lang w:val="en-US"/>
              </w:rPr>
              <w:t>Th</w:t>
            </w:r>
            <w:r w:rsidR="00923CD7">
              <w:rPr>
                <w:rFonts w:ascii="Arial" w:eastAsia="Cambria" w:hAnsi="Arial"/>
                <w:sz w:val="24"/>
                <w:szCs w:val="24"/>
                <w:lang w:val="en-US"/>
              </w:rPr>
              <w:t xml:space="preserve">e </w:t>
            </w:r>
            <w:r w:rsidR="00083408">
              <w:rPr>
                <w:rFonts w:ascii="Arial" w:eastAsia="Cambria" w:hAnsi="Arial"/>
                <w:sz w:val="24"/>
                <w:szCs w:val="24"/>
                <w:lang w:val="en-US"/>
              </w:rPr>
              <w:t>group has</w:t>
            </w:r>
            <w:r w:rsidR="00923CD7">
              <w:rPr>
                <w:rFonts w:ascii="Arial" w:eastAsia="Cambria" w:hAnsi="Arial"/>
                <w:sz w:val="24"/>
                <w:szCs w:val="24"/>
                <w:lang w:val="en-US"/>
              </w:rPr>
              <w:t xml:space="preserve"> met </w:t>
            </w:r>
            <w:r w:rsidR="00083408">
              <w:rPr>
                <w:rFonts w:ascii="Arial" w:eastAsia="Cambria" w:hAnsi="Arial"/>
                <w:sz w:val="24"/>
                <w:szCs w:val="24"/>
                <w:lang w:val="en-US"/>
              </w:rPr>
              <w:t xml:space="preserve">once; </w:t>
            </w:r>
            <w:r w:rsidR="00923CD7">
              <w:rPr>
                <w:rFonts w:ascii="Arial" w:eastAsia="Cambria" w:hAnsi="Arial"/>
                <w:sz w:val="24"/>
                <w:szCs w:val="24"/>
                <w:lang w:val="en-US"/>
              </w:rPr>
              <w:t>the next meeting</w:t>
            </w:r>
            <w:r w:rsidR="00083408">
              <w:rPr>
                <w:rFonts w:ascii="Arial" w:eastAsia="Cambria" w:hAnsi="Arial"/>
                <w:sz w:val="24"/>
                <w:szCs w:val="24"/>
                <w:lang w:val="en-US"/>
              </w:rPr>
              <w:t xml:space="preserve"> on the 4</w:t>
            </w:r>
            <w:r w:rsidR="00083408" w:rsidRPr="00083408">
              <w:rPr>
                <w:rFonts w:ascii="Arial" w:eastAsia="Cambria" w:hAnsi="Arial"/>
                <w:sz w:val="24"/>
                <w:szCs w:val="24"/>
                <w:vertAlign w:val="superscript"/>
                <w:lang w:val="en-US"/>
              </w:rPr>
              <w:t>th</w:t>
            </w:r>
            <w:r w:rsidR="00083408">
              <w:rPr>
                <w:rFonts w:ascii="Arial" w:eastAsia="Cambria" w:hAnsi="Arial"/>
                <w:sz w:val="24"/>
                <w:szCs w:val="24"/>
                <w:lang w:val="en-US"/>
              </w:rPr>
              <w:t xml:space="preserve"> November 2013</w:t>
            </w:r>
            <w:r w:rsidR="00923CD7">
              <w:rPr>
                <w:rFonts w:ascii="Arial" w:eastAsia="Cambria" w:hAnsi="Arial"/>
                <w:sz w:val="24"/>
                <w:szCs w:val="24"/>
                <w:lang w:val="en-US"/>
              </w:rPr>
              <w:t xml:space="preserve"> will see young people and parent representatives from each of the organisations</w:t>
            </w:r>
            <w:r w:rsidR="00083408">
              <w:rPr>
                <w:rFonts w:ascii="Arial" w:eastAsia="Cambria" w:hAnsi="Arial"/>
                <w:sz w:val="24"/>
                <w:szCs w:val="24"/>
                <w:lang w:val="en-US"/>
              </w:rPr>
              <w:t xml:space="preserve"> attend</w:t>
            </w:r>
            <w:r w:rsidR="00923CD7">
              <w:rPr>
                <w:rFonts w:ascii="Arial" w:eastAsia="Cambria" w:hAnsi="Arial"/>
                <w:sz w:val="24"/>
                <w:szCs w:val="24"/>
                <w:lang w:val="en-US"/>
              </w:rPr>
              <w:t xml:space="preserve">. The </w:t>
            </w:r>
            <w:r w:rsidRPr="009462AE">
              <w:rPr>
                <w:rFonts w:ascii="Arial" w:eastAsia="Cambria" w:hAnsi="Arial"/>
                <w:sz w:val="24"/>
                <w:szCs w:val="24"/>
                <w:lang w:val="en-US"/>
              </w:rPr>
              <w:t>group</w:t>
            </w:r>
            <w:r w:rsidR="00083408">
              <w:rPr>
                <w:rFonts w:ascii="Arial" w:eastAsia="Cambria" w:hAnsi="Arial"/>
                <w:sz w:val="24"/>
                <w:szCs w:val="24"/>
                <w:lang w:val="en-US"/>
              </w:rPr>
              <w:t>’s main role will be to act as a</w:t>
            </w:r>
            <w:r w:rsidRPr="009462AE">
              <w:rPr>
                <w:rFonts w:ascii="Arial" w:eastAsia="Cambria" w:hAnsi="Arial"/>
                <w:sz w:val="24"/>
                <w:szCs w:val="24"/>
                <w:lang w:val="en-US"/>
              </w:rPr>
              <w:t xml:space="preserve"> critical friend to </w:t>
            </w:r>
            <w:r>
              <w:rPr>
                <w:rFonts w:ascii="Arial" w:eastAsia="Cambria" w:hAnsi="Arial"/>
                <w:sz w:val="24"/>
                <w:szCs w:val="24"/>
                <w:lang w:val="en-US"/>
              </w:rPr>
              <w:t>Halton’s C</w:t>
            </w:r>
            <w:r w:rsidRPr="009462AE">
              <w:rPr>
                <w:rFonts w:ascii="Arial" w:eastAsia="Cambria" w:hAnsi="Arial"/>
                <w:sz w:val="24"/>
                <w:szCs w:val="24"/>
                <w:lang w:val="en-US"/>
              </w:rPr>
              <w:t xml:space="preserve">hildren’s </w:t>
            </w:r>
            <w:r>
              <w:rPr>
                <w:rFonts w:ascii="Arial" w:eastAsia="Cambria" w:hAnsi="Arial"/>
                <w:sz w:val="24"/>
                <w:szCs w:val="24"/>
                <w:lang w:val="en-US"/>
              </w:rPr>
              <w:t>T</w:t>
            </w:r>
            <w:r w:rsidRPr="009462AE">
              <w:rPr>
                <w:rFonts w:ascii="Arial" w:eastAsia="Cambria" w:hAnsi="Arial"/>
                <w:sz w:val="24"/>
                <w:szCs w:val="24"/>
                <w:lang w:val="en-US"/>
              </w:rPr>
              <w:t xml:space="preserve">rust on participation. </w:t>
            </w:r>
            <w:r w:rsidR="00083408">
              <w:rPr>
                <w:rFonts w:ascii="Arial" w:eastAsia="Cambria" w:hAnsi="Arial"/>
                <w:sz w:val="24"/>
                <w:szCs w:val="24"/>
                <w:lang w:val="en-US"/>
              </w:rPr>
              <w:t xml:space="preserve">The group will also update Halton Children’s Trust participation strategy (3.1, d). </w:t>
            </w:r>
          </w:p>
          <w:p w14:paraId="6698B425" w14:textId="0B43EAA1" w:rsidR="00013D81" w:rsidRDefault="00013D81" w:rsidP="001165D8">
            <w:pPr>
              <w:spacing w:after="200"/>
              <w:rPr>
                <w:rFonts w:ascii="Arial" w:eastAsia="Cambria" w:hAnsi="Arial"/>
                <w:sz w:val="24"/>
                <w:szCs w:val="24"/>
                <w:lang w:val="en-US"/>
              </w:rPr>
            </w:pPr>
            <w:r>
              <w:rPr>
                <w:rFonts w:ascii="Arial" w:eastAsia="Cambria" w:hAnsi="Arial"/>
                <w:sz w:val="24"/>
                <w:szCs w:val="24"/>
                <w:lang w:val="en-US"/>
              </w:rPr>
              <w:t xml:space="preserve">This report will go out to relevant board meetings in order to promote the participation group and encourage partners to visit the group to gain advice when carrying out participation exercises. </w:t>
            </w:r>
          </w:p>
          <w:p w14:paraId="13F9F040" w14:textId="77777777" w:rsidR="00B90368" w:rsidRDefault="00B90368" w:rsidP="00513757">
            <w:pPr>
              <w:rPr>
                <w:rFonts w:ascii="Arial" w:hAnsi="Arial" w:cs="Arial"/>
                <w:b/>
                <w:sz w:val="24"/>
                <w:szCs w:val="24"/>
              </w:rPr>
            </w:pPr>
          </w:p>
          <w:p w14:paraId="5AAFA246" w14:textId="768276D4" w:rsidR="00855F0A" w:rsidRDefault="00855F0A" w:rsidP="00513757">
            <w:pPr>
              <w:rPr>
                <w:rFonts w:ascii="Arial" w:hAnsi="Arial" w:cs="Arial"/>
                <w:b/>
                <w:sz w:val="24"/>
                <w:szCs w:val="24"/>
              </w:rPr>
            </w:pPr>
            <w:r>
              <w:rPr>
                <w:rFonts w:ascii="Arial" w:hAnsi="Arial" w:cs="Arial"/>
                <w:b/>
                <w:sz w:val="24"/>
                <w:szCs w:val="24"/>
              </w:rPr>
              <w:t>REFERENCES USED IN REPORT</w:t>
            </w:r>
          </w:p>
          <w:p w14:paraId="1EF13A90" w14:textId="77777777" w:rsidR="00855F0A" w:rsidRDefault="00855F0A" w:rsidP="00513757">
            <w:pPr>
              <w:rPr>
                <w:rFonts w:ascii="Arial" w:hAnsi="Arial" w:cs="Arial"/>
                <w:b/>
                <w:bCs/>
                <w:sz w:val="24"/>
              </w:rPr>
            </w:pPr>
          </w:p>
          <w:p w14:paraId="2A045508" w14:textId="77777777" w:rsidR="00762B75" w:rsidRDefault="00762B75" w:rsidP="00762B75">
            <w:pPr>
              <w:spacing w:after="200"/>
              <w:rPr>
                <w:rFonts w:ascii="Arial" w:eastAsia="Cambria" w:hAnsi="Arial" w:cs="Arial"/>
                <w:sz w:val="24"/>
                <w:szCs w:val="24"/>
              </w:rPr>
            </w:pPr>
            <w:r w:rsidRPr="00855F0A">
              <w:rPr>
                <w:rFonts w:ascii="Arial" w:eastAsia="Cambria" w:hAnsi="Arial" w:cs="Arial"/>
                <w:sz w:val="24"/>
                <w:szCs w:val="24"/>
              </w:rPr>
              <w:t xml:space="preserve">British Youth Council and Participation Works Tool Kit (2008). Available from: </w:t>
            </w:r>
            <w:hyperlink r:id="rId18" w:history="1">
              <w:r w:rsidRPr="00EF150F">
                <w:rPr>
                  <w:rStyle w:val="Hyperlink"/>
                  <w:rFonts w:ascii="Arial" w:eastAsia="Cambria" w:hAnsi="Arial" w:cs="Arial"/>
                  <w:sz w:val="24"/>
                  <w:szCs w:val="24"/>
                </w:rPr>
                <w:t>http://www.participationworks.org.uk/files/webfm/files/resources/k-items/participationworks/diy_evaluation_toolkit/diy_evaluation_toolkit.pdf</w:t>
              </w:r>
            </w:hyperlink>
          </w:p>
          <w:p w14:paraId="276065B4" w14:textId="7DD29283" w:rsidR="00855F0A" w:rsidRDefault="00855F0A" w:rsidP="00513757">
            <w:pPr>
              <w:spacing w:after="200"/>
              <w:rPr>
                <w:rFonts w:ascii="Arial" w:eastAsia="Cambria" w:hAnsi="Arial" w:cs="Arial"/>
                <w:sz w:val="24"/>
                <w:szCs w:val="24"/>
              </w:rPr>
            </w:pPr>
            <w:r w:rsidRPr="00855F0A">
              <w:rPr>
                <w:rFonts w:ascii="Arial" w:eastAsia="Cambria" w:hAnsi="Arial" w:cs="Arial"/>
                <w:sz w:val="24"/>
                <w:szCs w:val="24"/>
              </w:rPr>
              <w:t>Hart, R (1992) Children’s Participation: From Tokenism to Citizenship, Florence: UNICEF International Child Development Centre.</w:t>
            </w:r>
          </w:p>
          <w:p w14:paraId="619D0BE7" w14:textId="04572013" w:rsidR="00855F0A" w:rsidRDefault="00855F0A" w:rsidP="00513757">
            <w:pPr>
              <w:spacing w:after="200"/>
              <w:rPr>
                <w:rFonts w:ascii="Arial" w:eastAsia="Cambria" w:hAnsi="Arial" w:cs="Arial"/>
                <w:sz w:val="24"/>
                <w:szCs w:val="24"/>
              </w:rPr>
            </w:pPr>
            <w:r w:rsidRPr="00855F0A">
              <w:rPr>
                <w:rFonts w:ascii="Arial" w:eastAsia="Cambria" w:hAnsi="Arial" w:cs="Arial"/>
                <w:sz w:val="24"/>
                <w:szCs w:val="24"/>
              </w:rPr>
              <w:t>MacNaughton, G. M., Hughes, P., &amp; Smith, K. (2007). Early childhood professionals and children's rights: Tensions and possibilities around the united nations general comment no. 7 on children's rights. International Journal of Early Years Education. 15(2), pp.161-170.</w:t>
            </w:r>
          </w:p>
          <w:p w14:paraId="1D761C1F" w14:textId="5B1E0721" w:rsidR="00855F0A" w:rsidRPr="007A2E3C" w:rsidRDefault="00855F0A" w:rsidP="00513757">
            <w:pPr>
              <w:spacing w:after="200"/>
              <w:rPr>
                <w:rFonts w:ascii="Arial" w:eastAsia="Cambria" w:hAnsi="Arial" w:cs="Arial"/>
                <w:sz w:val="24"/>
                <w:szCs w:val="24"/>
              </w:rPr>
            </w:pPr>
          </w:p>
          <w:p w14:paraId="382A777E" w14:textId="77777777" w:rsidR="00855F0A" w:rsidRDefault="00855F0A" w:rsidP="00513757">
            <w:pPr>
              <w:rPr>
                <w:rFonts w:ascii="Arial" w:hAnsi="Arial" w:cs="Arial"/>
                <w:b/>
                <w:bCs/>
                <w:sz w:val="24"/>
              </w:rPr>
            </w:pPr>
          </w:p>
        </w:tc>
      </w:tr>
    </w:tbl>
    <w:p w14:paraId="73FE52EC" w14:textId="5C71F90E" w:rsidR="007A2E3C" w:rsidRPr="007A2E3C" w:rsidRDefault="007A2E3C" w:rsidP="00EA30BE">
      <w:pPr>
        <w:rPr>
          <w:rFonts w:ascii="Arial" w:hAnsi="Arial" w:cs="Arial"/>
          <w:sz w:val="24"/>
          <w:szCs w:val="24"/>
        </w:rPr>
      </w:pPr>
    </w:p>
    <w:p w14:paraId="285986F2" w14:textId="77777777" w:rsidR="007A2E3C" w:rsidRPr="007A2E3C" w:rsidRDefault="007A2E3C" w:rsidP="00EA30BE">
      <w:pPr>
        <w:rPr>
          <w:rFonts w:ascii="Arial" w:hAnsi="Arial" w:cs="Arial"/>
          <w:sz w:val="24"/>
          <w:szCs w:val="24"/>
        </w:rPr>
      </w:pPr>
    </w:p>
    <w:p w14:paraId="0334A312" w14:textId="77777777" w:rsidR="007A2E3C" w:rsidRPr="007A2E3C" w:rsidRDefault="007A2E3C" w:rsidP="00EA30BE">
      <w:pPr>
        <w:rPr>
          <w:rFonts w:ascii="Arial" w:hAnsi="Arial" w:cs="Arial"/>
          <w:sz w:val="24"/>
          <w:szCs w:val="24"/>
        </w:rPr>
      </w:pPr>
    </w:p>
    <w:p w14:paraId="3538425B" w14:textId="77777777" w:rsidR="007A2E3C" w:rsidRPr="007A2E3C" w:rsidRDefault="007A2E3C" w:rsidP="00EA30BE">
      <w:pPr>
        <w:rPr>
          <w:rFonts w:ascii="Arial" w:hAnsi="Arial" w:cs="Arial"/>
          <w:sz w:val="24"/>
          <w:szCs w:val="24"/>
        </w:rPr>
      </w:pPr>
    </w:p>
    <w:p w14:paraId="6EAF6EAB" w14:textId="77777777" w:rsidR="007A2E3C" w:rsidRPr="007A2E3C" w:rsidRDefault="007A2E3C" w:rsidP="00EA30BE">
      <w:pPr>
        <w:rPr>
          <w:rFonts w:ascii="Arial" w:hAnsi="Arial" w:cs="Arial"/>
          <w:sz w:val="24"/>
          <w:szCs w:val="24"/>
        </w:rPr>
      </w:pPr>
    </w:p>
    <w:p w14:paraId="3067B040" w14:textId="77777777" w:rsidR="007A2E3C" w:rsidRPr="007A2E3C" w:rsidRDefault="007A2E3C" w:rsidP="00EA30BE">
      <w:pPr>
        <w:rPr>
          <w:rFonts w:ascii="Arial" w:hAnsi="Arial" w:cs="Arial"/>
          <w:sz w:val="24"/>
          <w:szCs w:val="24"/>
        </w:rPr>
      </w:pPr>
    </w:p>
    <w:p w14:paraId="23373979" w14:textId="77777777" w:rsidR="007A2E3C" w:rsidRPr="007A2E3C" w:rsidRDefault="007A2E3C" w:rsidP="00EA30BE">
      <w:pPr>
        <w:rPr>
          <w:rFonts w:ascii="Arial" w:hAnsi="Arial" w:cs="Arial"/>
          <w:sz w:val="24"/>
          <w:szCs w:val="24"/>
        </w:rPr>
      </w:pPr>
    </w:p>
    <w:p w14:paraId="7D0BE2B9" w14:textId="77777777" w:rsidR="007A2E3C" w:rsidRPr="007A2E3C" w:rsidRDefault="007A2E3C" w:rsidP="00EA30BE">
      <w:pPr>
        <w:rPr>
          <w:rFonts w:ascii="Arial" w:hAnsi="Arial" w:cs="Arial"/>
          <w:sz w:val="24"/>
          <w:szCs w:val="24"/>
        </w:rPr>
      </w:pPr>
    </w:p>
    <w:p w14:paraId="16725622" w14:textId="77777777" w:rsidR="007A2E3C" w:rsidRPr="007A2E3C" w:rsidRDefault="007A2E3C" w:rsidP="007A2E3C">
      <w:pPr>
        <w:rPr>
          <w:rFonts w:ascii="Arial" w:hAnsi="Arial" w:cs="Arial"/>
          <w:sz w:val="24"/>
          <w:szCs w:val="24"/>
        </w:rPr>
      </w:pPr>
    </w:p>
    <w:p w14:paraId="49DD669B" w14:textId="77777777" w:rsidR="007A2E3C" w:rsidRPr="007A2E3C" w:rsidRDefault="007A2E3C" w:rsidP="007A2E3C">
      <w:pPr>
        <w:rPr>
          <w:rFonts w:ascii="Arial" w:hAnsi="Arial" w:cs="Arial"/>
          <w:sz w:val="24"/>
          <w:szCs w:val="24"/>
        </w:rPr>
      </w:pPr>
    </w:p>
    <w:p w14:paraId="62091DCA" w14:textId="77777777" w:rsidR="007A2E3C" w:rsidRPr="007A2E3C" w:rsidRDefault="007A2E3C" w:rsidP="007A2E3C">
      <w:pPr>
        <w:rPr>
          <w:rFonts w:ascii="Arial" w:hAnsi="Arial" w:cs="Arial"/>
          <w:sz w:val="24"/>
          <w:szCs w:val="24"/>
        </w:rPr>
      </w:pPr>
    </w:p>
    <w:p w14:paraId="3AC45805" w14:textId="77777777" w:rsidR="007A2E3C" w:rsidRPr="007A2E3C" w:rsidRDefault="007A2E3C" w:rsidP="007A2E3C">
      <w:pPr>
        <w:rPr>
          <w:rFonts w:ascii="Arial" w:hAnsi="Arial" w:cs="Arial"/>
          <w:sz w:val="24"/>
          <w:szCs w:val="24"/>
        </w:rPr>
      </w:pPr>
    </w:p>
    <w:p w14:paraId="35BF8243" w14:textId="77777777" w:rsidR="007A2E3C" w:rsidRPr="007A2E3C" w:rsidRDefault="007A2E3C" w:rsidP="007A2E3C">
      <w:pPr>
        <w:rPr>
          <w:rFonts w:ascii="Arial" w:hAnsi="Arial" w:cs="Arial"/>
          <w:sz w:val="24"/>
          <w:szCs w:val="24"/>
        </w:rPr>
      </w:pPr>
    </w:p>
    <w:p w14:paraId="00A54124" w14:textId="0EF523CD" w:rsidR="007A2E3C" w:rsidRDefault="007A2E3C" w:rsidP="007A2E3C">
      <w:pPr>
        <w:rPr>
          <w:rFonts w:ascii="Arial" w:hAnsi="Arial" w:cs="Arial"/>
          <w:sz w:val="24"/>
          <w:szCs w:val="24"/>
        </w:rPr>
      </w:pPr>
    </w:p>
    <w:p w14:paraId="1FD041B5" w14:textId="77777777" w:rsidR="007A2E3C" w:rsidRPr="007A2E3C" w:rsidRDefault="007A2E3C" w:rsidP="007A2E3C">
      <w:pPr>
        <w:rPr>
          <w:rFonts w:ascii="Arial" w:hAnsi="Arial" w:cs="Arial"/>
          <w:sz w:val="24"/>
          <w:szCs w:val="24"/>
        </w:rPr>
      </w:pPr>
    </w:p>
    <w:p w14:paraId="6D6B32AE" w14:textId="13758CEE" w:rsidR="007A2E3C" w:rsidRDefault="007A2E3C" w:rsidP="007A2E3C">
      <w:pPr>
        <w:ind w:firstLine="720"/>
        <w:rPr>
          <w:rFonts w:ascii="Arial" w:hAnsi="Arial" w:cs="Arial"/>
          <w:sz w:val="24"/>
          <w:szCs w:val="24"/>
        </w:rPr>
      </w:pPr>
    </w:p>
    <w:p w14:paraId="1FAC4793" w14:textId="2F42A653" w:rsidR="007A2E3C" w:rsidRDefault="007A2E3C" w:rsidP="007A2E3C">
      <w:pPr>
        <w:rPr>
          <w:rFonts w:ascii="Arial" w:hAnsi="Arial" w:cs="Arial"/>
          <w:sz w:val="24"/>
          <w:szCs w:val="24"/>
        </w:rPr>
      </w:pPr>
    </w:p>
    <w:p w14:paraId="2AF3826A" w14:textId="77777777" w:rsidR="00703346" w:rsidRPr="007A2E3C" w:rsidRDefault="00703346" w:rsidP="007A2E3C">
      <w:pPr>
        <w:rPr>
          <w:rFonts w:ascii="Arial" w:hAnsi="Arial" w:cs="Arial"/>
          <w:sz w:val="24"/>
          <w:szCs w:val="24"/>
        </w:rPr>
        <w:sectPr w:rsidR="00703346" w:rsidRPr="007A2E3C">
          <w:headerReference w:type="even" r:id="rId19"/>
          <w:footerReference w:type="even" r:id="rId20"/>
          <w:footerReference w:type="default" r:id="rId21"/>
          <w:pgSz w:w="11907" w:h="16840" w:code="9"/>
          <w:pgMar w:top="1440" w:right="1797" w:bottom="1440" w:left="1797" w:header="709" w:footer="709" w:gutter="0"/>
          <w:cols w:space="720"/>
          <w:titlePg/>
        </w:sectPr>
      </w:pPr>
    </w:p>
    <w:p w14:paraId="71F3EC17" w14:textId="51F0371C" w:rsidR="00C86DD3" w:rsidRDefault="00C86DD3" w:rsidP="00C86DD3">
      <w:pPr>
        <w:rPr>
          <w:rFonts w:ascii="Arial" w:hAnsi="Arial" w:cs="Arial"/>
          <w:b/>
          <w:sz w:val="24"/>
          <w:szCs w:val="24"/>
        </w:rPr>
      </w:pPr>
      <w:r w:rsidRPr="00C86DD3">
        <w:rPr>
          <w:rFonts w:ascii="Arial" w:hAnsi="Arial" w:cs="Arial"/>
          <w:b/>
          <w:sz w:val="24"/>
          <w:szCs w:val="24"/>
        </w:rPr>
        <w:t xml:space="preserve">Appendix A – Halton Children’s Trust </w:t>
      </w:r>
    </w:p>
    <w:p w14:paraId="1806A4E2" w14:textId="77777777" w:rsidR="00C961A2" w:rsidRDefault="00C961A2" w:rsidP="00C86DD3">
      <w:pPr>
        <w:rPr>
          <w:rFonts w:ascii="Arial" w:hAnsi="Arial" w:cs="Arial"/>
          <w:b/>
          <w:sz w:val="24"/>
          <w:szCs w:val="24"/>
        </w:rPr>
      </w:pPr>
    </w:p>
    <w:p w14:paraId="100664E0" w14:textId="77777777" w:rsidR="00C961A2" w:rsidRPr="00C86DD3" w:rsidRDefault="00C961A2" w:rsidP="00C86DD3">
      <w:pPr>
        <w:rPr>
          <w:rFonts w:ascii="Arial" w:hAnsi="Arial" w:cs="Arial"/>
          <w:b/>
          <w:sz w:val="24"/>
          <w:szCs w:val="24"/>
        </w:rPr>
      </w:pPr>
    </w:p>
    <w:p w14:paraId="35B533A7" w14:textId="1AA61BE0" w:rsidR="00C86DD3" w:rsidRDefault="00C961A2" w:rsidP="00C86DD3">
      <w:pPr>
        <w:rPr>
          <w:rFonts w:ascii="Arial" w:hAnsi="Arial" w:cs="Arial"/>
          <w:sz w:val="24"/>
          <w:szCs w:val="24"/>
        </w:rPr>
      </w:pPr>
      <w:r>
        <w:rPr>
          <w:noProof/>
          <w:sz w:val="24"/>
          <w:szCs w:val="24"/>
          <w:lang w:eastAsia="en-GB"/>
        </w:rPr>
        <mc:AlternateContent>
          <mc:Choice Requires="wpc">
            <w:drawing>
              <wp:inline distT="0" distB="0" distL="0" distR="0" wp14:anchorId="350C2303" wp14:editId="0F53BDD4">
                <wp:extent cx="8572500" cy="4686300"/>
                <wp:effectExtent l="0" t="0" r="0" b="3175"/>
                <wp:docPr id="77" name="Canvas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4"/>
                        <wps:cNvCnPr/>
                        <wps:spPr bwMode="auto">
                          <a:xfrm>
                            <a:off x="4342471" y="1142970"/>
                            <a:ext cx="1222" cy="343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5715000" y="457675"/>
                            <a:ext cx="1222" cy="137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5715000" y="1829483"/>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5715000" y="1371808"/>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5713778" y="914133"/>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flipH="1">
                            <a:off x="5371562" y="685295"/>
                            <a:ext cx="342216"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flipH="1">
                            <a:off x="5371562" y="1715064"/>
                            <a:ext cx="342216"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5943551" y="1142970"/>
                            <a:ext cx="2400398" cy="45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14CB767" w14:textId="77777777" w:rsidR="00C961A2" w:rsidRPr="00C961A2" w:rsidRDefault="00C961A2" w:rsidP="00C961A2">
                              <w:pPr>
                                <w:pStyle w:val="BodyText2"/>
                                <w:rPr>
                                  <w:b/>
                                  <w:bCs/>
                                  <w:sz w:val="20"/>
                                </w:rPr>
                              </w:pPr>
                              <w:r w:rsidRPr="00C961A2">
                                <w:rPr>
                                  <w:b/>
                                  <w:sz w:val="20"/>
                                </w:rPr>
                                <w:t>Halton Safeguarding Children Board</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5943551" y="228838"/>
                            <a:ext cx="2400398" cy="4564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724B25A" w14:textId="77777777" w:rsidR="00C961A2" w:rsidRPr="00311009" w:rsidRDefault="00C961A2" w:rsidP="00C961A2">
                              <w:pPr>
                                <w:jc w:val="center"/>
                                <w:rPr>
                                  <w:rFonts w:ascii="Arial" w:hAnsi="Arial" w:cs="Arial"/>
                                  <w:b/>
                                </w:rPr>
                              </w:pPr>
                              <w:r w:rsidRPr="00311009">
                                <w:rPr>
                                  <w:rFonts w:ascii="Arial" w:hAnsi="Arial" w:cs="Arial"/>
                                  <w:b/>
                                </w:rPr>
                                <w:t>Halton Strategic Partnership</w:t>
                              </w:r>
                            </w:p>
                          </w:txbxContent>
                        </wps:txbx>
                        <wps:bodyPr rot="0" vert="horz" wrap="square" lIns="91440" tIns="45720" rIns="91440" bIns="45720" anchor="t" anchorCtr="0" upright="1">
                          <a:noAutofit/>
                        </wps:bodyPr>
                      </wps:wsp>
                      <wps:wsp>
                        <wps:cNvPr id="15" name="Line 13"/>
                        <wps:cNvCnPr/>
                        <wps:spPr bwMode="auto">
                          <a:xfrm>
                            <a:off x="2742613" y="343256"/>
                            <a:ext cx="1222" cy="160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wps:spPr bwMode="auto">
                          <a:xfrm>
                            <a:off x="2742613" y="1829483"/>
                            <a:ext cx="45710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wps:spPr bwMode="auto">
                          <a:xfrm>
                            <a:off x="2742613" y="457675"/>
                            <a:ext cx="45710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wps:spPr bwMode="auto">
                          <a:xfrm flipH="1">
                            <a:off x="2514062" y="685295"/>
                            <a:ext cx="228551" cy="24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wps:spPr bwMode="auto">
                          <a:xfrm flipH="1">
                            <a:off x="2514062" y="1943902"/>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wps:spPr bwMode="auto">
                          <a:xfrm flipH="1">
                            <a:off x="2514062" y="1600645"/>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wps:spPr bwMode="auto">
                          <a:xfrm flipH="1">
                            <a:off x="2514062" y="1142970"/>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wps:spPr bwMode="auto">
                          <a:xfrm>
                            <a:off x="4342471" y="2171522"/>
                            <a:ext cx="1222" cy="230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wps:spPr bwMode="auto">
                          <a:xfrm flipV="1">
                            <a:off x="2628949" y="2400359"/>
                            <a:ext cx="1222" cy="233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5943551" y="2400359"/>
                            <a:ext cx="1222" cy="2288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wps:spPr bwMode="auto">
                          <a:xfrm>
                            <a:off x="2628949" y="3201291"/>
                            <a:ext cx="1222" cy="226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wps:spPr bwMode="auto">
                          <a:xfrm>
                            <a:off x="5943551" y="3201291"/>
                            <a:ext cx="1222" cy="10273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28" name="Group 25"/>
                        <wpg:cNvGrpSpPr>
                          <a:grpSpLocks/>
                        </wpg:cNvGrpSpPr>
                        <wpg:grpSpPr bwMode="auto">
                          <a:xfrm>
                            <a:off x="228551" y="114419"/>
                            <a:ext cx="2285511" cy="1704109"/>
                            <a:chOff x="2520" y="1980"/>
                            <a:chExt cx="2880" cy="2880"/>
                          </a:xfrm>
                        </wpg:grpSpPr>
                        <wps:wsp>
                          <wps:cNvPr id="29" name="Text Box 26"/>
                          <wps:cNvSpPr txBox="1">
                            <a:spLocks noChangeArrowheads="1"/>
                          </wps:cNvSpPr>
                          <wps:spPr bwMode="auto">
                            <a:xfrm>
                              <a:off x="2520" y="1980"/>
                              <a:ext cx="28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5DAE88E" w14:textId="77777777" w:rsidR="00C961A2" w:rsidRPr="00311009" w:rsidRDefault="00C961A2" w:rsidP="00C961A2">
                                <w:pPr>
                                  <w:jc w:val="center"/>
                                  <w:rPr>
                                    <w:rFonts w:ascii="Arial" w:hAnsi="Arial" w:cs="Arial"/>
                                    <w:b/>
                                  </w:rPr>
                                </w:pPr>
                                <w:r>
                                  <w:rPr>
                                    <w:rFonts w:ascii="Arial" w:hAnsi="Arial" w:cs="Arial"/>
                                    <w:b/>
                                  </w:rPr>
                                  <w:t>Halton Family Voice</w:t>
                                </w:r>
                              </w:p>
                            </w:txbxContent>
                          </wps:txbx>
                          <wps:bodyPr rot="0" vert="horz" wrap="square" lIns="91440" tIns="45720" rIns="91440" bIns="45720" anchor="t" anchorCtr="0" upright="1">
                            <a:noAutofit/>
                          </wps:bodyPr>
                        </wps:wsp>
                        <wps:wsp>
                          <wps:cNvPr id="30" name="Text Box 27"/>
                          <wps:cNvSpPr txBox="1">
                            <a:spLocks noChangeArrowheads="1"/>
                          </wps:cNvSpPr>
                          <wps:spPr bwMode="auto">
                            <a:xfrm>
                              <a:off x="2520" y="2700"/>
                              <a:ext cx="28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A1882D3" w14:textId="77777777" w:rsidR="00C961A2" w:rsidRPr="00C961A2" w:rsidRDefault="00C961A2" w:rsidP="00C961A2">
                                <w:pPr>
                                  <w:pStyle w:val="BodyText2"/>
                                  <w:rPr>
                                    <w:b/>
                                    <w:bCs/>
                                    <w:sz w:val="20"/>
                                  </w:rPr>
                                </w:pPr>
                                <w:r w:rsidRPr="00C961A2">
                                  <w:rPr>
                                    <w:b/>
                                    <w:sz w:val="20"/>
                                  </w:rPr>
                                  <w:t>Voluntary &amp; Community Sector Forum</w:t>
                                </w:r>
                              </w:p>
                            </w:txbxContent>
                          </wps:txbx>
                          <wps:bodyPr rot="0" vert="horz" wrap="square" lIns="91440" tIns="45720" rIns="91440" bIns="45720" anchor="t" anchorCtr="0" upright="1">
                            <a:noAutofit/>
                          </wps:bodyPr>
                        </wps:wsp>
                        <wps:wsp>
                          <wps:cNvPr id="31" name="Text Box 28"/>
                          <wps:cNvSpPr txBox="1">
                            <a:spLocks noChangeArrowheads="1"/>
                          </wps:cNvSpPr>
                          <wps:spPr bwMode="auto">
                            <a:xfrm>
                              <a:off x="2520" y="3420"/>
                              <a:ext cx="28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95FC094" w14:textId="77777777" w:rsidR="00C961A2" w:rsidRPr="00311009" w:rsidRDefault="00C961A2" w:rsidP="00C961A2">
                                <w:pPr>
                                  <w:jc w:val="center"/>
                                  <w:rPr>
                                    <w:rFonts w:ascii="Arial" w:hAnsi="Arial" w:cs="Arial"/>
                                    <w:b/>
                                  </w:rPr>
                                </w:pPr>
                                <w:r>
                                  <w:rPr>
                                    <w:rFonts w:ascii="Arial" w:hAnsi="Arial" w:cs="Arial"/>
                                    <w:b/>
                                  </w:rPr>
                                  <w:t xml:space="preserve">Halton </w:t>
                                </w:r>
                                <w:r w:rsidRPr="00311009">
                                  <w:rPr>
                                    <w:rFonts w:ascii="Arial" w:hAnsi="Arial" w:cs="Arial"/>
                                    <w:b/>
                                  </w:rPr>
                                  <w:t>Youth Cabinet</w:t>
                                </w:r>
                              </w:p>
                            </w:txbxContent>
                          </wps:txbx>
                          <wps:bodyPr rot="0" vert="horz" wrap="square" lIns="91440" tIns="45720" rIns="91440" bIns="45720" anchor="t" anchorCtr="0" upright="1">
                            <a:noAutofit/>
                          </wps:bodyPr>
                        </wps:wsp>
                        <wps:wsp>
                          <wps:cNvPr id="32" name="Text Box 29"/>
                          <wps:cNvSpPr txBox="1">
                            <a:spLocks noChangeArrowheads="1"/>
                          </wps:cNvSpPr>
                          <wps:spPr bwMode="auto">
                            <a:xfrm>
                              <a:off x="2520" y="4140"/>
                              <a:ext cx="288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796BC521" w14:textId="77777777" w:rsidR="00C961A2" w:rsidRPr="00311009" w:rsidRDefault="00C961A2" w:rsidP="00C961A2">
                                <w:pPr>
                                  <w:jc w:val="center"/>
                                  <w:rPr>
                                    <w:rFonts w:ascii="Arial" w:hAnsi="Arial" w:cs="Arial"/>
                                    <w:b/>
                                  </w:rPr>
                                </w:pPr>
                                <w:r w:rsidRPr="00311009">
                                  <w:rPr>
                                    <w:rFonts w:ascii="Arial" w:hAnsi="Arial" w:cs="Arial"/>
                                    <w:b/>
                                  </w:rPr>
                                  <w:t>Children in Care Council</w:t>
                                </w:r>
                              </w:p>
                            </w:txbxContent>
                          </wps:txbx>
                          <wps:bodyPr rot="0" vert="horz" wrap="square" lIns="91440" tIns="45720" rIns="91440" bIns="45720" anchor="t" anchorCtr="0" upright="1">
                            <a:noAutofit/>
                          </wps:bodyPr>
                        </wps:wsp>
                      </wpg:wgp>
                      <wps:wsp>
                        <wps:cNvPr id="64" name="Text Box 30"/>
                        <wps:cNvSpPr txBox="1">
                          <a:spLocks noChangeArrowheads="1"/>
                        </wps:cNvSpPr>
                        <wps:spPr bwMode="auto">
                          <a:xfrm>
                            <a:off x="228551" y="1829483"/>
                            <a:ext cx="2285511" cy="455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6767B40" w14:textId="77777777" w:rsidR="00C961A2" w:rsidRPr="00311009" w:rsidRDefault="00C961A2" w:rsidP="00C961A2">
                              <w:pPr>
                                <w:jc w:val="center"/>
                                <w:rPr>
                                  <w:rFonts w:ascii="Arial" w:hAnsi="Arial" w:cs="Arial"/>
                                  <w:b/>
                                </w:rPr>
                              </w:pPr>
                              <w:r w:rsidRPr="00311009">
                                <w:rPr>
                                  <w:rFonts w:ascii="Arial" w:hAnsi="Arial" w:cs="Arial"/>
                                  <w:b/>
                                </w:rPr>
                                <w:t>IYSS Participation &amp; Engagement Group</w:t>
                              </w:r>
                            </w:p>
                          </w:txbxContent>
                        </wps:txbx>
                        <wps:bodyPr rot="0" vert="horz" wrap="square" lIns="91440" tIns="45720" rIns="91440" bIns="45720" anchor="t" anchorCtr="0" upright="1">
                          <a:noAutofit/>
                        </wps:bodyPr>
                      </wps:wsp>
                      <wps:wsp>
                        <wps:cNvPr id="65" name="Line 31"/>
                        <wps:cNvCnPr/>
                        <wps:spPr bwMode="auto">
                          <a:xfrm flipH="1">
                            <a:off x="2514062" y="343256"/>
                            <a:ext cx="2285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2"/>
                        <wps:cNvCnPr/>
                        <wps:spPr bwMode="auto">
                          <a:xfrm>
                            <a:off x="2628949" y="2400359"/>
                            <a:ext cx="3314602"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33"/>
                        <wps:cNvSpPr txBox="1">
                          <a:spLocks noChangeArrowheads="1"/>
                        </wps:cNvSpPr>
                        <wps:spPr bwMode="auto">
                          <a:xfrm>
                            <a:off x="1486193" y="2629197"/>
                            <a:ext cx="2857500" cy="572094"/>
                          </a:xfrm>
                          <a:prstGeom prst="rect">
                            <a:avLst/>
                          </a:prstGeom>
                          <a:solidFill>
                            <a:srgbClr val="FFCCFF"/>
                          </a:solidFill>
                          <a:ln w="9525">
                            <a:solidFill>
                              <a:srgbClr val="000000"/>
                            </a:solidFill>
                            <a:miter lim="800000"/>
                            <a:headEnd/>
                            <a:tailEnd/>
                          </a:ln>
                        </wps:spPr>
                        <wps:txbx>
                          <w:txbxContent>
                            <w:p w14:paraId="7A630E41" w14:textId="77777777" w:rsidR="00C961A2" w:rsidRPr="00C961A2" w:rsidRDefault="00C961A2" w:rsidP="00C961A2">
                              <w:pPr>
                                <w:pStyle w:val="Heading2"/>
                                <w:ind w:left="-180"/>
                                <w:jc w:val="center"/>
                                <w:rPr>
                                  <w:rFonts w:ascii="Arial" w:hAnsi="Arial" w:cs="Arial"/>
                                  <w:b w:val="0"/>
                                  <w:sz w:val="28"/>
                                  <w:u w:val="none"/>
                                </w:rPr>
                              </w:pPr>
                              <w:r w:rsidRPr="00C961A2">
                                <w:rPr>
                                  <w:rFonts w:ascii="Arial" w:hAnsi="Arial" w:cs="Arial"/>
                                  <w:b w:val="0"/>
                                  <w:sz w:val="28"/>
                                  <w:u w:val="none"/>
                                </w:rPr>
                                <w:t>Children &amp; Families Partnership Commissioning Board</w:t>
                              </w:r>
                            </w:p>
                          </w:txbxContent>
                        </wps:txbx>
                        <wps:bodyPr rot="0" vert="horz" wrap="square" lIns="91440" tIns="45720" rIns="91440" bIns="45720" anchor="t" anchorCtr="0" upright="1">
                          <a:noAutofit/>
                        </wps:bodyPr>
                      </wps:wsp>
                      <wps:wsp>
                        <wps:cNvPr id="68" name="Text Box 34"/>
                        <wps:cNvSpPr txBox="1">
                          <a:spLocks noChangeArrowheads="1"/>
                        </wps:cNvSpPr>
                        <wps:spPr bwMode="auto">
                          <a:xfrm>
                            <a:off x="4343693" y="2629197"/>
                            <a:ext cx="2858722" cy="572094"/>
                          </a:xfrm>
                          <a:prstGeom prst="rect">
                            <a:avLst/>
                          </a:prstGeom>
                          <a:solidFill>
                            <a:srgbClr val="CCFFFF"/>
                          </a:solidFill>
                          <a:ln w="9525">
                            <a:solidFill>
                              <a:srgbClr val="000000"/>
                            </a:solidFill>
                            <a:miter lim="800000"/>
                            <a:headEnd/>
                            <a:tailEnd/>
                          </a:ln>
                        </wps:spPr>
                        <wps:txbx>
                          <w:txbxContent>
                            <w:p w14:paraId="4526C2CF" w14:textId="77777777" w:rsidR="00C961A2" w:rsidRPr="00C961A2" w:rsidRDefault="00C961A2" w:rsidP="00C961A2">
                              <w:pPr>
                                <w:jc w:val="center"/>
                                <w:rPr>
                                  <w:rFonts w:ascii="Arial" w:eastAsia="Arial" w:hAnsi="Arial" w:cs="Arial"/>
                                  <w:bCs/>
                                  <w:color w:val="000000"/>
                                  <w:sz w:val="28"/>
                                  <w:szCs w:val="28"/>
                                </w:rPr>
                              </w:pPr>
                              <w:r w:rsidRPr="00C961A2">
                                <w:rPr>
                                  <w:rFonts w:ascii="Arial" w:eastAsia="Arial" w:hAnsi="Arial" w:cs="Arial"/>
                                  <w:bCs/>
                                  <w:color w:val="000000"/>
                                  <w:sz w:val="28"/>
                                  <w:szCs w:val="28"/>
                                </w:rPr>
                                <w:t>Early Help &amp; Support Strategic Group</w:t>
                              </w:r>
                            </w:p>
                            <w:p w14:paraId="7B0C47F4" w14:textId="77777777" w:rsidR="00C961A2" w:rsidRDefault="00C961A2" w:rsidP="00C961A2"/>
                          </w:txbxContent>
                        </wps:txbx>
                        <wps:bodyPr rot="0" vert="horz" wrap="square" lIns="91440" tIns="45720" rIns="91440" bIns="45720" anchor="t" anchorCtr="0" upright="1">
                          <a:noAutofit/>
                        </wps:bodyPr>
                      </wps:wsp>
                      <wps:wsp>
                        <wps:cNvPr id="69" name="Text Box 35"/>
                        <wps:cNvSpPr txBox="1">
                          <a:spLocks noChangeArrowheads="1"/>
                        </wps:cNvSpPr>
                        <wps:spPr bwMode="auto">
                          <a:xfrm>
                            <a:off x="1029091" y="4228625"/>
                            <a:ext cx="6511873" cy="344473"/>
                          </a:xfrm>
                          <a:prstGeom prst="rect">
                            <a:avLst/>
                          </a:prstGeom>
                          <a:solidFill>
                            <a:srgbClr val="CCFFCC"/>
                          </a:solidFill>
                          <a:ln w="9525">
                            <a:solidFill>
                              <a:srgbClr val="000000"/>
                            </a:solidFill>
                            <a:miter lim="800000"/>
                            <a:headEnd/>
                            <a:tailEnd/>
                          </a:ln>
                        </wps:spPr>
                        <wps:txbx>
                          <w:txbxContent>
                            <w:p w14:paraId="213143CB" w14:textId="77777777" w:rsidR="00C961A2" w:rsidRPr="00311009" w:rsidRDefault="00C961A2" w:rsidP="00C961A2">
                              <w:pPr>
                                <w:jc w:val="center"/>
                                <w:rPr>
                                  <w:rFonts w:ascii="Arial" w:hAnsi="Arial" w:cs="Arial"/>
                                  <w:b/>
                                  <w:bCs/>
                                  <w:sz w:val="28"/>
                                  <w:szCs w:val="28"/>
                                </w:rPr>
                              </w:pPr>
                              <w:r w:rsidRPr="00311009">
                                <w:rPr>
                                  <w:rFonts w:ascii="Arial" w:hAnsi="Arial" w:cs="Arial"/>
                                  <w:b/>
                                  <w:bCs/>
                                  <w:sz w:val="40"/>
                                </w:rPr>
                                <w:t xml:space="preserve"> </w:t>
                              </w:r>
                              <w:r w:rsidRPr="00311009">
                                <w:rPr>
                                  <w:rFonts w:ascii="Arial" w:hAnsi="Arial" w:cs="Arial"/>
                                  <w:b/>
                                  <w:bCs/>
                                  <w:sz w:val="28"/>
                                  <w:szCs w:val="28"/>
                                </w:rPr>
                                <w:t>INTEGRATED OPERATIONAL DELIVERY</w:t>
                              </w:r>
                            </w:p>
                          </w:txbxContent>
                        </wps:txbx>
                        <wps:bodyPr rot="0" vert="horz" wrap="square" lIns="91440" tIns="45720" rIns="91440" bIns="45720" anchor="t" anchorCtr="0" upright="1">
                          <a:noAutofit/>
                        </wps:bodyPr>
                      </wps:wsp>
                      <wps:wsp>
                        <wps:cNvPr id="70" name="Text Box 36"/>
                        <wps:cNvSpPr txBox="1">
                          <a:spLocks noChangeArrowheads="1"/>
                        </wps:cNvSpPr>
                        <wps:spPr bwMode="auto">
                          <a:xfrm>
                            <a:off x="3194827" y="223969"/>
                            <a:ext cx="2171847" cy="914133"/>
                          </a:xfrm>
                          <a:prstGeom prst="rect">
                            <a:avLst/>
                          </a:prstGeom>
                          <a:solidFill>
                            <a:srgbClr val="FF99CC"/>
                          </a:solidFill>
                          <a:ln w="9525">
                            <a:solidFill>
                              <a:srgbClr val="000000"/>
                            </a:solidFill>
                            <a:miter lim="800000"/>
                            <a:headEnd/>
                            <a:tailEnd/>
                          </a:ln>
                        </wps:spPr>
                        <wps:txbx>
                          <w:txbxContent>
                            <w:p w14:paraId="7A0288CD" w14:textId="717A2C08"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Halton </w:t>
                              </w:r>
                            </w:p>
                            <w:p w14:paraId="4E471A4E"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  Children’s Trust   Board</w:t>
                              </w:r>
                            </w:p>
                          </w:txbxContent>
                        </wps:txbx>
                        <wps:bodyPr rot="0" vert="horz" wrap="square" lIns="91440" tIns="45720" rIns="91440" bIns="45720" anchor="t" anchorCtr="0" upright="1">
                          <a:noAutofit/>
                        </wps:bodyPr>
                      </wps:wsp>
                      <wps:wsp>
                        <wps:cNvPr id="71" name="Text Box 37"/>
                        <wps:cNvSpPr txBox="1">
                          <a:spLocks noChangeArrowheads="1"/>
                        </wps:cNvSpPr>
                        <wps:spPr bwMode="auto">
                          <a:xfrm>
                            <a:off x="3199716" y="1486227"/>
                            <a:ext cx="2174291" cy="685295"/>
                          </a:xfrm>
                          <a:prstGeom prst="rect">
                            <a:avLst/>
                          </a:prstGeom>
                          <a:solidFill>
                            <a:srgbClr val="FFFF99"/>
                          </a:solidFill>
                          <a:ln w="9525">
                            <a:solidFill>
                              <a:srgbClr val="000000"/>
                            </a:solidFill>
                            <a:miter lim="800000"/>
                            <a:headEnd/>
                            <a:tailEnd/>
                          </a:ln>
                        </wps:spPr>
                        <wps:txbx>
                          <w:txbxContent>
                            <w:p w14:paraId="18C909AA"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Children’s Trust</w:t>
                              </w:r>
                            </w:p>
                            <w:p w14:paraId="738484BD"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 Executive Group</w:t>
                              </w:r>
                            </w:p>
                            <w:p w14:paraId="3DE53987" w14:textId="77777777" w:rsidR="00C961A2" w:rsidRDefault="00C961A2" w:rsidP="00C961A2">
                              <w:pPr>
                                <w:pStyle w:val="BodyText2"/>
                                <w:rPr>
                                  <w:rFonts w:ascii="Times New Roman" w:hAnsi="Times New Roman" w:cs="Times New Roman"/>
                                  <w:szCs w:val="24"/>
                                </w:rPr>
                              </w:pPr>
                            </w:p>
                          </w:txbxContent>
                        </wps:txbx>
                        <wps:bodyPr rot="0" vert="horz" wrap="square" lIns="91440" tIns="45720" rIns="91440" bIns="45720" anchor="t" anchorCtr="0" upright="1">
                          <a:noAutofit/>
                        </wps:bodyPr>
                      </wps:wsp>
                      <wps:wsp>
                        <wps:cNvPr id="72" name="Text Box 38"/>
                        <wps:cNvSpPr txBox="1">
                          <a:spLocks noChangeArrowheads="1"/>
                        </wps:cNvSpPr>
                        <wps:spPr bwMode="auto">
                          <a:xfrm>
                            <a:off x="1029091" y="3428911"/>
                            <a:ext cx="3314602" cy="570877"/>
                          </a:xfrm>
                          <a:prstGeom prst="rect">
                            <a:avLst/>
                          </a:prstGeom>
                          <a:solidFill>
                            <a:srgbClr val="FFCC99"/>
                          </a:solidFill>
                          <a:ln w="9525">
                            <a:solidFill>
                              <a:srgbClr val="000000"/>
                            </a:solidFill>
                            <a:miter lim="800000"/>
                            <a:headEnd/>
                            <a:tailEnd/>
                          </a:ln>
                        </wps:spPr>
                        <wps:txbx>
                          <w:txbxContent>
                            <w:p w14:paraId="1DDCB50E" w14:textId="77777777" w:rsidR="00C961A2" w:rsidRPr="00C961A2" w:rsidRDefault="00C961A2" w:rsidP="00C961A2">
                              <w:pPr>
                                <w:pStyle w:val="Heading2"/>
                                <w:ind w:left="-180"/>
                                <w:jc w:val="center"/>
                                <w:rPr>
                                  <w:rFonts w:ascii="Arial" w:hAnsi="Arial" w:cs="Arial"/>
                                  <w:b w:val="0"/>
                                  <w:sz w:val="28"/>
                                  <w:szCs w:val="28"/>
                                  <w:u w:val="none"/>
                                </w:rPr>
                              </w:pPr>
                              <w:r w:rsidRPr="00C961A2">
                                <w:rPr>
                                  <w:rFonts w:ascii="Arial" w:hAnsi="Arial" w:cs="Arial"/>
                                  <w:b w:val="0"/>
                                  <w:sz w:val="28"/>
                                  <w:szCs w:val="28"/>
                                  <w:u w:val="none"/>
                                </w:rPr>
                                <w:t xml:space="preserve">Specific Groups for Vulnerable Young People </w:t>
                              </w:r>
                            </w:p>
                          </w:txbxContent>
                        </wps:txbx>
                        <wps:bodyPr rot="0" vert="horz" wrap="square" lIns="91440" tIns="45720" rIns="91440" bIns="45720" anchor="t" anchorCtr="0" upright="1">
                          <a:noAutofit/>
                        </wps:bodyPr>
                      </wps:wsp>
                      <wps:wsp>
                        <wps:cNvPr id="73" name="Text Box 39"/>
                        <wps:cNvSpPr txBox="1">
                          <a:spLocks noChangeArrowheads="1"/>
                        </wps:cNvSpPr>
                        <wps:spPr bwMode="auto">
                          <a:xfrm>
                            <a:off x="5943551" y="685295"/>
                            <a:ext cx="2400398" cy="4601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71A98BA" w14:textId="77777777" w:rsidR="00C961A2" w:rsidRPr="00311009" w:rsidRDefault="00C961A2" w:rsidP="00C961A2">
                              <w:pPr>
                                <w:jc w:val="center"/>
                                <w:rPr>
                                  <w:rFonts w:ascii="Arial" w:hAnsi="Arial" w:cs="Arial"/>
                                  <w:b/>
                                </w:rPr>
                              </w:pPr>
                              <w:r>
                                <w:rPr>
                                  <w:rFonts w:ascii="Arial" w:hAnsi="Arial" w:cs="Arial"/>
                                  <w:b/>
                                </w:rPr>
                                <w:t>Health &amp; Well Being Board</w:t>
                              </w:r>
                            </w:p>
                          </w:txbxContent>
                        </wps:txbx>
                        <wps:bodyPr rot="0" vert="horz" wrap="square" lIns="91440" tIns="45720" rIns="91440" bIns="45720" anchor="t" anchorCtr="0" upright="1">
                          <a:noAutofit/>
                        </wps:bodyPr>
                      </wps:wsp>
                      <wps:wsp>
                        <wps:cNvPr id="74" name="Text Box 40"/>
                        <wps:cNvSpPr txBox="1">
                          <a:spLocks noChangeArrowheads="1"/>
                        </wps:cNvSpPr>
                        <wps:spPr bwMode="auto">
                          <a:xfrm>
                            <a:off x="5943551" y="1600645"/>
                            <a:ext cx="2400398" cy="455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1261EBB8" w14:textId="77777777" w:rsidR="00C961A2" w:rsidRPr="00311009" w:rsidRDefault="00C961A2" w:rsidP="00C961A2">
                              <w:pPr>
                                <w:jc w:val="center"/>
                                <w:rPr>
                                  <w:rFonts w:ascii="Arial" w:hAnsi="Arial" w:cs="Arial"/>
                                  <w:b/>
                                </w:rPr>
                              </w:pPr>
                              <w:r w:rsidRPr="00311009">
                                <w:rPr>
                                  <w:rFonts w:ascii="Arial" w:hAnsi="Arial" w:cs="Arial"/>
                                  <w:b/>
                                </w:rPr>
                                <w:t>External links</w:t>
                              </w:r>
                            </w:p>
                          </w:txbxContent>
                        </wps:txbx>
                        <wps:bodyPr rot="0" vert="horz" wrap="square" lIns="91440" tIns="45720" rIns="91440" bIns="45720" anchor="t" anchorCtr="0" upright="1">
                          <a:noAutofit/>
                        </wps:bodyPr>
                      </wps:wsp>
                      <wps:wsp>
                        <wps:cNvPr id="75" name="Line 41"/>
                        <wps:cNvCnPr/>
                        <wps:spPr bwMode="auto">
                          <a:xfrm>
                            <a:off x="5715000" y="457675"/>
                            <a:ext cx="22855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2"/>
                        <wps:cNvCnPr/>
                        <wps:spPr bwMode="auto">
                          <a:xfrm>
                            <a:off x="2628949" y="4001005"/>
                            <a:ext cx="1222" cy="226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77" o:spid="_x0000_s1026" editas="canvas" style="width:675pt;height:369pt;mso-position-horizontal-relative:char;mso-position-vertical-relative:line" coordsize="8572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725;height:46863;visibility:visible;mso-wrap-style:square">
                  <v:fill o:detectmouseclick="t"/>
                  <v:path o:connecttype="none"/>
                </v:shape>
                <v:line id="Line 4" o:spid="_x0000_s1028" style="position:absolute;visibility:visible;mso-wrap-style:square" from="43424,11429" to="43436,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57150,4576" to="57162,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6" o:spid="_x0000_s1030" style="position:absolute;visibility:visible;mso-wrap-style:square" from="57150,18294" to="59435,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 o:spid="_x0000_s1031" style="position:absolute;visibility:visible;mso-wrap-style:square" from="57150,13718" to="59435,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8" o:spid="_x0000_s1032" style="position:absolute;visibility:visible;mso-wrap-style:square" from="57137,9141" to="59423,9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 o:spid="_x0000_s1033" style="position:absolute;flip:x;visibility:visible;mso-wrap-style:square" from="53715,6852" to="57137,6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0" o:spid="_x0000_s1034" style="position:absolute;flip:x;visibility:visible;mso-wrap-style:square" from="53715,17150" to="57137,1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shapetype id="_x0000_t202" coordsize="21600,21600" o:spt="202" path="m,l,21600r21600,l21600,xe">
                  <v:stroke joinstyle="miter"/>
                  <v:path gradientshapeok="t" o:connecttype="rect"/>
                </v:shapetype>
                <v:shape id="Text Box 11" o:spid="_x0000_s1035" type="#_x0000_t202" style="position:absolute;left:59435;top:11429;width:2400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4ObsA&#10;AADbAAAADwAAAGRycy9kb3ducmV2LnhtbERPSwrCMBDdC94hjODOJiqKVKOIINSlH1wPzdgWm0lp&#10;otbbG0FwN4/3ndWms7V4UusrxxrGiQJBnDtTcaHhct6PFiB8QDZYOyYNb/KwWfd7K0yNe/GRnqdQ&#10;iBjCPkUNZQhNKqXPS7LoE9cQR+7mWoshwraQpsVXDLe1nCg1lxYrjg0lNrQrKb+fHlYDToI12f1s&#10;cXbMqvn2elGPg9J6OOi2SxCBuvAX/9yZifO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SODm7AAAA2wAAAA8AAAAAAAAAAAAAAAAAmAIAAGRycy9kb3ducmV2Lnht&#10;bFBLBQYAAAAABAAEAPUAAACAAwAAAAA=&#10;" filled="f" fillcolor="silver">
                  <v:textbox>
                    <w:txbxContent>
                      <w:p w14:paraId="214CB767" w14:textId="77777777" w:rsidR="00C961A2" w:rsidRPr="00C961A2" w:rsidRDefault="00C961A2" w:rsidP="00C961A2">
                        <w:pPr>
                          <w:pStyle w:val="BodyText2"/>
                          <w:rPr>
                            <w:b/>
                            <w:bCs/>
                            <w:sz w:val="20"/>
                          </w:rPr>
                        </w:pPr>
                        <w:r w:rsidRPr="00C961A2">
                          <w:rPr>
                            <w:b/>
                            <w:sz w:val="20"/>
                          </w:rPr>
                          <w:t>Halton Safeguarding Children Board</w:t>
                        </w:r>
                      </w:p>
                    </w:txbxContent>
                  </v:textbox>
                </v:shape>
                <v:shape id="Text Box 12" o:spid="_x0000_s1036" type="#_x0000_t202" style="position:absolute;left:59435;top:2288;width:24004;height: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gTbsA&#10;AADbAAAADwAAAGRycy9kb3ducmV2LnhtbERPSwrCMBDdC94hjODOJoqKVKOIINSlH1wPzdgWm0lp&#10;otbbG0FwN4/3ndWms7V4UusrxxrGiQJBnDtTcaHhct6PFiB8QDZYOyYNb/KwWfd7K0yNe/GRnqdQ&#10;iBjCPkUNZQhNKqXPS7LoE9cQR+7mWoshwraQpsVXDLe1nCg1lxYrjg0lNrQrKb+fHlYDToI12f1s&#10;cXbMqvn2elGPg9J6OOi2SxCBuvAX/9yZifOn8P0lHi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o7oE27AAAA2wAAAA8AAAAAAAAAAAAAAAAAmAIAAGRycy9kb3ducmV2Lnht&#10;bFBLBQYAAAAABAAEAPUAAACAAwAAAAA=&#10;" filled="f" fillcolor="silver">
                  <v:textbox>
                    <w:txbxContent>
                      <w:p w14:paraId="1724B25A" w14:textId="77777777" w:rsidR="00C961A2" w:rsidRPr="00311009" w:rsidRDefault="00C961A2" w:rsidP="00C961A2">
                        <w:pPr>
                          <w:jc w:val="center"/>
                          <w:rPr>
                            <w:rFonts w:ascii="Arial" w:hAnsi="Arial" w:cs="Arial"/>
                            <w:b/>
                          </w:rPr>
                        </w:pPr>
                        <w:r w:rsidRPr="00311009">
                          <w:rPr>
                            <w:rFonts w:ascii="Arial" w:hAnsi="Arial" w:cs="Arial"/>
                            <w:b/>
                          </w:rPr>
                          <w:t>Halton Strategic Partnership</w:t>
                        </w:r>
                      </w:p>
                    </w:txbxContent>
                  </v:textbox>
                </v:shape>
                <v:line id="Line 13" o:spid="_x0000_s1037" style="position:absolute;visibility:visible;mso-wrap-style:square" from="27426,3432" to="27438,19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4" o:spid="_x0000_s1038" style="position:absolute;visibility:visible;mso-wrap-style:square" from="27426,18294" to="31997,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5" o:spid="_x0000_s1039" style="position:absolute;visibility:visible;mso-wrap-style:square" from="27426,4576" to="31997,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6" o:spid="_x0000_s1040" style="position:absolute;flip:x;visibility:visible;mso-wrap-style:square" from="25140,6852" to="27426,6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7" o:spid="_x0000_s1041" style="position:absolute;flip:x;visibility:visible;mso-wrap-style:square" from="25140,19439" to="27426,19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8" o:spid="_x0000_s1042" style="position:absolute;flip:x;visibility:visible;mso-wrap-style:square" from="25140,16006" to="27426,16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9" o:spid="_x0000_s1043" style="position:absolute;flip:x;visibility:visible;mso-wrap-style:square" from="25140,11429" to="27426,1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 o:spid="_x0000_s1044" style="position:absolute;visibility:visible;mso-wrap-style:square" from="43424,21715" to="43436,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1" o:spid="_x0000_s1045" style="position:absolute;flip:y;visibility:visible;mso-wrap-style:square" from="26289,24003" to="26301,26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2" o:spid="_x0000_s1046" style="position:absolute;visibility:visible;mso-wrap-style:square" from="59435,24003" to="59447,2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 o:spid="_x0000_s1047" style="position:absolute;visibility:visible;mso-wrap-style:square" from="26289,32012" to="26301,34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4" o:spid="_x0000_s1048" style="position:absolute;visibility:visible;mso-wrap-style:square" from="59435,32012" to="59447,4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id="Group 25" o:spid="_x0000_s1049" style="position:absolute;left:2285;top:1144;width:22855;height:17041" coordorigin="2520,1980" coordsize="288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Text Box 26" o:spid="_x0000_s1050" type="#_x0000_t202" style="position:absolute;left:2520;top:198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Fbr0A&#10;AADbAAAADwAAAGRycy9kb3ducmV2LnhtbESPzQrCMBCE74LvEFbwpokFRatRRBDq0R88L83aFptN&#10;aaLWtzeC4HGYmW+Y1aaztXhS6yvHGiZjBYI4d6biQsPlvB/NQfiAbLB2TBre5GGz7vdWmBr34iM9&#10;T6EQEcI+RQ1lCE0qpc9LsujHriGO3s21FkOUbSFNi68It7VMlJpJixXHhRIb2pWU308PqwGTYE12&#10;P1ucHrNqtr1e1OOgtB4Ouu0SRKAu/MO/dmY0JAv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bFbr0AAADbAAAADwAAAAAAAAAAAAAAAACYAgAAZHJzL2Rvd25yZXYu&#10;eG1sUEsFBgAAAAAEAAQA9QAAAIIDAAAAAA==&#10;" filled="f" fillcolor="silver">
                    <v:textbox>
                      <w:txbxContent>
                        <w:p w14:paraId="75DAE88E" w14:textId="77777777" w:rsidR="00C961A2" w:rsidRPr="00311009" w:rsidRDefault="00C961A2" w:rsidP="00C961A2">
                          <w:pPr>
                            <w:jc w:val="center"/>
                            <w:rPr>
                              <w:rFonts w:ascii="Arial" w:hAnsi="Arial" w:cs="Arial"/>
                              <w:b/>
                            </w:rPr>
                          </w:pPr>
                          <w:r>
                            <w:rPr>
                              <w:rFonts w:ascii="Arial" w:hAnsi="Arial" w:cs="Arial"/>
                              <w:b/>
                            </w:rPr>
                            <w:t>Halton Family Voice</w:t>
                          </w:r>
                        </w:p>
                      </w:txbxContent>
                    </v:textbox>
                  </v:shape>
                  <v:shape id="Text Box 27" o:spid="_x0000_s1051" type="#_x0000_t202" style="position:absolute;left:2520;top:270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X6LroA&#10;AADbAAAADwAAAGRycy9kb3ducmV2LnhtbERPSwrCMBDdC94hjOBOExVFqmkRQahLP7gemrEtNpPS&#10;RK23NwvB5eP9t1lvG/GizteONcymCgRx4UzNpYbr5TBZg/AB2WDjmDR8yEOWDgdbTIx784le51CK&#10;GMI+QQ1VCG0ipS8qsuinriWO3N11FkOEXSlNh+8Ybhs5V2olLdYcGypsaV9R8Tg/rQacB2vyx8Xi&#10;8pTXq93tqp5HpfV41O82IAL14S/+uXOjYRHXxy/xB8j0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rX6LroAAADbAAAADwAAAAAAAAAAAAAAAACYAgAAZHJzL2Rvd25yZXYueG1s&#10;UEsFBgAAAAAEAAQA9QAAAH8DAAAAAA==&#10;" filled="f" fillcolor="silver">
                    <v:textbox>
                      <w:txbxContent>
                        <w:p w14:paraId="6A1882D3" w14:textId="77777777" w:rsidR="00C961A2" w:rsidRPr="00C961A2" w:rsidRDefault="00C961A2" w:rsidP="00C961A2">
                          <w:pPr>
                            <w:pStyle w:val="BodyText2"/>
                            <w:rPr>
                              <w:b/>
                              <w:bCs/>
                              <w:sz w:val="20"/>
                            </w:rPr>
                          </w:pPr>
                          <w:r w:rsidRPr="00C961A2">
                            <w:rPr>
                              <w:b/>
                              <w:sz w:val="20"/>
                            </w:rPr>
                            <w:t>Voluntary &amp; Community Sector Forum</w:t>
                          </w:r>
                        </w:p>
                      </w:txbxContent>
                    </v:textbox>
                  </v:shape>
                  <v:shape id="Text Box 28" o:spid="_x0000_s1052" type="#_x0000_t202" style="position:absolute;left:2520;top:342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ftb0A&#10;AADbAAAADwAAAGRycy9kb3ducmV2LnhtbESPzQrCMBCE74LvEFbwZhMVRapRRBDq0R88L83aFptN&#10;aaLWtzeC4HGYmW+Y1aaztXhS6yvHGsaJAkGcO1NxoeFy3o8WIHxANlg7Jg1v8rBZ93srTI178ZGe&#10;p1CICGGfooYyhCaV0uclWfSJa4ijd3OtxRBlW0jT4ivCbS0nSs2lxYrjQokN7UrK76eH1YCTYE12&#10;P1ucHbNqvr1e1OOgtB4Ouu0SRKAu/MO/dmY0TMf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lftb0AAADbAAAADwAAAAAAAAAAAAAAAACYAgAAZHJzL2Rvd25yZXYu&#10;eG1sUEsFBgAAAAAEAAQA9QAAAIIDAAAAAA==&#10;" filled="f" fillcolor="silver">
                    <v:textbox>
                      <w:txbxContent>
                        <w:p w14:paraId="495FC094" w14:textId="77777777" w:rsidR="00C961A2" w:rsidRPr="00311009" w:rsidRDefault="00C961A2" w:rsidP="00C961A2">
                          <w:pPr>
                            <w:jc w:val="center"/>
                            <w:rPr>
                              <w:rFonts w:ascii="Arial" w:hAnsi="Arial" w:cs="Arial"/>
                              <w:b/>
                            </w:rPr>
                          </w:pPr>
                          <w:r>
                            <w:rPr>
                              <w:rFonts w:ascii="Arial" w:hAnsi="Arial" w:cs="Arial"/>
                              <w:b/>
                            </w:rPr>
                            <w:t xml:space="preserve">Halton </w:t>
                          </w:r>
                          <w:r w:rsidRPr="00311009">
                            <w:rPr>
                              <w:rFonts w:ascii="Arial" w:hAnsi="Arial" w:cs="Arial"/>
                              <w:b/>
                            </w:rPr>
                            <w:t>Youth Cabinet</w:t>
                          </w:r>
                        </w:p>
                      </w:txbxContent>
                    </v:textbox>
                  </v:shape>
                  <v:shape id="Text Box 29" o:spid="_x0000_s1053" type="#_x0000_t202" style="position:absolute;left:2520;top:4140;width:28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Bwr0A&#10;AADbAAAADwAAAGRycy9kb3ducmV2LnhtbESPzQrCMBCE74LvEFbwpokVRapRRBDq0R88L83aFptN&#10;aaLWtzeC4HGYmW+Y1aaztXhS6yvHGiZjBYI4d6biQsPlvB8tQPiAbLB2TBre5GGz7vdWmBr34iM9&#10;T6EQEcI+RQ1lCE0qpc9LsujHriGO3s21FkOUbSFNi68It7VMlJpLixXHhRIb2pWU308PqwGTYE12&#10;P1ucHbNqvr1e1OOgtB4Ouu0SRKAu/MO/dmY0TB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vBwr0AAADbAAAADwAAAAAAAAAAAAAAAACYAgAAZHJzL2Rvd25yZXYu&#10;eG1sUEsFBgAAAAAEAAQA9QAAAIIDAAAAAA==&#10;" filled="f" fillcolor="silver">
                    <v:textbox>
                      <w:txbxContent>
                        <w:p w14:paraId="796BC521" w14:textId="77777777" w:rsidR="00C961A2" w:rsidRPr="00311009" w:rsidRDefault="00C961A2" w:rsidP="00C961A2">
                          <w:pPr>
                            <w:jc w:val="center"/>
                            <w:rPr>
                              <w:rFonts w:ascii="Arial" w:hAnsi="Arial" w:cs="Arial"/>
                              <w:b/>
                            </w:rPr>
                          </w:pPr>
                          <w:r w:rsidRPr="00311009">
                            <w:rPr>
                              <w:rFonts w:ascii="Arial" w:hAnsi="Arial" w:cs="Arial"/>
                              <w:b/>
                            </w:rPr>
                            <w:t>Children in Care Council</w:t>
                          </w:r>
                        </w:p>
                      </w:txbxContent>
                    </v:textbox>
                  </v:shape>
                </v:group>
                <v:shape id="Text Box 30" o:spid="_x0000_s1054" type="#_x0000_t202" style="position:absolute;left:2285;top:18294;width:22855;height:4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TML0A&#10;AADbAAAADwAAAGRycy9kb3ducmV2LnhtbESPzQrCMBCE74LvEFbwpomiRapRRBDq0R88L83aFptN&#10;aaLWtzeC4HGYmW+Y1aaztXhS6yvHGiZjBYI4d6biQsPlvB8tQPiAbLB2TBre5GGz7vdWmBr34iM9&#10;T6EQEcI+RQ1lCE0qpc9LsujHriGO3s21FkOUbSFNi68It7WcKpVIixXHhRIb2pWU308PqwGnwZrs&#10;frY4P2ZVsr1e1OOgtB4Ouu0SRKAu/MO/dmY0JDP4fok/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3TML0AAADbAAAADwAAAAAAAAAAAAAAAACYAgAAZHJzL2Rvd25yZXYu&#10;eG1sUEsFBgAAAAAEAAQA9QAAAIIDAAAAAA==&#10;" filled="f" fillcolor="silver">
                  <v:textbox>
                    <w:txbxContent>
                      <w:p w14:paraId="36767B40" w14:textId="77777777" w:rsidR="00C961A2" w:rsidRPr="00311009" w:rsidRDefault="00C961A2" w:rsidP="00C961A2">
                        <w:pPr>
                          <w:jc w:val="center"/>
                          <w:rPr>
                            <w:rFonts w:ascii="Arial" w:hAnsi="Arial" w:cs="Arial"/>
                            <w:b/>
                          </w:rPr>
                        </w:pPr>
                        <w:r w:rsidRPr="00311009">
                          <w:rPr>
                            <w:rFonts w:ascii="Arial" w:hAnsi="Arial" w:cs="Arial"/>
                            <w:b/>
                          </w:rPr>
                          <w:t>IYSS Participation &amp; Engagement Group</w:t>
                        </w:r>
                      </w:p>
                    </w:txbxContent>
                  </v:textbox>
                </v:shape>
                <v:line id="Line 31" o:spid="_x0000_s1055" style="position:absolute;flip:x;visibility:visible;mso-wrap-style:square" from="25140,3432" to="27426,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32" o:spid="_x0000_s1056" style="position:absolute;visibility:visible;mso-wrap-style:square" from="26289,24003" to="59435,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 Box 33" o:spid="_x0000_s1057" type="#_x0000_t202" style="position:absolute;left:14861;top:26291;width:28575;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L4cQA&#10;AADbAAAADwAAAGRycy9kb3ducmV2LnhtbESP0WrCQBRE3wX/YblC3+pGH6KkrlKKYqtSaMwH3GZv&#10;s6HZuzG7jenfd4WCj8PMnGFWm8E2oqfO144VzKYJCOLS6ZorBcV597gE4QOyxsYxKfglD5v1eLTC&#10;TLsrf1Cfh0pECPsMFZgQ2kxKXxqy6KeuJY7el+sshii7SuoOrxFuGzlPklRarDkuGGzpxVD5nf9Y&#10;BXg4vfFuwOK98PuLuWw/+/R8VOphMjw/gQg0hHv4v/2qFaQLuH2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DC+HEAAAA2wAAAA8AAAAAAAAAAAAAAAAAmAIAAGRycy9k&#10;b3ducmV2LnhtbFBLBQYAAAAABAAEAPUAAACJAwAAAAA=&#10;" fillcolor="#fcf">
                  <v:textbox>
                    <w:txbxContent>
                      <w:p w14:paraId="7A630E41" w14:textId="77777777" w:rsidR="00C961A2" w:rsidRPr="00C961A2" w:rsidRDefault="00C961A2" w:rsidP="00C961A2">
                        <w:pPr>
                          <w:pStyle w:val="Heading2"/>
                          <w:ind w:left="-180"/>
                          <w:jc w:val="center"/>
                          <w:rPr>
                            <w:rFonts w:ascii="Arial" w:hAnsi="Arial" w:cs="Arial"/>
                            <w:b w:val="0"/>
                            <w:sz w:val="28"/>
                            <w:u w:val="none"/>
                          </w:rPr>
                        </w:pPr>
                        <w:r w:rsidRPr="00C961A2">
                          <w:rPr>
                            <w:rFonts w:ascii="Arial" w:hAnsi="Arial" w:cs="Arial"/>
                            <w:b w:val="0"/>
                            <w:sz w:val="28"/>
                            <w:u w:val="none"/>
                          </w:rPr>
                          <w:t>Children &amp; Families Partnership Commissioning Board</w:t>
                        </w:r>
                      </w:p>
                    </w:txbxContent>
                  </v:textbox>
                </v:shape>
                <v:shape id="Text Box 34" o:spid="_x0000_s1058" type="#_x0000_t202" style="position:absolute;left:43436;top:26291;width:2858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sAA&#10;AADbAAAADwAAAGRycy9kb3ducmV2LnhtbERPz2vCMBS+D/wfwhO8zXSTFelMpcjUnQZTL7u9Nc+m&#10;tHmpSdTuv18Ogx0/vt+r9Wh7cSMfWscKnuYZCOLa6ZYbBafj9nEJIkRkjb1jUvBDAdbl5GGFhXZ3&#10;/qTbITYihXAoUIGJcSikDLUhi2HuBuLEnZ23GBP0jdQe7ync9vI5y3JpseXUYHCgjaG6O1ytgkV7&#10;Yfux/zLfb2d82Ulf5b6rlJpNx+oVRKQx/ov/3O9aQZ7Gpi/pB8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qsAAAADbAAAADwAAAAAAAAAAAAAAAACYAgAAZHJzL2Rvd25y&#10;ZXYueG1sUEsFBgAAAAAEAAQA9QAAAIUDAAAAAA==&#10;" fillcolor="#cff">
                  <v:textbox>
                    <w:txbxContent>
                      <w:p w14:paraId="4526C2CF" w14:textId="77777777" w:rsidR="00C961A2" w:rsidRPr="00C961A2" w:rsidRDefault="00C961A2" w:rsidP="00C961A2">
                        <w:pPr>
                          <w:jc w:val="center"/>
                          <w:rPr>
                            <w:rFonts w:ascii="Arial" w:eastAsia="Arial" w:hAnsi="Arial" w:cs="Arial"/>
                            <w:bCs/>
                            <w:color w:val="000000"/>
                            <w:sz w:val="28"/>
                            <w:szCs w:val="28"/>
                          </w:rPr>
                        </w:pPr>
                        <w:r w:rsidRPr="00C961A2">
                          <w:rPr>
                            <w:rFonts w:ascii="Arial" w:eastAsia="Arial" w:hAnsi="Arial" w:cs="Arial"/>
                            <w:bCs/>
                            <w:color w:val="000000"/>
                            <w:sz w:val="28"/>
                            <w:szCs w:val="28"/>
                          </w:rPr>
                          <w:t>Early Help &amp; Support Strategic Group</w:t>
                        </w:r>
                      </w:p>
                      <w:p w14:paraId="7B0C47F4" w14:textId="77777777" w:rsidR="00C961A2" w:rsidRDefault="00C961A2" w:rsidP="00C961A2"/>
                    </w:txbxContent>
                  </v:textbox>
                </v:shape>
                <v:shape id="Text Box 35" o:spid="_x0000_s1059" type="#_x0000_t202" style="position:absolute;left:10290;top:42286;width:65119;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oTsUA&#10;AADbAAAADwAAAGRycy9kb3ducmV2LnhtbESPQWsCMRSE70L/Q3hCL6LZtiDb1SilRRB6sHVF8PbY&#10;PDeLm5clSd3tv2+EgsdhZr5hluvBtuJKPjSOFTzNMhDEldMN1woO5WaagwgRWWPrmBT8UoD16mG0&#10;xEK7nr/puo+1SBAOBSowMXaFlKEyZDHMXEecvLPzFmOSvpbaY5/gtpXPWTaXFhtOCwY7ejdUXfY/&#10;VsHGfFzycPr6LA8v5baf5DI7+p1Sj+PhbQEi0hDv4f/2ViuYv8LtS/o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uhOxQAAANsAAAAPAAAAAAAAAAAAAAAAAJgCAABkcnMv&#10;ZG93bnJldi54bWxQSwUGAAAAAAQABAD1AAAAigMAAAAA&#10;" fillcolor="#cfc">
                  <v:textbox>
                    <w:txbxContent>
                      <w:p w14:paraId="213143CB" w14:textId="77777777" w:rsidR="00C961A2" w:rsidRPr="00311009" w:rsidRDefault="00C961A2" w:rsidP="00C961A2">
                        <w:pPr>
                          <w:jc w:val="center"/>
                          <w:rPr>
                            <w:rFonts w:ascii="Arial" w:hAnsi="Arial" w:cs="Arial"/>
                            <w:b/>
                            <w:bCs/>
                            <w:sz w:val="28"/>
                            <w:szCs w:val="28"/>
                          </w:rPr>
                        </w:pPr>
                        <w:r w:rsidRPr="00311009">
                          <w:rPr>
                            <w:rFonts w:ascii="Arial" w:hAnsi="Arial" w:cs="Arial"/>
                            <w:b/>
                            <w:bCs/>
                            <w:sz w:val="40"/>
                          </w:rPr>
                          <w:t xml:space="preserve"> </w:t>
                        </w:r>
                        <w:r w:rsidRPr="00311009">
                          <w:rPr>
                            <w:rFonts w:ascii="Arial" w:hAnsi="Arial" w:cs="Arial"/>
                            <w:b/>
                            <w:bCs/>
                            <w:sz w:val="28"/>
                            <w:szCs w:val="28"/>
                          </w:rPr>
                          <w:t>INTEGRATED OPERATIONAL DELIVERY</w:t>
                        </w:r>
                      </w:p>
                    </w:txbxContent>
                  </v:textbox>
                </v:shape>
                <v:shape id="Text Box 36" o:spid="_x0000_s1060" type="#_x0000_t202" style="position:absolute;left:31948;top:2239;width:21718;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PGr8A&#10;AADbAAAADwAAAGRycy9kb3ducmV2LnhtbERPTYvCMBC9C/6HMII3m7oHlWoUqSzoSbZ68TY0Y1ts&#10;JqWJtvXXm8OCx8f73ux6U4sXta6yrGAexSCIc6srLhRcL7+zFQjnkTXWlknBQA522/Fog4m2Hf/R&#10;K/OFCCHsElRQet8kUrq8JIMusg1x4O62NegDbAupW+xCuKnlTxwvpMGKQ0OJDaUl5Y/saRQcsr67&#10;vVMz3FfD4ZS6S+HPp71S00m/X4Pw1Puv+N991AqWYX34En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H48avwAAANsAAAAPAAAAAAAAAAAAAAAAAJgCAABkcnMvZG93bnJl&#10;di54bWxQSwUGAAAAAAQABAD1AAAAhAMAAAAA&#10;" fillcolor="#f9c">
                  <v:textbox>
                    <w:txbxContent>
                      <w:p w14:paraId="7A0288CD" w14:textId="717A2C08"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Halton </w:t>
                        </w:r>
                      </w:p>
                      <w:p w14:paraId="4E471A4E"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  Children’s Trust   Board</w:t>
                        </w:r>
                      </w:p>
                    </w:txbxContent>
                  </v:textbox>
                </v:shape>
                <v:shape id="Text Box 37" o:spid="_x0000_s1061" type="#_x0000_t202" style="position:absolute;left:31997;top:14862;width:21743;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ZdFMIA&#10;AADbAAAADwAAAGRycy9kb3ducmV2LnhtbESPwWrDMBBE74H+g9hCb7HsHOzgWgmlUGjpxXXyAVtr&#10;bSuxVsZSEvfvq0Ihx2Fm3jDVfrGjuNLsjWMFWZKCIG6dNtwrOB7e1lsQPiBrHB2Tgh/ysN89rCos&#10;tbvxF12b0IsIYV+igiGEqZTStwNZ9ImbiKPXudliiHLupZ7xFuF2lJs0zaVFw3FhwIleB2rPzcUq&#10;yHPe2ppOXf1pPhoc24Iz863U0+Py8gwi0BLu4f/2u1ZQZP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xl0UwgAAANsAAAAPAAAAAAAAAAAAAAAAAJgCAABkcnMvZG93&#10;bnJldi54bWxQSwUGAAAAAAQABAD1AAAAhwMAAAAA&#10;" fillcolor="#ff9">
                  <v:textbox>
                    <w:txbxContent>
                      <w:p w14:paraId="18C909AA"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Children’s Trust</w:t>
                        </w:r>
                      </w:p>
                      <w:p w14:paraId="738484BD" w14:textId="77777777" w:rsidR="00C961A2" w:rsidRPr="00C961A2" w:rsidRDefault="00C961A2" w:rsidP="00C961A2">
                        <w:pPr>
                          <w:pStyle w:val="Heading2"/>
                          <w:ind w:left="-180"/>
                          <w:jc w:val="center"/>
                          <w:rPr>
                            <w:rFonts w:ascii="Arial" w:hAnsi="Arial" w:cs="Arial"/>
                            <w:sz w:val="36"/>
                            <w:szCs w:val="36"/>
                            <w:u w:val="none"/>
                          </w:rPr>
                        </w:pPr>
                        <w:r w:rsidRPr="00C961A2">
                          <w:rPr>
                            <w:rFonts w:ascii="Arial" w:hAnsi="Arial" w:cs="Arial"/>
                            <w:sz w:val="36"/>
                            <w:szCs w:val="36"/>
                            <w:u w:val="none"/>
                          </w:rPr>
                          <w:t xml:space="preserve"> Executive Group</w:t>
                        </w:r>
                      </w:p>
                      <w:p w14:paraId="3DE53987" w14:textId="77777777" w:rsidR="00C961A2" w:rsidRDefault="00C961A2" w:rsidP="00C961A2">
                        <w:pPr>
                          <w:pStyle w:val="BodyText2"/>
                          <w:rPr>
                            <w:rFonts w:ascii="Times New Roman" w:hAnsi="Times New Roman" w:cs="Times New Roman"/>
                            <w:szCs w:val="24"/>
                          </w:rPr>
                        </w:pPr>
                      </w:p>
                    </w:txbxContent>
                  </v:textbox>
                </v:shape>
                <v:shape id="Text Box 38" o:spid="_x0000_s1062" type="#_x0000_t202" style="position:absolute;left:10290;top:34289;width:3314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eq8UA&#10;AADbAAAADwAAAGRycy9kb3ducmV2LnhtbESPT2vCQBTE74LfYXkFL1I3zSG2qatISkWKF62010f2&#10;NQnNvk2zmz9++64geBxm5jfMajOaWvTUusqygqdFBII4t7riQsH58/3xGYTzyBpry6TgQg426+lk&#10;ham2Ax+pP/lCBAi7FBWU3jeplC4vyaBb2IY4eD+2NeiDbAupWxwC3NQyjqJEGqw4LJTYUFZS/nvq&#10;jIKXpH7DanfOoq/sj+cf3/2yO/RKzR7G7SsIT6O/h2/tvV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F6rxQAAANsAAAAPAAAAAAAAAAAAAAAAAJgCAABkcnMv&#10;ZG93bnJldi54bWxQSwUGAAAAAAQABAD1AAAAigMAAAAA&#10;" fillcolor="#fc9">
                  <v:textbox>
                    <w:txbxContent>
                      <w:p w14:paraId="1DDCB50E" w14:textId="77777777" w:rsidR="00C961A2" w:rsidRPr="00C961A2" w:rsidRDefault="00C961A2" w:rsidP="00C961A2">
                        <w:pPr>
                          <w:pStyle w:val="Heading2"/>
                          <w:ind w:left="-180"/>
                          <w:jc w:val="center"/>
                          <w:rPr>
                            <w:rFonts w:ascii="Arial" w:hAnsi="Arial" w:cs="Arial"/>
                            <w:b w:val="0"/>
                            <w:sz w:val="28"/>
                            <w:szCs w:val="28"/>
                            <w:u w:val="none"/>
                          </w:rPr>
                        </w:pPr>
                        <w:r w:rsidRPr="00C961A2">
                          <w:rPr>
                            <w:rFonts w:ascii="Arial" w:hAnsi="Arial" w:cs="Arial"/>
                            <w:b w:val="0"/>
                            <w:sz w:val="28"/>
                            <w:szCs w:val="28"/>
                            <w:u w:val="none"/>
                          </w:rPr>
                          <w:t xml:space="preserve">Specific Groups for Vulnerable Young People </w:t>
                        </w:r>
                      </w:p>
                    </w:txbxContent>
                  </v:textbox>
                </v:shape>
                <v:shape id="Text Box 39" o:spid="_x0000_s1063" type="#_x0000_t202" style="position:absolute;left:59435;top:6852;width:2400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3dmb0A&#10;AADbAAAADwAAAGRycy9kb3ducmV2LnhtbESPSwvCMBCE74L/IazgTRMVH1SjiCDUow88L83aFptN&#10;aaLWf28EweMwM98wq01rK/GkxpeONYyGCgRx5kzJuYbLeT9YgPAB2WDlmDS8ycNm3e2sMDHuxUd6&#10;nkIuIoR9ghqKEOpESp8VZNEPXU0cvZtrLIYom1yaBl8Rbis5VmomLZYcFwqsaVdQdj89rAYcB2vS&#10;+9ni9JiWs+31oh4HpXW/126XIAK14R/+tVOjYT6B75f4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3dmb0AAADbAAAADwAAAAAAAAAAAAAAAACYAgAAZHJzL2Rvd25yZXYu&#10;eG1sUEsFBgAAAAAEAAQA9QAAAIIDAAAAAA==&#10;" filled="f" fillcolor="silver">
                  <v:textbox>
                    <w:txbxContent>
                      <w:p w14:paraId="371A98BA" w14:textId="77777777" w:rsidR="00C961A2" w:rsidRPr="00311009" w:rsidRDefault="00C961A2" w:rsidP="00C961A2">
                        <w:pPr>
                          <w:jc w:val="center"/>
                          <w:rPr>
                            <w:rFonts w:ascii="Arial" w:hAnsi="Arial" w:cs="Arial"/>
                            <w:b/>
                          </w:rPr>
                        </w:pPr>
                        <w:r>
                          <w:rPr>
                            <w:rFonts w:ascii="Arial" w:hAnsi="Arial" w:cs="Arial"/>
                            <w:b/>
                          </w:rPr>
                          <w:t>Health &amp; Well Being Board</w:t>
                        </w:r>
                      </w:p>
                    </w:txbxContent>
                  </v:textbox>
                </v:shape>
                <v:shape id="Text Box 40" o:spid="_x0000_s1064" type="#_x0000_t202" style="position:absolute;left:59435;top:16006;width:24004;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7b0A&#10;AADbAAAADwAAAGRycy9kb3ducmV2LnhtbESPSwvCMBCE74L/IazgTRPFF9UoIgj16APPS7O2xWZT&#10;mqj13xtB8DjMzDfMatPaSjyp8aVjDaOhAkGcOVNyruFy3g8WIHxANlg5Jg1v8rBZdzsrTIx78ZGe&#10;p5CLCGGfoIYihDqR0mcFWfRDVxNH7+YaiyHKJpemwVeE20qOlZpJiyXHhQJr2hWU3U8PqwHHwZr0&#10;frY4PablbHu9qMdBad3vtdsliEBt+Id/7dRomE/g+yX+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F7b0AAADbAAAADwAAAAAAAAAAAAAAAACYAgAAZHJzL2Rvd25yZXYu&#10;eG1sUEsFBgAAAAAEAAQA9QAAAIIDAAAAAA==&#10;" filled="f" fillcolor="silver">
                  <v:textbox>
                    <w:txbxContent>
                      <w:p w14:paraId="1261EBB8" w14:textId="77777777" w:rsidR="00C961A2" w:rsidRPr="00311009" w:rsidRDefault="00C961A2" w:rsidP="00C961A2">
                        <w:pPr>
                          <w:jc w:val="center"/>
                          <w:rPr>
                            <w:rFonts w:ascii="Arial" w:hAnsi="Arial" w:cs="Arial"/>
                            <w:b/>
                          </w:rPr>
                        </w:pPr>
                        <w:r w:rsidRPr="00311009">
                          <w:rPr>
                            <w:rFonts w:ascii="Arial" w:hAnsi="Arial" w:cs="Arial"/>
                            <w:b/>
                          </w:rPr>
                          <w:t>External links</w:t>
                        </w:r>
                      </w:p>
                    </w:txbxContent>
                  </v:textbox>
                </v:shape>
                <v:line id="Line 41" o:spid="_x0000_s1065" style="position:absolute;visibility:visible;mso-wrap-style:square" from="57150,4576" to="59435,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42" o:spid="_x0000_s1066" style="position:absolute;visibility:visible;mso-wrap-style:square" from="26289,40010" to="26301,4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anchorlock/>
              </v:group>
            </w:pict>
          </mc:Fallback>
        </mc:AlternateContent>
      </w:r>
    </w:p>
    <w:sectPr w:rsidR="00C86DD3" w:rsidSect="004B4FD8">
      <w:pgSz w:w="16840" w:h="11907" w:orient="landscape" w:code="9"/>
      <w:pgMar w:top="1797" w:right="1440" w:bottom="1797" w:left="709"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A9E18" w14:textId="77777777" w:rsidR="00A90240" w:rsidRDefault="00A90240" w:rsidP="00492092">
      <w:r>
        <w:separator/>
      </w:r>
    </w:p>
  </w:endnote>
  <w:endnote w:type="continuationSeparator" w:id="0">
    <w:p w14:paraId="6B89267E" w14:textId="77777777" w:rsidR="00A90240" w:rsidRDefault="00A90240" w:rsidP="0049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ill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C3FA1" w14:textId="77777777" w:rsidR="00CE1F14" w:rsidRDefault="00CE1F14" w:rsidP="00167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E1EF89" w14:textId="77777777" w:rsidR="00CE1F14" w:rsidRDefault="00CE1F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4DB42" w14:textId="77777777" w:rsidR="00CE1F14" w:rsidRPr="00EE1F82" w:rsidRDefault="00CE1F14" w:rsidP="00167F93">
    <w:pPr>
      <w:pStyle w:val="Footer"/>
      <w:framePr w:wrap="around" w:vAnchor="text" w:hAnchor="margin" w:xAlign="center" w:y="1"/>
      <w:rPr>
        <w:rStyle w:val="PageNumber"/>
        <w:rFonts w:ascii="Arial" w:hAnsi="Arial" w:cs="Arial"/>
      </w:rPr>
    </w:pPr>
    <w:r w:rsidRPr="00EE1F82">
      <w:rPr>
        <w:rStyle w:val="PageNumber"/>
        <w:rFonts w:ascii="Arial" w:hAnsi="Arial" w:cs="Arial"/>
      </w:rPr>
      <w:fldChar w:fldCharType="begin"/>
    </w:r>
    <w:r w:rsidRPr="00EE1F82">
      <w:rPr>
        <w:rStyle w:val="PageNumber"/>
        <w:rFonts w:ascii="Arial" w:hAnsi="Arial" w:cs="Arial"/>
      </w:rPr>
      <w:instrText xml:space="preserve">PAGE  </w:instrText>
    </w:r>
    <w:r w:rsidRPr="00EE1F82">
      <w:rPr>
        <w:rStyle w:val="PageNumber"/>
        <w:rFonts w:ascii="Arial" w:hAnsi="Arial" w:cs="Arial"/>
      </w:rPr>
      <w:fldChar w:fldCharType="separate"/>
    </w:r>
    <w:r w:rsidR="00AC7E78">
      <w:rPr>
        <w:rStyle w:val="PageNumber"/>
        <w:rFonts w:ascii="Arial" w:hAnsi="Arial" w:cs="Arial"/>
        <w:noProof/>
      </w:rPr>
      <w:t>2</w:t>
    </w:r>
    <w:r w:rsidRPr="00EE1F82">
      <w:rPr>
        <w:rStyle w:val="PageNumber"/>
        <w:rFonts w:ascii="Arial" w:hAnsi="Arial" w:cs="Arial"/>
      </w:rPr>
      <w:fldChar w:fldCharType="end"/>
    </w:r>
  </w:p>
  <w:p w14:paraId="032C4F84" w14:textId="77777777" w:rsidR="00CE1F14" w:rsidRDefault="00CE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AACD9" w14:textId="77777777" w:rsidR="00A90240" w:rsidRDefault="00A90240" w:rsidP="00492092">
      <w:r>
        <w:separator/>
      </w:r>
    </w:p>
  </w:footnote>
  <w:footnote w:type="continuationSeparator" w:id="0">
    <w:p w14:paraId="047BDDF2" w14:textId="77777777" w:rsidR="00A90240" w:rsidRDefault="00A90240" w:rsidP="00492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86550" w14:textId="77777777" w:rsidR="00CE1F14" w:rsidRDefault="00CE1F14">
    <w:pPr>
      <w:pStyle w:val="BodyText"/>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3661B" w14:textId="77777777" w:rsidR="00CE1F14" w:rsidRDefault="00CE1F14">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987"/>
    <w:multiLevelType w:val="hybridMultilevel"/>
    <w:tmpl w:val="5EEAC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8A5DAE"/>
    <w:multiLevelType w:val="hybridMultilevel"/>
    <w:tmpl w:val="3EFE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080A55"/>
    <w:multiLevelType w:val="hybridMultilevel"/>
    <w:tmpl w:val="1EA05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4839CE"/>
    <w:multiLevelType w:val="hybridMultilevel"/>
    <w:tmpl w:val="A2588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DD1734"/>
    <w:multiLevelType w:val="hybridMultilevel"/>
    <w:tmpl w:val="937A3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164C83"/>
    <w:multiLevelType w:val="hybridMultilevel"/>
    <w:tmpl w:val="0ABC1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9A6B09"/>
    <w:multiLevelType w:val="hybridMultilevel"/>
    <w:tmpl w:val="4B4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6048C"/>
    <w:multiLevelType w:val="hybridMultilevel"/>
    <w:tmpl w:val="6B02C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D54C8F"/>
    <w:multiLevelType w:val="hybridMultilevel"/>
    <w:tmpl w:val="99DAC3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12A33748"/>
    <w:multiLevelType w:val="hybridMultilevel"/>
    <w:tmpl w:val="0902F3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14830ED7"/>
    <w:multiLevelType w:val="hybridMultilevel"/>
    <w:tmpl w:val="1D36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0F12A1"/>
    <w:multiLevelType w:val="hybridMultilevel"/>
    <w:tmpl w:val="C4048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260F7D"/>
    <w:multiLevelType w:val="hybridMultilevel"/>
    <w:tmpl w:val="D74E4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4011DB"/>
    <w:multiLevelType w:val="hybridMultilevel"/>
    <w:tmpl w:val="559A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2851ED"/>
    <w:multiLevelType w:val="hybridMultilevel"/>
    <w:tmpl w:val="6B921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53219C1"/>
    <w:multiLevelType w:val="hybridMultilevel"/>
    <w:tmpl w:val="76FC33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954BCA"/>
    <w:multiLevelType w:val="hybridMultilevel"/>
    <w:tmpl w:val="C6E0F7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5C6FBF"/>
    <w:multiLevelType w:val="hybridMultilevel"/>
    <w:tmpl w:val="6A6A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2C5B0B"/>
    <w:multiLevelType w:val="hybridMultilevel"/>
    <w:tmpl w:val="83DAE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567E7F"/>
    <w:multiLevelType w:val="hybridMultilevel"/>
    <w:tmpl w:val="3676D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5D4430D"/>
    <w:multiLevelType w:val="hybridMultilevel"/>
    <w:tmpl w:val="4F1C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CA2528"/>
    <w:multiLevelType w:val="hybridMultilevel"/>
    <w:tmpl w:val="5A3E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6F808F6"/>
    <w:multiLevelType w:val="hybridMultilevel"/>
    <w:tmpl w:val="CB5A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72D86"/>
    <w:multiLevelType w:val="hybridMultilevel"/>
    <w:tmpl w:val="A53CA244"/>
    <w:lvl w:ilvl="0" w:tplc="55A28BBE">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89A3948"/>
    <w:multiLevelType w:val="hybridMultilevel"/>
    <w:tmpl w:val="77A6B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BA4546B"/>
    <w:multiLevelType w:val="hybridMultilevel"/>
    <w:tmpl w:val="8D081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C936A9"/>
    <w:multiLevelType w:val="hybridMultilevel"/>
    <w:tmpl w:val="D02809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F852A4"/>
    <w:multiLevelType w:val="hybridMultilevel"/>
    <w:tmpl w:val="4E40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EA6BE8"/>
    <w:multiLevelType w:val="hybridMultilevel"/>
    <w:tmpl w:val="C53AC7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BD064B"/>
    <w:multiLevelType w:val="hybridMultilevel"/>
    <w:tmpl w:val="346A55C6"/>
    <w:lvl w:ilvl="0" w:tplc="F968C59A">
      <w:start w:val="1"/>
      <w:numFmt w:val="bullet"/>
      <w:lvlText w:val="•"/>
      <w:lvlJc w:val="left"/>
      <w:pPr>
        <w:tabs>
          <w:tab w:val="num" w:pos="720"/>
        </w:tabs>
        <w:ind w:left="720" w:hanging="360"/>
      </w:pPr>
      <w:rPr>
        <w:rFonts w:ascii="Arial" w:hAnsi="Arial" w:hint="default"/>
      </w:rPr>
    </w:lvl>
    <w:lvl w:ilvl="1" w:tplc="23EA2F38">
      <w:start w:val="1"/>
      <w:numFmt w:val="bullet"/>
      <w:lvlText w:val="•"/>
      <w:lvlJc w:val="left"/>
      <w:pPr>
        <w:tabs>
          <w:tab w:val="num" w:pos="1440"/>
        </w:tabs>
        <w:ind w:left="1440" w:hanging="360"/>
      </w:pPr>
      <w:rPr>
        <w:rFonts w:ascii="Arial" w:hAnsi="Arial" w:hint="default"/>
      </w:rPr>
    </w:lvl>
    <w:lvl w:ilvl="2" w:tplc="05A6190C" w:tentative="1">
      <w:start w:val="1"/>
      <w:numFmt w:val="bullet"/>
      <w:lvlText w:val="•"/>
      <w:lvlJc w:val="left"/>
      <w:pPr>
        <w:tabs>
          <w:tab w:val="num" w:pos="2160"/>
        </w:tabs>
        <w:ind w:left="2160" w:hanging="360"/>
      </w:pPr>
      <w:rPr>
        <w:rFonts w:ascii="Arial" w:hAnsi="Arial" w:hint="default"/>
      </w:rPr>
    </w:lvl>
    <w:lvl w:ilvl="3" w:tplc="51B03906" w:tentative="1">
      <w:start w:val="1"/>
      <w:numFmt w:val="bullet"/>
      <w:lvlText w:val="•"/>
      <w:lvlJc w:val="left"/>
      <w:pPr>
        <w:tabs>
          <w:tab w:val="num" w:pos="2880"/>
        </w:tabs>
        <w:ind w:left="2880" w:hanging="360"/>
      </w:pPr>
      <w:rPr>
        <w:rFonts w:ascii="Arial" w:hAnsi="Arial" w:hint="default"/>
      </w:rPr>
    </w:lvl>
    <w:lvl w:ilvl="4" w:tplc="2922521C" w:tentative="1">
      <w:start w:val="1"/>
      <w:numFmt w:val="bullet"/>
      <w:lvlText w:val="•"/>
      <w:lvlJc w:val="left"/>
      <w:pPr>
        <w:tabs>
          <w:tab w:val="num" w:pos="3600"/>
        </w:tabs>
        <w:ind w:left="3600" w:hanging="360"/>
      </w:pPr>
      <w:rPr>
        <w:rFonts w:ascii="Arial" w:hAnsi="Arial" w:hint="default"/>
      </w:rPr>
    </w:lvl>
    <w:lvl w:ilvl="5" w:tplc="525E5188" w:tentative="1">
      <w:start w:val="1"/>
      <w:numFmt w:val="bullet"/>
      <w:lvlText w:val="•"/>
      <w:lvlJc w:val="left"/>
      <w:pPr>
        <w:tabs>
          <w:tab w:val="num" w:pos="4320"/>
        </w:tabs>
        <w:ind w:left="4320" w:hanging="360"/>
      </w:pPr>
      <w:rPr>
        <w:rFonts w:ascii="Arial" w:hAnsi="Arial" w:hint="default"/>
      </w:rPr>
    </w:lvl>
    <w:lvl w:ilvl="6" w:tplc="27428B5C" w:tentative="1">
      <w:start w:val="1"/>
      <w:numFmt w:val="bullet"/>
      <w:lvlText w:val="•"/>
      <w:lvlJc w:val="left"/>
      <w:pPr>
        <w:tabs>
          <w:tab w:val="num" w:pos="5040"/>
        </w:tabs>
        <w:ind w:left="5040" w:hanging="360"/>
      </w:pPr>
      <w:rPr>
        <w:rFonts w:ascii="Arial" w:hAnsi="Arial" w:hint="default"/>
      </w:rPr>
    </w:lvl>
    <w:lvl w:ilvl="7" w:tplc="ADDE8806" w:tentative="1">
      <w:start w:val="1"/>
      <w:numFmt w:val="bullet"/>
      <w:lvlText w:val="•"/>
      <w:lvlJc w:val="left"/>
      <w:pPr>
        <w:tabs>
          <w:tab w:val="num" w:pos="5760"/>
        </w:tabs>
        <w:ind w:left="5760" w:hanging="360"/>
      </w:pPr>
      <w:rPr>
        <w:rFonts w:ascii="Arial" w:hAnsi="Arial" w:hint="default"/>
      </w:rPr>
    </w:lvl>
    <w:lvl w:ilvl="8" w:tplc="CE88C83E" w:tentative="1">
      <w:start w:val="1"/>
      <w:numFmt w:val="bullet"/>
      <w:lvlText w:val="•"/>
      <w:lvlJc w:val="left"/>
      <w:pPr>
        <w:tabs>
          <w:tab w:val="num" w:pos="6480"/>
        </w:tabs>
        <w:ind w:left="6480" w:hanging="360"/>
      </w:pPr>
      <w:rPr>
        <w:rFonts w:ascii="Arial" w:hAnsi="Arial" w:hint="default"/>
      </w:rPr>
    </w:lvl>
  </w:abstractNum>
  <w:abstractNum w:abstractNumId="30">
    <w:nsid w:val="51F90CA1"/>
    <w:multiLevelType w:val="hybridMultilevel"/>
    <w:tmpl w:val="5AD2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AC4F11"/>
    <w:multiLevelType w:val="hybridMultilevel"/>
    <w:tmpl w:val="83DAE9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350730E"/>
    <w:multiLevelType w:val="hybridMultilevel"/>
    <w:tmpl w:val="1EC4AB8A"/>
    <w:lvl w:ilvl="0" w:tplc="F5C2C02C">
      <w:start w:val="1"/>
      <w:numFmt w:val="bullet"/>
      <w:lvlText w:val=""/>
      <w:lvlJc w:val="left"/>
      <w:pPr>
        <w:tabs>
          <w:tab w:val="num" w:pos="360"/>
        </w:tabs>
        <w:ind w:left="360" w:hanging="360"/>
      </w:pPr>
      <w:rPr>
        <w:rFonts w:ascii="Symbol" w:hAnsi="Symbol" w:hint="default"/>
        <w:color w:val="000000"/>
      </w:rPr>
    </w:lvl>
    <w:lvl w:ilvl="1" w:tplc="F5C2C02C">
      <w:start w:val="1"/>
      <w:numFmt w:val="bullet"/>
      <w:lvlText w:val=""/>
      <w:lvlJc w:val="left"/>
      <w:pPr>
        <w:tabs>
          <w:tab w:val="num" w:pos="1080"/>
        </w:tabs>
        <w:ind w:left="1080" w:hanging="360"/>
      </w:pPr>
      <w:rPr>
        <w:rFonts w:ascii="Symbol" w:hAnsi="Symbol" w:hint="default"/>
        <w:color w:val="00000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58492916"/>
    <w:multiLevelType w:val="hybridMultilevel"/>
    <w:tmpl w:val="D4A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7F0BBF"/>
    <w:multiLevelType w:val="hybridMultilevel"/>
    <w:tmpl w:val="8E76A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19F55F2"/>
    <w:multiLevelType w:val="hybridMultilevel"/>
    <w:tmpl w:val="BCF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E7042A"/>
    <w:multiLevelType w:val="hybridMultilevel"/>
    <w:tmpl w:val="EEB8CE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036B28"/>
    <w:multiLevelType w:val="hybridMultilevel"/>
    <w:tmpl w:val="77569D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60226A"/>
    <w:multiLevelType w:val="hybridMultilevel"/>
    <w:tmpl w:val="D32E1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AC66FE6"/>
    <w:multiLevelType w:val="hybridMultilevel"/>
    <w:tmpl w:val="1888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AC6F41"/>
    <w:multiLevelType w:val="hybridMultilevel"/>
    <w:tmpl w:val="A8C2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9617BE"/>
    <w:multiLevelType w:val="hybridMultilevel"/>
    <w:tmpl w:val="232C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C1540E"/>
    <w:multiLevelType w:val="hybridMultilevel"/>
    <w:tmpl w:val="ED7A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2550F7"/>
    <w:multiLevelType w:val="hybridMultilevel"/>
    <w:tmpl w:val="AD82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EBF750C"/>
    <w:multiLevelType w:val="hybridMultilevel"/>
    <w:tmpl w:val="83DAE92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B17F1A"/>
    <w:multiLevelType w:val="hybridMultilevel"/>
    <w:tmpl w:val="A41E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F5088C"/>
    <w:multiLevelType w:val="hybridMultilevel"/>
    <w:tmpl w:val="1D7C7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A2E1BBA"/>
    <w:multiLevelType w:val="hybridMultilevel"/>
    <w:tmpl w:val="C2E42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BCE6805"/>
    <w:multiLevelType w:val="hybridMultilevel"/>
    <w:tmpl w:val="C77A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067024"/>
    <w:multiLevelType w:val="hybridMultilevel"/>
    <w:tmpl w:val="BDDC1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5"/>
  </w:num>
  <w:num w:numId="3">
    <w:abstractNumId w:val="25"/>
  </w:num>
  <w:num w:numId="4">
    <w:abstractNumId w:val="44"/>
  </w:num>
  <w:num w:numId="5">
    <w:abstractNumId w:val="18"/>
  </w:num>
  <w:num w:numId="6">
    <w:abstractNumId w:val="31"/>
  </w:num>
  <w:num w:numId="7">
    <w:abstractNumId w:val="17"/>
  </w:num>
  <w:num w:numId="8">
    <w:abstractNumId w:val="24"/>
  </w:num>
  <w:num w:numId="9">
    <w:abstractNumId w:val="15"/>
  </w:num>
  <w:num w:numId="10">
    <w:abstractNumId w:val="38"/>
  </w:num>
  <w:num w:numId="11">
    <w:abstractNumId w:val="32"/>
  </w:num>
  <w:num w:numId="12">
    <w:abstractNumId w:val="46"/>
  </w:num>
  <w:num w:numId="13">
    <w:abstractNumId w:val="41"/>
  </w:num>
  <w:num w:numId="14">
    <w:abstractNumId w:val="19"/>
  </w:num>
  <w:num w:numId="15">
    <w:abstractNumId w:val="33"/>
  </w:num>
  <w:num w:numId="16">
    <w:abstractNumId w:val="28"/>
  </w:num>
  <w:num w:numId="17">
    <w:abstractNumId w:val="3"/>
  </w:num>
  <w:num w:numId="18">
    <w:abstractNumId w:val="49"/>
  </w:num>
  <w:num w:numId="19">
    <w:abstractNumId w:val="29"/>
  </w:num>
  <w:num w:numId="20">
    <w:abstractNumId w:val="0"/>
  </w:num>
  <w:num w:numId="21">
    <w:abstractNumId w:val="37"/>
  </w:num>
  <w:num w:numId="22">
    <w:abstractNumId w:val="43"/>
  </w:num>
  <w:num w:numId="23">
    <w:abstractNumId w:val="45"/>
  </w:num>
  <w:num w:numId="24">
    <w:abstractNumId w:val="11"/>
  </w:num>
  <w:num w:numId="25">
    <w:abstractNumId w:val="2"/>
  </w:num>
  <w:num w:numId="26">
    <w:abstractNumId w:val="5"/>
  </w:num>
  <w:num w:numId="27">
    <w:abstractNumId w:val="8"/>
  </w:num>
  <w:num w:numId="28">
    <w:abstractNumId w:val="16"/>
  </w:num>
  <w:num w:numId="29">
    <w:abstractNumId w:val="26"/>
  </w:num>
  <w:num w:numId="30">
    <w:abstractNumId w:val="7"/>
  </w:num>
  <w:num w:numId="31">
    <w:abstractNumId w:val="48"/>
  </w:num>
  <w:num w:numId="32">
    <w:abstractNumId w:val="14"/>
  </w:num>
  <w:num w:numId="33">
    <w:abstractNumId w:val="4"/>
  </w:num>
  <w:num w:numId="34">
    <w:abstractNumId w:val="34"/>
  </w:num>
  <w:num w:numId="35">
    <w:abstractNumId w:val="1"/>
  </w:num>
  <w:num w:numId="36">
    <w:abstractNumId w:val="47"/>
  </w:num>
  <w:num w:numId="37">
    <w:abstractNumId w:val="36"/>
  </w:num>
  <w:num w:numId="38">
    <w:abstractNumId w:val="27"/>
  </w:num>
  <w:num w:numId="39">
    <w:abstractNumId w:val="9"/>
  </w:num>
  <w:num w:numId="40">
    <w:abstractNumId w:val="21"/>
  </w:num>
  <w:num w:numId="41">
    <w:abstractNumId w:val="20"/>
  </w:num>
  <w:num w:numId="42">
    <w:abstractNumId w:val="39"/>
  </w:num>
  <w:num w:numId="43">
    <w:abstractNumId w:val="30"/>
  </w:num>
  <w:num w:numId="44">
    <w:abstractNumId w:val="22"/>
  </w:num>
  <w:num w:numId="45">
    <w:abstractNumId w:val="13"/>
  </w:num>
  <w:num w:numId="46">
    <w:abstractNumId w:val="40"/>
  </w:num>
  <w:num w:numId="47">
    <w:abstractNumId w:val="6"/>
  </w:num>
  <w:num w:numId="48">
    <w:abstractNumId w:val="42"/>
  </w:num>
  <w:num w:numId="49">
    <w:abstractNumId w:val="12"/>
  </w:num>
  <w:num w:numId="5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59"/>
    <w:rsid w:val="000067FF"/>
    <w:rsid w:val="00013D81"/>
    <w:rsid w:val="00020C18"/>
    <w:rsid w:val="00022FE3"/>
    <w:rsid w:val="0002701C"/>
    <w:rsid w:val="000451D2"/>
    <w:rsid w:val="00061B1E"/>
    <w:rsid w:val="00083408"/>
    <w:rsid w:val="00086B67"/>
    <w:rsid w:val="000A74A1"/>
    <w:rsid w:val="000B0465"/>
    <w:rsid w:val="000D0CAA"/>
    <w:rsid w:val="000E0BDD"/>
    <w:rsid w:val="000E5052"/>
    <w:rsid w:val="000E5F07"/>
    <w:rsid w:val="000F5825"/>
    <w:rsid w:val="00104869"/>
    <w:rsid w:val="0010527B"/>
    <w:rsid w:val="00105CAE"/>
    <w:rsid w:val="001161A9"/>
    <w:rsid w:val="001165D8"/>
    <w:rsid w:val="00116738"/>
    <w:rsid w:val="001213C5"/>
    <w:rsid w:val="00167F93"/>
    <w:rsid w:val="00171E28"/>
    <w:rsid w:val="002055BC"/>
    <w:rsid w:val="00224584"/>
    <w:rsid w:val="002272CD"/>
    <w:rsid w:val="00242D6C"/>
    <w:rsid w:val="00251D24"/>
    <w:rsid w:val="002530A5"/>
    <w:rsid w:val="00256ED8"/>
    <w:rsid w:val="00277F94"/>
    <w:rsid w:val="00291E5A"/>
    <w:rsid w:val="002A34DB"/>
    <w:rsid w:val="002B2FEC"/>
    <w:rsid w:val="002B440C"/>
    <w:rsid w:val="002C2D94"/>
    <w:rsid w:val="002D698D"/>
    <w:rsid w:val="003134A7"/>
    <w:rsid w:val="0035201A"/>
    <w:rsid w:val="0035307D"/>
    <w:rsid w:val="003610AF"/>
    <w:rsid w:val="003A736C"/>
    <w:rsid w:val="003D2D8A"/>
    <w:rsid w:val="00412BFD"/>
    <w:rsid w:val="004421B7"/>
    <w:rsid w:val="004606ED"/>
    <w:rsid w:val="004667FD"/>
    <w:rsid w:val="00470D13"/>
    <w:rsid w:val="00475790"/>
    <w:rsid w:val="00492092"/>
    <w:rsid w:val="004961FD"/>
    <w:rsid w:val="0049684B"/>
    <w:rsid w:val="004A1ABA"/>
    <w:rsid w:val="004B3A72"/>
    <w:rsid w:val="004B4FD8"/>
    <w:rsid w:val="004B7322"/>
    <w:rsid w:val="004F5198"/>
    <w:rsid w:val="005017C1"/>
    <w:rsid w:val="005130CA"/>
    <w:rsid w:val="00542497"/>
    <w:rsid w:val="0054403D"/>
    <w:rsid w:val="005B3D13"/>
    <w:rsid w:val="005C3AA2"/>
    <w:rsid w:val="005E3385"/>
    <w:rsid w:val="005E4ECF"/>
    <w:rsid w:val="00614B41"/>
    <w:rsid w:val="00615E59"/>
    <w:rsid w:val="0061694B"/>
    <w:rsid w:val="00633DDF"/>
    <w:rsid w:val="00641137"/>
    <w:rsid w:val="00651235"/>
    <w:rsid w:val="006766E7"/>
    <w:rsid w:val="00681D44"/>
    <w:rsid w:val="00683E69"/>
    <w:rsid w:val="0069348B"/>
    <w:rsid w:val="006D46A9"/>
    <w:rsid w:val="006E64D5"/>
    <w:rsid w:val="006F7D2F"/>
    <w:rsid w:val="00703346"/>
    <w:rsid w:val="0071019B"/>
    <w:rsid w:val="00724427"/>
    <w:rsid w:val="007379B5"/>
    <w:rsid w:val="007553DC"/>
    <w:rsid w:val="00762B75"/>
    <w:rsid w:val="00766451"/>
    <w:rsid w:val="00780EB5"/>
    <w:rsid w:val="0078681C"/>
    <w:rsid w:val="00791AA9"/>
    <w:rsid w:val="00791DD8"/>
    <w:rsid w:val="007929DB"/>
    <w:rsid w:val="007A2E3C"/>
    <w:rsid w:val="007B7288"/>
    <w:rsid w:val="007C3C18"/>
    <w:rsid w:val="007D34F8"/>
    <w:rsid w:val="007E5C0A"/>
    <w:rsid w:val="007F382A"/>
    <w:rsid w:val="007F61B4"/>
    <w:rsid w:val="00807B41"/>
    <w:rsid w:val="00817BD6"/>
    <w:rsid w:val="008240BB"/>
    <w:rsid w:val="00833356"/>
    <w:rsid w:val="00837484"/>
    <w:rsid w:val="00841414"/>
    <w:rsid w:val="0084209F"/>
    <w:rsid w:val="00847652"/>
    <w:rsid w:val="00855F0A"/>
    <w:rsid w:val="00866634"/>
    <w:rsid w:val="008B1C84"/>
    <w:rsid w:val="008C047B"/>
    <w:rsid w:val="008D3948"/>
    <w:rsid w:val="008F0070"/>
    <w:rsid w:val="00923CD7"/>
    <w:rsid w:val="00924451"/>
    <w:rsid w:val="00937274"/>
    <w:rsid w:val="00942073"/>
    <w:rsid w:val="009462AE"/>
    <w:rsid w:val="009860C8"/>
    <w:rsid w:val="0099340D"/>
    <w:rsid w:val="009938BF"/>
    <w:rsid w:val="009B0751"/>
    <w:rsid w:val="009D349A"/>
    <w:rsid w:val="009D4577"/>
    <w:rsid w:val="009F2BF6"/>
    <w:rsid w:val="009F4724"/>
    <w:rsid w:val="00A26FCC"/>
    <w:rsid w:val="00A33A65"/>
    <w:rsid w:val="00A37F67"/>
    <w:rsid w:val="00A565A1"/>
    <w:rsid w:val="00A607F7"/>
    <w:rsid w:val="00A708D6"/>
    <w:rsid w:val="00A85008"/>
    <w:rsid w:val="00A8573E"/>
    <w:rsid w:val="00A90240"/>
    <w:rsid w:val="00A9527F"/>
    <w:rsid w:val="00A96A30"/>
    <w:rsid w:val="00AB7019"/>
    <w:rsid w:val="00AB791C"/>
    <w:rsid w:val="00AC7E78"/>
    <w:rsid w:val="00AD302B"/>
    <w:rsid w:val="00AD4735"/>
    <w:rsid w:val="00AE07FF"/>
    <w:rsid w:val="00AE5E9D"/>
    <w:rsid w:val="00AE79FB"/>
    <w:rsid w:val="00AF38FB"/>
    <w:rsid w:val="00AF3BB4"/>
    <w:rsid w:val="00AF3BC3"/>
    <w:rsid w:val="00AF57C3"/>
    <w:rsid w:val="00B1287E"/>
    <w:rsid w:val="00B169A4"/>
    <w:rsid w:val="00B20E7A"/>
    <w:rsid w:val="00B22286"/>
    <w:rsid w:val="00B30F97"/>
    <w:rsid w:val="00B34F73"/>
    <w:rsid w:val="00B52993"/>
    <w:rsid w:val="00B66943"/>
    <w:rsid w:val="00B90368"/>
    <w:rsid w:val="00BC0296"/>
    <w:rsid w:val="00BC2EFE"/>
    <w:rsid w:val="00BE33AE"/>
    <w:rsid w:val="00C1498F"/>
    <w:rsid w:val="00C41545"/>
    <w:rsid w:val="00C47C12"/>
    <w:rsid w:val="00C74C12"/>
    <w:rsid w:val="00C75556"/>
    <w:rsid w:val="00C86DD3"/>
    <w:rsid w:val="00C961A2"/>
    <w:rsid w:val="00CB3AEE"/>
    <w:rsid w:val="00CC1B02"/>
    <w:rsid w:val="00CD30D0"/>
    <w:rsid w:val="00CE1F14"/>
    <w:rsid w:val="00CE3E7F"/>
    <w:rsid w:val="00D1337B"/>
    <w:rsid w:val="00D33470"/>
    <w:rsid w:val="00D42B0B"/>
    <w:rsid w:val="00D5181A"/>
    <w:rsid w:val="00D76C8A"/>
    <w:rsid w:val="00D82982"/>
    <w:rsid w:val="00D84A8D"/>
    <w:rsid w:val="00DA2DB2"/>
    <w:rsid w:val="00DB7073"/>
    <w:rsid w:val="00DC09A7"/>
    <w:rsid w:val="00DD2DA8"/>
    <w:rsid w:val="00DE0F23"/>
    <w:rsid w:val="00E00E07"/>
    <w:rsid w:val="00E2464A"/>
    <w:rsid w:val="00E276FB"/>
    <w:rsid w:val="00E37D6C"/>
    <w:rsid w:val="00E4334D"/>
    <w:rsid w:val="00E458EF"/>
    <w:rsid w:val="00E51F47"/>
    <w:rsid w:val="00E90E54"/>
    <w:rsid w:val="00E9151B"/>
    <w:rsid w:val="00E91BE1"/>
    <w:rsid w:val="00E9799D"/>
    <w:rsid w:val="00EA30BE"/>
    <w:rsid w:val="00EA36DB"/>
    <w:rsid w:val="00EA4B0D"/>
    <w:rsid w:val="00EB3D71"/>
    <w:rsid w:val="00EC38E8"/>
    <w:rsid w:val="00ED732D"/>
    <w:rsid w:val="00EE1945"/>
    <w:rsid w:val="00EE1F82"/>
    <w:rsid w:val="00F105E5"/>
    <w:rsid w:val="00F16CA7"/>
    <w:rsid w:val="00F20560"/>
    <w:rsid w:val="00F34DFD"/>
    <w:rsid w:val="00F3729E"/>
    <w:rsid w:val="00F52CE0"/>
    <w:rsid w:val="00F54A20"/>
    <w:rsid w:val="00F56DE9"/>
    <w:rsid w:val="00F7109F"/>
    <w:rsid w:val="00F96F21"/>
    <w:rsid w:val="00FA4E8B"/>
    <w:rsid w:val="00FA52D1"/>
    <w:rsid w:val="00FB3CE3"/>
    <w:rsid w:val="00FB4962"/>
    <w:rsid w:val="00FD4FA1"/>
    <w:rsid w:val="00FF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7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rFonts w:ascii="Monotype Corsiva" w:hAnsi="Monotype Corsiva"/>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ind w:left="567" w:hanging="567"/>
      <w:outlineLvl w:val="7"/>
    </w:pPr>
    <w:rPr>
      <w:rFonts w:ascii="Arial" w:hAnsi="Arial" w:cs="Arial"/>
      <w:iCs/>
      <w:sz w:val="24"/>
    </w:rPr>
  </w:style>
  <w:style w:type="paragraph" w:styleId="Heading9">
    <w:name w:val="heading 9"/>
    <w:basedOn w:val="Normal"/>
    <w:next w:val="Normal"/>
    <w:qFormat/>
    <w:pPr>
      <w:keepNex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Monotype Corsiva" w:hAnsi="Monotype Corsiva"/>
      <w:b/>
      <w:sz w:val="24"/>
    </w:rPr>
  </w:style>
  <w:style w:type="paragraph" w:styleId="BodyText">
    <w:name w:val="Body Text"/>
    <w:basedOn w:val="Normal"/>
    <w:rPr>
      <w:rFonts w:ascii="Monotype Corsiva" w:hAnsi="Monotype Corsiva"/>
      <w:b/>
      <w:sz w:val="1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3">
    <w:name w:val="Body Text 3"/>
    <w:basedOn w:val="Normal"/>
    <w:pPr>
      <w:jc w:val="both"/>
    </w:pPr>
    <w:rPr>
      <w:rFonts w:ascii="Arial" w:hAnsi="Arial" w:cs="Arial"/>
      <w:sz w:val="24"/>
    </w:rPr>
  </w:style>
  <w:style w:type="paragraph" w:styleId="Title">
    <w:name w:val="Title"/>
    <w:basedOn w:val="Normal"/>
    <w:qFormat/>
    <w:pPr>
      <w:jc w:val="center"/>
    </w:pPr>
    <w:rPr>
      <w:rFonts w:ascii="Arial" w:hAnsi="Arial" w:cs="Arial"/>
      <w:b/>
      <w:sz w:val="24"/>
      <w:szCs w:val="24"/>
      <w:u w:val="single"/>
    </w:rPr>
  </w:style>
  <w:style w:type="paragraph" w:styleId="BodyTextIndent">
    <w:name w:val="Body Text Indent"/>
    <w:basedOn w:val="Normal"/>
    <w:pPr>
      <w:ind w:left="540" w:hanging="540"/>
      <w:jc w:val="both"/>
    </w:pPr>
    <w:rPr>
      <w:rFonts w:ascii="Arial" w:hAnsi="Arial" w:cs="Arial"/>
      <w:b/>
      <w:bCs/>
      <w:sz w:val="24"/>
    </w:rPr>
  </w:style>
  <w:style w:type="paragraph" w:styleId="BodyTextIndent2">
    <w:name w:val="Body Text Indent 2"/>
    <w:basedOn w:val="Normal"/>
    <w:pPr>
      <w:ind w:left="1560" w:hanging="709"/>
    </w:pPr>
    <w:rPr>
      <w:rFonts w:ascii="GillSans" w:hAnsi="GillSans"/>
      <w:sz w:val="24"/>
    </w:rPr>
  </w:style>
  <w:style w:type="paragraph" w:styleId="BodyTextIndent3">
    <w:name w:val="Body Text Indent 3"/>
    <w:basedOn w:val="Normal"/>
    <w:pPr>
      <w:ind w:left="1260" w:hanging="540"/>
    </w:pPr>
    <w:rPr>
      <w:rFonts w:ascii="Arial" w:hAnsi="Arial"/>
      <w:sz w:val="24"/>
      <w:szCs w:val="24"/>
    </w:rPr>
  </w:style>
  <w:style w:type="character" w:customStyle="1" w:styleId="ICT">
    <w:name w:val="ICT"/>
    <w:semiHidden/>
    <w:rsid w:val="00BC2EFE"/>
    <w:rPr>
      <w:rFonts w:ascii="Arial" w:hAnsi="Arial" w:cs="Arial"/>
      <w:color w:val="000080"/>
      <w:sz w:val="20"/>
      <w:szCs w:val="20"/>
    </w:rPr>
  </w:style>
  <w:style w:type="table" w:styleId="TableGrid">
    <w:name w:val="Table Grid"/>
    <w:basedOn w:val="TableNormal"/>
    <w:rsid w:val="0070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4962"/>
    <w:pPr>
      <w:ind w:left="720"/>
      <w:contextualSpacing/>
    </w:pPr>
    <w:rPr>
      <w:sz w:val="24"/>
      <w:szCs w:val="24"/>
      <w:lang w:eastAsia="en-GB"/>
    </w:rPr>
  </w:style>
  <w:style w:type="table" w:styleId="LightGrid-Accent4">
    <w:name w:val="Light Grid Accent 4"/>
    <w:basedOn w:val="TableNormal"/>
    <w:uiPriority w:val="62"/>
    <w:rsid w:val="00FB49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erChar">
    <w:name w:val="Header Char"/>
    <w:link w:val="Header"/>
    <w:rsid w:val="000B0465"/>
    <w:rPr>
      <w:lang w:eastAsia="en-US"/>
    </w:rPr>
  </w:style>
  <w:style w:type="paragraph" w:styleId="BalloonText">
    <w:name w:val="Balloon Text"/>
    <w:basedOn w:val="Normal"/>
    <w:link w:val="BalloonTextChar"/>
    <w:rsid w:val="00ED732D"/>
    <w:rPr>
      <w:rFonts w:ascii="Tahoma" w:hAnsi="Tahoma" w:cs="Tahoma"/>
      <w:sz w:val="16"/>
      <w:szCs w:val="16"/>
    </w:rPr>
  </w:style>
  <w:style w:type="character" w:customStyle="1" w:styleId="BalloonTextChar">
    <w:name w:val="Balloon Text Char"/>
    <w:basedOn w:val="DefaultParagraphFont"/>
    <w:link w:val="BalloonText"/>
    <w:rsid w:val="00ED732D"/>
    <w:rPr>
      <w:rFonts w:ascii="Tahoma" w:hAnsi="Tahoma" w:cs="Tahoma"/>
      <w:sz w:val="16"/>
      <w:szCs w:val="16"/>
      <w:lang w:eastAsia="en-US"/>
    </w:rPr>
  </w:style>
  <w:style w:type="paragraph" w:styleId="NormalWeb">
    <w:name w:val="Normal (Web)"/>
    <w:basedOn w:val="Normal"/>
    <w:uiPriority w:val="99"/>
    <w:rsid w:val="00412BFD"/>
    <w:pPr>
      <w:spacing w:before="100" w:beforeAutospacing="1" w:after="100" w:afterAutospacing="1"/>
    </w:pPr>
    <w:rPr>
      <w:sz w:val="24"/>
      <w:szCs w:val="24"/>
      <w:lang w:eastAsia="en-GB"/>
    </w:rPr>
  </w:style>
  <w:style w:type="character" w:styleId="Hyperlink">
    <w:name w:val="Hyperlink"/>
    <w:basedOn w:val="DefaultParagraphFont"/>
    <w:rsid w:val="00855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rFonts w:ascii="Monotype Corsiva" w:hAnsi="Monotype Corsiva"/>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jc w:val="both"/>
      <w:outlineLvl w:val="4"/>
    </w:pPr>
    <w:rPr>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ind w:left="567" w:hanging="567"/>
      <w:outlineLvl w:val="7"/>
    </w:pPr>
    <w:rPr>
      <w:rFonts w:ascii="Arial" w:hAnsi="Arial" w:cs="Arial"/>
      <w:iCs/>
      <w:sz w:val="24"/>
    </w:rPr>
  </w:style>
  <w:style w:type="paragraph" w:styleId="Heading9">
    <w:name w:val="heading 9"/>
    <w:basedOn w:val="Normal"/>
    <w:next w:val="Normal"/>
    <w:qFormat/>
    <w:pPr>
      <w:keepNex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Monotype Corsiva" w:hAnsi="Monotype Corsiva"/>
      <w:b/>
      <w:sz w:val="24"/>
    </w:rPr>
  </w:style>
  <w:style w:type="paragraph" w:styleId="BodyText">
    <w:name w:val="Body Text"/>
    <w:basedOn w:val="Normal"/>
    <w:rPr>
      <w:rFonts w:ascii="Monotype Corsiva" w:hAnsi="Monotype Corsiva"/>
      <w:b/>
      <w:sz w:val="16"/>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rPr>
      <w:rFonts w:ascii="Arial" w:hAnsi="Arial" w:cs="Arial"/>
      <w:sz w:val="24"/>
    </w:rPr>
  </w:style>
  <w:style w:type="paragraph" w:styleId="BodyText3">
    <w:name w:val="Body Text 3"/>
    <w:basedOn w:val="Normal"/>
    <w:pPr>
      <w:jc w:val="both"/>
    </w:pPr>
    <w:rPr>
      <w:rFonts w:ascii="Arial" w:hAnsi="Arial" w:cs="Arial"/>
      <w:sz w:val="24"/>
    </w:rPr>
  </w:style>
  <w:style w:type="paragraph" w:styleId="Title">
    <w:name w:val="Title"/>
    <w:basedOn w:val="Normal"/>
    <w:qFormat/>
    <w:pPr>
      <w:jc w:val="center"/>
    </w:pPr>
    <w:rPr>
      <w:rFonts w:ascii="Arial" w:hAnsi="Arial" w:cs="Arial"/>
      <w:b/>
      <w:sz w:val="24"/>
      <w:szCs w:val="24"/>
      <w:u w:val="single"/>
    </w:rPr>
  </w:style>
  <w:style w:type="paragraph" w:styleId="BodyTextIndent">
    <w:name w:val="Body Text Indent"/>
    <w:basedOn w:val="Normal"/>
    <w:pPr>
      <w:ind w:left="540" w:hanging="540"/>
      <w:jc w:val="both"/>
    </w:pPr>
    <w:rPr>
      <w:rFonts w:ascii="Arial" w:hAnsi="Arial" w:cs="Arial"/>
      <w:b/>
      <w:bCs/>
      <w:sz w:val="24"/>
    </w:rPr>
  </w:style>
  <w:style w:type="paragraph" w:styleId="BodyTextIndent2">
    <w:name w:val="Body Text Indent 2"/>
    <w:basedOn w:val="Normal"/>
    <w:pPr>
      <w:ind w:left="1560" w:hanging="709"/>
    </w:pPr>
    <w:rPr>
      <w:rFonts w:ascii="GillSans" w:hAnsi="GillSans"/>
      <w:sz w:val="24"/>
    </w:rPr>
  </w:style>
  <w:style w:type="paragraph" w:styleId="BodyTextIndent3">
    <w:name w:val="Body Text Indent 3"/>
    <w:basedOn w:val="Normal"/>
    <w:pPr>
      <w:ind w:left="1260" w:hanging="540"/>
    </w:pPr>
    <w:rPr>
      <w:rFonts w:ascii="Arial" w:hAnsi="Arial"/>
      <w:sz w:val="24"/>
      <w:szCs w:val="24"/>
    </w:rPr>
  </w:style>
  <w:style w:type="character" w:customStyle="1" w:styleId="ICT">
    <w:name w:val="ICT"/>
    <w:semiHidden/>
    <w:rsid w:val="00BC2EFE"/>
    <w:rPr>
      <w:rFonts w:ascii="Arial" w:hAnsi="Arial" w:cs="Arial"/>
      <w:color w:val="000080"/>
      <w:sz w:val="20"/>
      <w:szCs w:val="20"/>
    </w:rPr>
  </w:style>
  <w:style w:type="table" w:styleId="TableGrid">
    <w:name w:val="Table Grid"/>
    <w:basedOn w:val="TableNormal"/>
    <w:rsid w:val="007033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4962"/>
    <w:pPr>
      <w:ind w:left="720"/>
      <w:contextualSpacing/>
    </w:pPr>
    <w:rPr>
      <w:sz w:val="24"/>
      <w:szCs w:val="24"/>
      <w:lang w:eastAsia="en-GB"/>
    </w:rPr>
  </w:style>
  <w:style w:type="table" w:styleId="LightGrid-Accent4">
    <w:name w:val="Light Grid Accent 4"/>
    <w:basedOn w:val="TableNormal"/>
    <w:uiPriority w:val="62"/>
    <w:rsid w:val="00FB49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HeaderChar">
    <w:name w:val="Header Char"/>
    <w:link w:val="Header"/>
    <w:rsid w:val="000B0465"/>
    <w:rPr>
      <w:lang w:eastAsia="en-US"/>
    </w:rPr>
  </w:style>
  <w:style w:type="paragraph" w:styleId="BalloonText">
    <w:name w:val="Balloon Text"/>
    <w:basedOn w:val="Normal"/>
    <w:link w:val="BalloonTextChar"/>
    <w:rsid w:val="00ED732D"/>
    <w:rPr>
      <w:rFonts w:ascii="Tahoma" w:hAnsi="Tahoma" w:cs="Tahoma"/>
      <w:sz w:val="16"/>
      <w:szCs w:val="16"/>
    </w:rPr>
  </w:style>
  <w:style w:type="character" w:customStyle="1" w:styleId="BalloonTextChar">
    <w:name w:val="Balloon Text Char"/>
    <w:basedOn w:val="DefaultParagraphFont"/>
    <w:link w:val="BalloonText"/>
    <w:rsid w:val="00ED732D"/>
    <w:rPr>
      <w:rFonts w:ascii="Tahoma" w:hAnsi="Tahoma" w:cs="Tahoma"/>
      <w:sz w:val="16"/>
      <w:szCs w:val="16"/>
      <w:lang w:eastAsia="en-US"/>
    </w:rPr>
  </w:style>
  <w:style w:type="paragraph" w:styleId="NormalWeb">
    <w:name w:val="Normal (Web)"/>
    <w:basedOn w:val="Normal"/>
    <w:uiPriority w:val="99"/>
    <w:rsid w:val="00412BFD"/>
    <w:pPr>
      <w:spacing w:before="100" w:beforeAutospacing="1" w:after="100" w:afterAutospacing="1"/>
    </w:pPr>
    <w:rPr>
      <w:sz w:val="24"/>
      <w:szCs w:val="24"/>
      <w:lang w:eastAsia="en-GB"/>
    </w:rPr>
  </w:style>
  <w:style w:type="character" w:styleId="Hyperlink">
    <w:name w:val="Hyperlink"/>
    <w:basedOn w:val="DefaultParagraphFont"/>
    <w:rsid w:val="00855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1363">
      <w:bodyDiv w:val="1"/>
      <w:marLeft w:val="0"/>
      <w:marRight w:val="0"/>
      <w:marTop w:val="0"/>
      <w:marBottom w:val="0"/>
      <w:divBdr>
        <w:top w:val="none" w:sz="0" w:space="0" w:color="auto"/>
        <w:left w:val="none" w:sz="0" w:space="0" w:color="auto"/>
        <w:bottom w:val="none" w:sz="0" w:space="0" w:color="auto"/>
        <w:right w:val="none" w:sz="0" w:space="0" w:color="auto"/>
      </w:divBdr>
    </w:div>
    <w:div w:id="299117348">
      <w:bodyDiv w:val="1"/>
      <w:marLeft w:val="0"/>
      <w:marRight w:val="0"/>
      <w:marTop w:val="0"/>
      <w:marBottom w:val="0"/>
      <w:divBdr>
        <w:top w:val="none" w:sz="0" w:space="0" w:color="auto"/>
        <w:left w:val="none" w:sz="0" w:space="0" w:color="auto"/>
        <w:bottom w:val="none" w:sz="0" w:space="0" w:color="auto"/>
        <w:right w:val="none" w:sz="0" w:space="0" w:color="auto"/>
      </w:divBdr>
    </w:div>
    <w:div w:id="816798454">
      <w:bodyDiv w:val="1"/>
      <w:marLeft w:val="0"/>
      <w:marRight w:val="0"/>
      <w:marTop w:val="0"/>
      <w:marBottom w:val="0"/>
      <w:divBdr>
        <w:top w:val="none" w:sz="0" w:space="0" w:color="auto"/>
        <w:left w:val="none" w:sz="0" w:space="0" w:color="auto"/>
        <w:bottom w:val="none" w:sz="0" w:space="0" w:color="auto"/>
        <w:right w:val="none" w:sz="0" w:space="0" w:color="auto"/>
      </w:divBdr>
      <w:divsChild>
        <w:div w:id="2131707166">
          <w:marLeft w:val="1440"/>
          <w:marRight w:val="0"/>
          <w:marTop w:val="0"/>
          <w:marBottom w:val="240"/>
          <w:divBdr>
            <w:top w:val="none" w:sz="0" w:space="0" w:color="auto"/>
            <w:left w:val="none" w:sz="0" w:space="0" w:color="auto"/>
            <w:bottom w:val="none" w:sz="0" w:space="0" w:color="auto"/>
            <w:right w:val="none" w:sz="0" w:space="0" w:color="auto"/>
          </w:divBdr>
        </w:div>
      </w:divsChild>
    </w:div>
    <w:div w:id="1007169547">
      <w:bodyDiv w:val="1"/>
      <w:marLeft w:val="0"/>
      <w:marRight w:val="0"/>
      <w:marTop w:val="0"/>
      <w:marBottom w:val="0"/>
      <w:divBdr>
        <w:top w:val="none" w:sz="0" w:space="0" w:color="auto"/>
        <w:left w:val="none" w:sz="0" w:space="0" w:color="auto"/>
        <w:bottom w:val="none" w:sz="0" w:space="0" w:color="auto"/>
        <w:right w:val="none" w:sz="0" w:space="0" w:color="auto"/>
      </w:divBdr>
    </w:div>
    <w:div w:id="14485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participationworks.org.uk/files/webfm/files/resources/k-items/participationworks/diy_evaluation_toolkit/diy_evaluation_toolkit.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yantc\Local%20Settings\Temporary%20Internet%20Files\OLKC9\EXECUTIVE%20BOARD%20REPORT%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BEA770-2704-4C6D-97BD-F7C89780E29F}"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3EAB5496-12B2-46F5-A211-27C7136030C3}">
      <dgm:prSet phldrT="[Text]"/>
      <dgm:spPr/>
      <dgm:t>
        <a:bodyPr/>
        <a:lstStyle/>
        <a:p>
          <a:r>
            <a:rPr lang="en-GB"/>
            <a:t>Participation Group</a:t>
          </a:r>
        </a:p>
      </dgm:t>
    </dgm:pt>
    <dgm:pt modelId="{F903053E-8B61-4716-9E62-C8530BD660C8}" type="parTrans" cxnId="{B1B99809-E076-49DF-A2DF-D4F677FD64A0}">
      <dgm:prSet/>
      <dgm:spPr/>
      <dgm:t>
        <a:bodyPr/>
        <a:lstStyle/>
        <a:p>
          <a:endParaRPr lang="en-GB"/>
        </a:p>
      </dgm:t>
    </dgm:pt>
    <dgm:pt modelId="{B0750C4C-0D6F-4160-A1FC-000C8A1A6D09}" type="sibTrans" cxnId="{B1B99809-E076-49DF-A2DF-D4F677FD64A0}">
      <dgm:prSet/>
      <dgm:spPr/>
      <dgm:t>
        <a:bodyPr/>
        <a:lstStyle/>
        <a:p>
          <a:endParaRPr lang="en-GB"/>
        </a:p>
      </dgm:t>
    </dgm:pt>
    <dgm:pt modelId="{97F29216-8F21-40CB-9E94-59546017EE85}">
      <dgm:prSet phldrT="[Text]"/>
      <dgm:spPr/>
      <dgm:t>
        <a:bodyPr/>
        <a:lstStyle/>
        <a:p>
          <a:r>
            <a:rPr lang="en-GB"/>
            <a:t>commissioning</a:t>
          </a:r>
        </a:p>
      </dgm:t>
    </dgm:pt>
    <dgm:pt modelId="{850C4EE2-5A1F-4801-96D0-24B92DE4114E}" type="parTrans" cxnId="{FA50AD3A-4597-41F2-A367-B4B11A32ADDB}">
      <dgm:prSet/>
      <dgm:spPr/>
      <dgm:t>
        <a:bodyPr/>
        <a:lstStyle/>
        <a:p>
          <a:endParaRPr lang="en-GB"/>
        </a:p>
      </dgm:t>
    </dgm:pt>
    <dgm:pt modelId="{EC9C273A-95BE-4261-9D63-81568EEE1E7C}" type="sibTrans" cxnId="{FA50AD3A-4597-41F2-A367-B4B11A32ADDB}">
      <dgm:prSet/>
      <dgm:spPr/>
      <dgm:t>
        <a:bodyPr/>
        <a:lstStyle/>
        <a:p>
          <a:endParaRPr lang="en-GB"/>
        </a:p>
      </dgm:t>
    </dgm:pt>
    <dgm:pt modelId="{9FB0A159-943B-42F6-84CB-2CCBF0C8D9FA}">
      <dgm:prSet phldrT="[Text]"/>
      <dgm:spPr/>
      <dgm:t>
        <a:bodyPr/>
        <a:lstStyle/>
        <a:p>
          <a:r>
            <a:rPr lang="en-GB"/>
            <a:t>Key engagement for council, CCG, Police and voluntary sector </a:t>
          </a:r>
        </a:p>
      </dgm:t>
    </dgm:pt>
    <dgm:pt modelId="{19BBB285-FB45-44F5-A933-7F9CB4173E6F}" type="parTrans" cxnId="{10621F3C-17CE-40CB-B643-0586FFD93CB6}">
      <dgm:prSet/>
      <dgm:spPr/>
      <dgm:t>
        <a:bodyPr/>
        <a:lstStyle/>
        <a:p>
          <a:endParaRPr lang="en-GB"/>
        </a:p>
      </dgm:t>
    </dgm:pt>
    <dgm:pt modelId="{3B79F364-E5CC-4EC9-A6C2-2268C7B06CB5}" type="sibTrans" cxnId="{10621F3C-17CE-40CB-B643-0586FFD93CB6}">
      <dgm:prSet/>
      <dgm:spPr/>
      <dgm:t>
        <a:bodyPr/>
        <a:lstStyle/>
        <a:p>
          <a:endParaRPr lang="en-GB"/>
        </a:p>
      </dgm:t>
    </dgm:pt>
    <dgm:pt modelId="{8346E281-645B-4DA0-92C5-D158B2B1F65C}">
      <dgm:prSet phldrT="[Text]"/>
      <dgm:spPr/>
      <dgm:t>
        <a:bodyPr/>
        <a:lstStyle/>
        <a:p>
          <a:r>
            <a:rPr lang="en-GB"/>
            <a:t>Young people and Parent Representatives</a:t>
          </a:r>
        </a:p>
      </dgm:t>
    </dgm:pt>
    <dgm:pt modelId="{D8221301-20FC-4988-9FC1-075840783D79}" type="parTrans" cxnId="{B62D2EDC-28FB-49C0-99EF-9D4DEA0C9474}">
      <dgm:prSet/>
      <dgm:spPr/>
      <dgm:t>
        <a:bodyPr/>
        <a:lstStyle/>
        <a:p>
          <a:endParaRPr lang="en-GB"/>
        </a:p>
      </dgm:t>
    </dgm:pt>
    <dgm:pt modelId="{29420E78-14C5-4B4C-B085-48275BE642FA}" type="sibTrans" cxnId="{B62D2EDC-28FB-49C0-99EF-9D4DEA0C9474}">
      <dgm:prSet/>
      <dgm:spPr/>
      <dgm:t>
        <a:bodyPr/>
        <a:lstStyle/>
        <a:p>
          <a:endParaRPr lang="en-GB"/>
        </a:p>
      </dgm:t>
    </dgm:pt>
    <dgm:pt modelId="{7B46A5AD-2E0C-4DCF-9551-9837DDF8646F}" type="pres">
      <dgm:prSet presAssocID="{EBBEA770-2704-4C6D-97BD-F7C89780E29F}" presName="Name0" presStyleCnt="0">
        <dgm:presLayoutVars>
          <dgm:chPref val="1"/>
          <dgm:dir/>
          <dgm:animOne val="branch"/>
          <dgm:animLvl val="lvl"/>
          <dgm:resizeHandles val="exact"/>
        </dgm:presLayoutVars>
      </dgm:prSet>
      <dgm:spPr/>
      <dgm:t>
        <a:bodyPr/>
        <a:lstStyle/>
        <a:p>
          <a:endParaRPr lang="en-GB"/>
        </a:p>
      </dgm:t>
    </dgm:pt>
    <dgm:pt modelId="{AC46EBF2-5793-4165-ABB9-30AC75830154}" type="pres">
      <dgm:prSet presAssocID="{3EAB5496-12B2-46F5-A211-27C7136030C3}" presName="root1" presStyleCnt="0"/>
      <dgm:spPr/>
    </dgm:pt>
    <dgm:pt modelId="{76B1F84F-5730-476F-AE41-07FDF200E2B4}" type="pres">
      <dgm:prSet presAssocID="{3EAB5496-12B2-46F5-A211-27C7136030C3}" presName="LevelOneTextNode" presStyleLbl="node0" presStyleIdx="0" presStyleCnt="1">
        <dgm:presLayoutVars>
          <dgm:chPref val="3"/>
        </dgm:presLayoutVars>
      </dgm:prSet>
      <dgm:spPr/>
      <dgm:t>
        <a:bodyPr/>
        <a:lstStyle/>
        <a:p>
          <a:endParaRPr lang="en-GB"/>
        </a:p>
      </dgm:t>
    </dgm:pt>
    <dgm:pt modelId="{F54D4F5C-0A1C-4337-8E14-C2E8D40FBC51}" type="pres">
      <dgm:prSet presAssocID="{3EAB5496-12B2-46F5-A211-27C7136030C3}" presName="level2hierChild" presStyleCnt="0"/>
      <dgm:spPr/>
    </dgm:pt>
    <dgm:pt modelId="{E07A05F3-52C9-4774-ABBB-C82552A9D2A4}" type="pres">
      <dgm:prSet presAssocID="{850C4EE2-5A1F-4801-96D0-24B92DE4114E}" presName="conn2-1" presStyleLbl="parChTrans1D2" presStyleIdx="0" presStyleCnt="3"/>
      <dgm:spPr/>
      <dgm:t>
        <a:bodyPr/>
        <a:lstStyle/>
        <a:p>
          <a:endParaRPr lang="en-GB"/>
        </a:p>
      </dgm:t>
    </dgm:pt>
    <dgm:pt modelId="{59D22E93-B4D1-4EA9-8B19-BBDE318AE705}" type="pres">
      <dgm:prSet presAssocID="{850C4EE2-5A1F-4801-96D0-24B92DE4114E}" presName="connTx" presStyleLbl="parChTrans1D2" presStyleIdx="0" presStyleCnt="3"/>
      <dgm:spPr/>
      <dgm:t>
        <a:bodyPr/>
        <a:lstStyle/>
        <a:p>
          <a:endParaRPr lang="en-GB"/>
        </a:p>
      </dgm:t>
    </dgm:pt>
    <dgm:pt modelId="{1FA92548-EA97-46B5-98C2-2DEF3FA93570}" type="pres">
      <dgm:prSet presAssocID="{97F29216-8F21-40CB-9E94-59546017EE85}" presName="root2" presStyleCnt="0"/>
      <dgm:spPr/>
    </dgm:pt>
    <dgm:pt modelId="{35AFB34A-C512-4AFF-810F-CD98EDD345CD}" type="pres">
      <dgm:prSet presAssocID="{97F29216-8F21-40CB-9E94-59546017EE85}" presName="LevelTwoTextNode" presStyleLbl="node2" presStyleIdx="0" presStyleCnt="3">
        <dgm:presLayoutVars>
          <dgm:chPref val="3"/>
        </dgm:presLayoutVars>
      </dgm:prSet>
      <dgm:spPr/>
      <dgm:t>
        <a:bodyPr/>
        <a:lstStyle/>
        <a:p>
          <a:endParaRPr lang="en-GB"/>
        </a:p>
      </dgm:t>
    </dgm:pt>
    <dgm:pt modelId="{BB237EC1-AC9E-4C98-A84C-ECF0F9D3C678}" type="pres">
      <dgm:prSet presAssocID="{97F29216-8F21-40CB-9E94-59546017EE85}" presName="level3hierChild" presStyleCnt="0"/>
      <dgm:spPr/>
    </dgm:pt>
    <dgm:pt modelId="{3F66C7E1-B4FB-41F6-9C51-FFF52AA32653}" type="pres">
      <dgm:prSet presAssocID="{19BBB285-FB45-44F5-A933-7F9CB4173E6F}" presName="conn2-1" presStyleLbl="parChTrans1D2" presStyleIdx="1" presStyleCnt="3"/>
      <dgm:spPr/>
      <dgm:t>
        <a:bodyPr/>
        <a:lstStyle/>
        <a:p>
          <a:endParaRPr lang="en-GB"/>
        </a:p>
      </dgm:t>
    </dgm:pt>
    <dgm:pt modelId="{13C765B4-0D3B-4B1B-AA6A-F1411ADA5F2D}" type="pres">
      <dgm:prSet presAssocID="{19BBB285-FB45-44F5-A933-7F9CB4173E6F}" presName="connTx" presStyleLbl="parChTrans1D2" presStyleIdx="1" presStyleCnt="3"/>
      <dgm:spPr/>
      <dgm:t>
        <a:bodyPr/>
        <a:lstStyle/>
        <a:p>
          <a:endParaRPr lang="en-GB"/>
        </a:p>
      </dgm:t>
    </dgm:pt>
    <dgm:pt modelId="{35DE327D-5A05-4E76-B84C-F1C5DD948CE1}" type="pres">
      <dgm:prSet presAssocID="{9FB0A159-943B-42F6-84CB-2CCBF0C8D9FA}" presName="root2" presStyleCnt="0"/>
      <dgm:spPr/>
    </dgm:pt>
    <dgm:pt modelId="{4B83D7A0-436F-4736-A407-701FB952F3DA}" type="pres">
      <dgm:prSet presAssocID="{9FB0A159-943B-42F6-84CB-2CCBF0C8D9FA}" presName="LevelTwoTextNode" presStyleLbl="node2" presStyleIdx="1" presStyleCnt="3">
        <dgm:presLayoutVars>
          <dgm:chPref val="3"/>
        </dgm:presLayoutVars>
      </dgm:prSet>
      <dgm:spPr/>
      <dgm:t>
        <a:bodyPr/>
        <a:lstStyle/>
        <a:p>
          <a:endParaRPr lang="en-GB"/>
        </a:p>
      </dgm:t>
    </dgm:pt>
    <dgm:pt modelId="{B2DB2C1C-2717-481D-89A9-DC5E31180634}" type="pres">
      <dgm:prSet presAssocID="{9FB0A159-943B-42F6-84CB-2CCBF0C8D9FA}" presName="level3hierChild" presStyleCnt="0"/>
      <dgm:spPr/>
    </dgm:pt>
    <dgm:pt modelId="{C13E8947-2DD0-4217-AFB7-02A1869AD6D9}" type="pres">
      <dgm:prSet presAssocID="{D8221301-20FC-4988-9FC1-075840783D79}" presName="conn2-1" presStyleLbl="parChTrans1D2" presStyleIdx="2" presStyleCnt="3"/>
      <dgm:spPr/>
      <dgm:t>
        <a:bodyPr/>
        <a:lstStyle/>
        <a:p>
          <a:endParaRPr lang="en-GB"/>
        </a:p>
      </dgm:t>
    </dgm:pt>
    <dgm:pt modelId="{86E92C2E-D826-4F84-ADA4-0E1D05D49489}" type="pres">
      <dgm:prSet presAssocID="{D8221301-20FC-4988-9FC1-075840783D79}" presName="connTx" presStyleLbl="parChTrans1D2" presStyleIdx="2" presStyleCnt="3"/>
      <dgm:spPr/>
      <dgm:t>
        <a:bodyPr/>
        <a:lstStyle/>
        <a:p>
          <a:endParaRPr lang="en-GB"/>
        </a:p>
      </dgm:t>
    </dgm:pt>
    <dgm:pt modelId="{E403DF12-5F06-449D-936B-998217FDC29B}" type="pres">
      <dgm:prSet presAssocID="{8346E281-645B-4DA0-92C5-D158B2B1F65C}" presName="root2" presStyleCnt="0"/>
      <dgm:spPr/>
    </dgm:pt>
    <dgm:pt modelId="{84A2EB78-9A8B-4DA6-BFED-6EB567901F13}" type="pres">
      <dgm:prSet presAssocID="{8346E281-645B-4DA0-92C5-D158B2B1F65C}" presName="LevelTwoTextNode" presStyleLbl="node2" presStyleIdx="2" presStyleCnt="3">
        <dgm:presLayoutVars>
          <dgm:chPref val="3"/>
        </dgm:presLayoutVars>
      </dgm:prSet>
      <dgm:spPr/>
      <dgm:t>
        <a:bodyPr/>
        <a:lstStyle/>
        <a:p>
          <a:endParaRPr lang="en-GB"/>
        </a:p>
      </dgm:t>
    </dgm:pt>
    <dgm:pt modelId="{5E1CFFCD-D311-4E86-AF88-332D5407E3B1}" type="pres">
      <dgm:prSet presAssocID="{8346E281-645B-4DA0-92C5-D158B2B1F65C}" presName="level3hierChild" presStyleCnt="0"/>
      <dgm:spPr/>
    </dgm:pt>
  </dgm:ptLst>
  <dgm:cxnLst>
    <dgm:cxn modelId="{93ECB35C-672E-4D0E-9824-76E467AF816E}" type="presOf" srcId="{8346E281-645B-4DA0-92C5-D158B2B1F65C}" destId="{84A2EB78-9A8B-4DA6-BFED-6EB567901F13}" srcOrd="0" destOrd="0" presId="urn:microsoft.com/office/officeart/2008/layout/HorizontalMultiLevelHierarchy"/>
    <dgm:cxn modelId="{9C2B90F3-F9A1-42B9-8901-B1DBDA8DBE9B}" type="presOf" srcId="{9FB0A159-943B-42F6-84CB-2CCBF0C8D9FA}" destId="{4B83D7A0-436F-4736-A407-701FB952F3DA}" srcOrd="0" destOrd="0" presId="urn:microsoft.com/office/officeart/2008/layout/HorizontalMultiLevelHierarchy"/>
    <dgm:cxn modelId="{310E7DD5-FFFB-4E61-84B9-5F216E8C4AA6}" type="presOf" srcId="{D8221301-20FC-4988-9FC1-075840783D79}" destId="{86E92C2E-D826-4F84-ADA4-0E1D05D49489}" srcOrd="1" destOrd="0" presId="urn:microsoft.com/office/officeart/2008/layout/HorizontalMultiLevelHierarchy"/>
    <dgm:cxn modelId="{BAB6411C-E7AE-4814-989A-33FB6A158B5A}" type="presOf" srcId="{97F29216-8F21-40CB-9E94-59546017EE85}" destId="{35AFB34A-C512-4AFF-810F-CD98EDD345CD}" srcOrd="0" destOrd="0" presId="urn:microsoft.com/office/officeart/2008/layout/HorizontalMultiLevelHierarchy"/>
    <dgm:cxn modelId="{FA50AD3A-4597-41F2-A367-B4B11A32ADDB}" srcId="{3EAB5496-12B2-46F5-A211-27C7136030C3}" destId="{97F29216-8F21-40CB-9E94-59546017EE85}" srcOrd="0" destOrd="0" parTransId="{850C4EE2-5A1F-4801-96D0-24B92DE4114E}" sibTransId="{EC9C273A-95BE-4261-9D63-81568EEE1E7C}"/>
    <dgm:cxn modelId="{4A78FC87-2511-4637-BAD9-4A4EA5780F2A}" type="presOf" srcId="{D8221301-20FC-4988-9FC1-075840783D79}" destId="{C13E8947-2DD0-4217-AFB7-02A1869AD6D9}" srcOrd="0" destOrd="0" presId="urn:microsoft.com/office/officeart/2008/layout/HorizontalMultiLevelHierarchy"/>
    <dgm:cxn modelId="{BCF973B1-6915-4719-BCF2-90EFDFDFF17D}" type="presOf" srcId="{19BBB285-FB45-44F5-A933-7F9CB4173E6F}" destId="{3F66C7E1-B4FB-41F6-9C51-FFF52AA32653}" srcOrd="0" destOrd="0" presId="urn:microsoft.com/office/officeart/2008/layout/HorizontalMultiLevelHierarchy"/>
    <dgm:cxn modelId="{8EF9EE1C-0004-48C3-92F3-429FE7A22817}" type="presOf" srcId="{850C4EE2-5A1F-4801-96D0-24B92DE4114E}" destId="{59D22E93-B4D1-4EA9-8B19-BBDE318AE705}" srcOrd="1" destOrd="0" presId="urn:microsoft.com/office/officeart/2008/layout/HorizontalMultiLevelHierarchy"/>
    <dgm:cxn modelId="{B1B99809-E076-49DF-A2DF-D4F677FD64A0}" srcId="{EBBEA770-2704-4C6D-97BD-F7C89780E29F}" destId="{3EAB5496-12B2-46F5-A211-27C7136030C3}" srcOrd="0" destOrd="0" parTransId="{F903053E-8B61-4716-9E62-C8530BD660C8}" sibTransId="{B0750C4C-0D6F-4160-A1FC-000C8A1A6D09}"/>
    <dgm:cxn modelId="{10621F3C-17CE-40CB-B643-0586FFD93CB6}" srcId="{3EAB5496-12B2-46F5-A211-27C7136030C3}" destId="{9FB0A159-943B-42F6-84CB-2CCBF0C8D9FA}" srcOrd="1" destOrd="0" parTransId="{19BBB285-FB45-44F5-A933-7F9CB4173E6F}" sibTransId="{3B79F364-E5CC-4EC9-A6C2-2268C7B06CB5}"/>
    <dgm:cxn modelId="{6A403104-009E-4F09-BA76-BAD498CB0642}" type="presOf" srcId="{3EAB5496-12B2-46F5-A211-27C7136030C3}" destId="{76B1F84F-5730-476F-AE41-07FDF200E2B4}" srcOrd="0" destOrd="0" presId="urn:microsoft.com/office/officeart/2008/layout/HorizontalMultiLevelHierarchy"/>
    <dgm:cxn modelId="{63E1E5E6-522F-4016-9C4E-1B6111EF712E}" type="presOf" srcId="{EBBEA770-2704-4C6D-97BD-F7C89780E29F}" destId="{7B46A5AD-2E0C-4DCF-9551-9837DDF8646F}" srcOrd="0" destOrd="0" presId="urn:microsoft.com/office/officeart/2008/layout/HorizontalMultiLevelHierarchy"/>
    <dgm:cxn modelId="{6FFAFDB3-8758-4FF6-B484-6EEB36B3B5D5}" type="presOf" srcId="{850C4EE2-5A1F-4801-96D0-24B92DE4114E}" destId="{E07A05F3-52C9-4774-ABBB-C82552A9D2A4}" srcOrd="0" destOrd="0" presId="urn:microsoft.com/office/officeart/2008/layout/HorizontalMultiLevelHierarchy"/>
    <dgm:cxn modelId="{B62D2EDC-28FB-49C0-99EF-9D4DEA0C9474}" srcId="{3EAB5496-12B2-46F5-A211-27C7136030C3}" destId="{8346E281-645B-4DA0-92C5-D158B2B1F65C}" srcOrd="2" destOrd="0" parTransId="{D8221301-20FC-4988-9FC1-075840783D79}" sibTransId="{29420E78-14C5-4B4C-B085-48275BE642FA}"/>
    <dgm:cxn modelId="{22B7868A-DE46-4482-9165-E8F86F8ACA72}" type="presOf" srcId="{19BBB285-FB45-44F5-A933-7F9CB4173E6F}" destId="{13C765B4-0D3B-4B1B-AA6A-F1411ADA5F2D}" srcOrd="1" destOrd="0" presId="urn:microsoft.com/office/officeart/2008/layout/HorizontalMultiLevelHierarchy"/>
    <dgm:cxn modelId="{29A8C9BD-AC3F-44B3-8076-274F34D615DF}" type="presParOf" srcId="{7B46A5AD-2E0C-4DCF-9551-9837DDF8646F}" destId="{AC46EBF2-5793-4165-ABB9-30AC75830154}" srcOrd="0" destOrd="0" presId="urn:microsoft.com/office/officeart/2008/layout/HorizontalMultiLevelHierarchy"/>
    <dgm:cxn modelId="{3B113054-9EE0-4C1C-8DDB-3978F4A2DB21}" type="presParOf" srcId="{AC46EBF2-5793-4165-ABB9-30AC75830154}" destId="{76B1F84F-5730-476F-AE41-07FDF200E2B4}" srcOrd="0" destOrd="0" presId="urn:microsoft.com/office/officeart/2008/layout/HorizontalMultiLevelHierarchy"/>
    <dgm:cxn modelId="{2DE4A7EB-0B85-4D6B-89F9-9BBD8817DC8D}" type="presParOf" srcId="{AC46EBF2-5793-4165-ABB9-30AC75830154}" destId="{F54D4F5C-0A1C-4337-8E14-C2E8D40FBC51}" srcOrd="1" destOrd="0" presId="urn:microsoft.com/office/officeart/2008/layout/HorizontalMultiLevelHierarchy"/>
    <dgm:cxn modelId="{7C5F5227-B48B-4A95-A7B9-CE3AF3AC49C6}" type="presParOf" srcId="{F54D4F5C-0A1C-4337-8E14-C2E8D40FBC51}" destId="{E07A05F3-52C9-4774-ABBB-C82552A9D2A4}" srcOrd="0" destOrd="0" presId="urn:microsoft.com/office/officeart/2008/layout/HorizontalMultiLevelHierarchy"/>
    <dgm:cxn modelId="{712A27EF-C400-4978-A990-7CF3202148E3}" type="presParOf" srcId="{E07A05F3-52C9-4774-ABBB-C82552A9D2A4}" destId="{59D22E93-B4D1-4EA9-8B19-BBDE318AE705}" srcOrd="0" destOrd="0" presId="urn:microsoft.com/office/officeart/2008/layout/HorizontalMultiLevelHierarchy"/>
    <dgm:cxn modelId="{26224CB2-59EE-4F49-8A5A-4A3DD257551D}" type="presParOf" srcId="{F54D4F5C-0A1C-4337-8E14-C2E8D40FBC51}" destId="{1FA92548-EA97-46B5-98C2-2DEF3FA93570}" srcOrd="1" destOrd="0" presId="urn:microsoft.com/office/officeart/2008/layout/HorizontalMultiLevelHierarchy"/>
    <dgm:cxn modelId="{9B198CCE-DCE9-4E58-B3F6-B6DC48637B8D}" type="presParOf" srcId="{1FA92548-EA97-46B5-98C2-2DEF3FA93570}" destId="{35AFB34A-C512-4AFF-810F-CD98EDD345CD}" srcOrd="0" destOrd="0" presId="urn:microsoft.com/office/officeart/2008/layout/HorizontalMultiLevelHierarchy"/>
    <dgm:cxn modelId="{076FDAC1-6C22-456B-B0F7-B591062D5833}" type="presParOf" srcId="{1FA92548-EA97-46B5-98C2-2DEF3FA93570}" destId="{BB237EC1-AC9E-4C98-A84C-ECF0F9D3C678}" srcOrd="1" destOrd="0" presId="urn:microsoft.com/office/officeart/2008/layout/HorizontalMultiLevelHierarchy"/>
    <dgm:cxn modelId="{8BAFBDD2-2241-43F2-AF81-4FB44E699A55}" type="presParOf" srcId="{F54D4F5C-0A1C-4337-8E14-C2E8D40FBC51}" destId="{3F66C7E1-B4FB-41F6-9C51-FFF52AA32653}" srcOrd="2" destOrd="0" presId="urn:microsoft.com/office/officeart/2008/layout/HorizontalMultiLevelHierarchy"/>
    <dgm:cxn modelId="{596FABC5-8747-4EDE-BD65-6814D6D312E3}" type="presParOf" srcId="{3F66C7E1-B4FB-41F6-9C51-FFF52AA32653}" destId="{13C765B4-0D3B-4B1B-AA6A-F1411ADA5F2D}" srcOrd="0" destOrd="0" presId="urn:microsoft.com/office/officeart/2008/layout/HorizontalMultiLevelHierarchy"/>
    <dgm:cxn modelId="{B10006B2-7F64-4276-ABA0-CA7B007A5A6B}" type="presParOf" srcId="{F54D4F5C-0A1C-4337-8E14-C2E8D40FBC51}" destId="{35DE327D-5A05-4E76-B84C-F1C5DD948CE1}" srcOrd="3" destOrd="0" presId="urn:microsoft.com/office/officeart/2008/layout/HorizontalMultiLevelHierarchy"/>
    <dgm:cxn modelId="{E73B0CB7-1002-4CD2-B6FE-58C9AC3CB732}" type="presParOf" srcId="{35DE327D-5A05-4E76-B84C-F1C5DD948CE1}" destId="{4B83D7A0-436F-4736-A407-701FB952F3DA}" srcOrd="0" destOrd="0" presId="urn:microsoft.com/office/officeart/2008/layout/HorizontalMultiLevelHierarchy"/>
    <dgm:cxn modelId="{05845BFE-4F40-4726-BE2E-C060AE511303}" type="presParOf" srcId="{35DE327D-5A05-4E76-B84C-F1C5DD948CE1}" destId="{B2DB2C1C-2717-481D-89A9-DC5E31180634}" srcOrd="1" destOrd="0" presId="urn:microsoft.com/office/officeart/2008/layout/HorizontalMultiLevelHierarchy"/>
    <dgm:cxn modelId="{C047F48B-0CAE-4B93-AADA-527C3708B7C0}" type="presParOf" srcId="{F54D4F5C-0A1C-4337-8E14-C2E8D40FBC51}" destId="{C13E8947-2DD0-4217-AFB7-02A1869AD6D9}" srcOrd="4" destOrd="0" presId="urn:microsoft.com/office/officeart/2008/layout/HorizontalMultiLevelHierarchy"/>
    <dgm:cxn modelId="{A2C594AF-6C81-4EB5-A64E-68AC64283FD9}" type="presParOf" srcId="{C13E8947-2DD0-4217-AFB7-02A1869AD6D9}" destId="{86E92C2E-D826-4F84-ADA4-0E1D05D49489}" srcOrd="0" destOrd="0" presId="urn:microsoft.com/office/officeart/2008/layout/HorizontalMultiLevelHierarchy"/>
    <dgm:cxn modelId="{79E8D3A7-F723-4F80-9B83-05EB3C27C65D}" type="presParOf" srcId="{F54D4F5C-0A1C-4337-8E14-C2E8D40FBC51}" destId="{E403DF12-5F06-449D-936B-998217FDC29B}" srcOrd="5" destOrd="0" presId="urn:microsoft.com/office/officeart/2008/layout/HorizontalMultiLevelHierarchy"/>
    <dgm:cxn modelId="{1CD36A50-F35B-4A4C-A418-6927A514BFEB}" type="presParOf" srcId="{E403DF12-5F06-449D-936B-998217FDC29B}" destId="{84A2EB78-9A8B-4DA6-BFED-6EB567901F13}" srcOrd="0" destOrd="0" presId="urn:microsoft.com/office/officeart/2008/layout/HorizontalMultiLevelHierarchy"/>
    <dgm:cxn modelId="{BA5731AC-62D4-4C5A-B419-602705ECE42E}" type="presParOf" srcId="{E403DF12-5F06-449D-936B-998217FDC29B}" destId="{5E1CFFCD-D311-4E86-AF88-332D5407E3B1}"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3E8947-2DD0-4217-AFB7-02A1869AD6D9}">
      <dsp:nvSpPr>
        <dsp:cNvPr id="0" name=""/>
        <dsp:cNvSpPr/>
      </dsp:nvSpPr>
      <dsp:spPr>
        <a:xfrm>
          <a:off x="1936085" y="985837"/>
          <a:ext cx="245749" cy="468272"/>
        </a:xfrm>
        <a:custGeom>
          <a:avLst/>
          <a:gdLst/>
          <a:ahLst/>
          <a:cxnLst/>
          <a:rect l="0" t="0" r="0" b="0"/>
          <a:pathLst>
            <a:path>
              <a:moveTo>
                <a:pt x="0" y="0"/>
              </a:moveTo>
              <a:lnTo>
                <a:pt x="122874" y="0"/>
              </a:lnTo>
              <a:lnTo>
                <a:pt x="122874" y="468272"/>
              </a:lnTo>
              <a:lnTo>
                <a:pt x="245749" y="4682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45739" y="1206752"/>
        <a:ext cx="26442" cy="26442"/>
      </dsp:txXfrm>
    </dsp:sp>
    <dsp:sp modelId="{3F66C7E1-B4FB-41F6-9C51-FFF52AA32653}">
      <dsp:nvSpPr>
        <dsp:cNvPr id="0" name=""/>
        <dsp:cNvSpPr/>
      </dsp:nvSpPr>
      <dsp:spPr>
        <a:xfrm>
          <a:off x="1936085" y="940117"/>
          <a:ext cx="245749" cy="91440"/>
        </a:xfrm>
        <a:custGeom>
          <a:avLst/>
          <a:gdLst/>
          <a:ahLst/>
          <a:cxnLst/>
          <a:rect l="0" t="0" r="0" b="0"/>
          <a:pathLst>
            <a:path>
              <a:moveTo>
                <a:pt x="0" y="45720"/>
              </a:moveTo>
              <a:lnTo>
                <a:pt x="245749"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52816" y="979693"/>
        <a:ext cx="12287" cy="12287"/>
      </dsp:txXfrm>
    </dsp:sp>
    <dsp:sp modelId="{E07A05F3-52C9-4774-ABBB-C82552A9D2A4}">
      <dsp:nvSpPr>
        <dsp:cNvPr id="0" name=""/>
        <dsp:cNvSpPr/>
      </dsp:nvSpPr>
      <dsp:spPr>
        <a:xfrm>
          <a:off x="1936085" y="517564"/>
          <a:ext cx="245749" cy="468272"/>
        </a:xfrm>
        <a:custGeom>
          <a:avLst/>
          <a:gdLst/>
          <a:ahLst/>
          <a:cxnLst/>
          <a:rect l="0" t="0" r="0" b="0"/>
          <a:pathLst>
            <a:path>
              <a:moveTo>
                <a:pt x="0" y="468272"/>
              </a:moveTo>
              <a:lnTo>
                <a:pt x="122874" y="468272"/>
              </a:lnTo>
              <a:lnTo>
                <a:pt x="122874" y="0"/>
              </a:lnTo>
              <a:lnTo>
                <a:pt x="24574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045739" y="738480"/>
        <a:ext cx="26442" cy="26442"/>
      </dsp:txXfrm>
    </dsp:sp>
    <dsp:sp modelId="{76B1F84F-5730-476F-AE41-07FDF200E2B4}">
      <dsp:nvSpPr>
        <dsp:cNvPr id="0" name=""/>
        <dsp:cNvSpPr/>
      </dsp:nvSpPr>
      <dsp:spPr>
        <a:xfrm rot="16200000">
          <a:off x="762938" y="798528"/>
          <a:ext cx="1971675" cy="374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en-GB" sz="1900" kern="1200"/>
            <a:t>Participation Group</a:t>
          </a:r>
        </a:p>
      </dsp:txBody>
      <dsp:txXfrm>
        <a:off x="762938" y="798528"/>
        <a:ext cx="1971675" cy="374618"/>
      </dsp:txXfrm>
    </dsp:sp>
    <dsp:sp modelId="{35AFB34A-C512-4AFF-810F-CD98EDD345CD}">
      <dsp:nvSpPr>
        <dsp:cNvPr id="0" name=""/>
        <dsp:cNvSpPr/>
      </dsp:nvSpPr>
      <dsp:spPr>
        <a:xfrm>
          <a:off x="2181834" y="330255"/>
          <a:ext cx="1228747" cy="374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commissioning</a:t>
          </a:r>
        </a:p>
      </dsp:txBody>
      <dsp:txXfrm>
        <a:off x="2181834" y="330255"/>
        <a:ext cx="1228747" cy="374618"/>
      </dsp:txXfrm>
    </dsp:sp>
    <dsp:sp modelId="{4B83D7A0-436F-4736-A407-701FB952F3DA}">
      <dsp:nvSpPr>
        <dsp:cNvPr id="0" name=""/>
        <dsp:cNvSpPr/>
      </dsp:nvSpPr>
      <dsp:spPr>
        <a:xfrm>
          <a:off x="2181834" y="798528"/>
          <a:ext cx="1228747" cy="374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Key engagement for council, CCG, Police and voluntary sector </a:t>
          </a:r>
        </a:p>
      </dsp:txBody>
      <dsp:txXfrm>
        <a:off x="2181834" y="798528"/>
        <a:ext cx="1228747" cy="374618"/>
      </dsp:txXfrm>
    </dsp:sp>
    <dsp:sp modelId="{84A2EB78-9A8B-4DA6-BFED-6EB567901F13}">
      <dsp:nvSpPr>
        <dsp:cNvPr id="0" name=""/>
        <dsp:cNvSpPr/>
      </dsp:nvSpPr>
      <dsp:spPr>
        <a:xfrm>
          <a:off x="2181834" y="1266801"/>
          <a:ext cx="1228747" cy="37461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Young people and Parent Representatives</a:t>
          </a:r>
        </a:p>
      </dsp:txBody>
      <dsp:txXfrm>
        <a:off x="2181834" y="1266801"/>
        <a:ext cx="1228747" cy="37461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A56AB-E318-4BC0-BD96-CD5DE96322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34F53-B9C8-4550-9B23-FD2E7FDF608F}">
  <ds:schemaRefs>
    <ds:schemaRef ds:uri="http://schemas.microsoft.com/sharepoint/events"/>
  </ds:schemaRefs>
</ds:datastoreItem>
</file>

<file path=customXml/itemProps3.xml><?xml version="1.0" encoding="utf-8"?>
<ds:datastoreItem xmlns:ds="http://schemas.openxmlformats.org/officeDocument/2006/customXml" ds:itemID="{FB5AB09A-16E9-4082-84CC-17D45CE727F8}">
  <ds:schemaRefs>
    <ds:schemaRef ds:uri="http://schemas.microsoft.com/sharepoint/v3/contenttype/forms"/>
  </ds:schemaRefs>
</ds:datastoreItem>
</file>

<file path=customXml/itemProps4.xml><?xml version="1.0" encoding="utf-8"?>
<ds:datastoreItem xmlns:ds="http://schemas.openxmlformats.org/officeDocument/2006/customXml" ds:itemID="{36348BCF-34B3-4BE1-9956-CB2CDD480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EXECUTIVE BOARD REPORT TEMPLATE</Template>
  <TotalTime>1</TotalTime>
  <Pages>4</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NCER</Company>
  <LinksUpToDate>false</LinksUpToDate>
  <CharactersWithSpaces>15155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bryantc</dc:creator>
  <cp:lastModifiedBy>Holly Wilding</cp:lastModifiedBy>
  <cp:revision>2</cp:revision>
  <cp:lastPrinted>2013-11-04T09:28:00Z</cp:lastPrinted>
  <dcterms:created xsi:type="dcterms:W3CDTF">2013-12-03T12:05:00Z</dcterms:created>
  <dcterms:modified xsi:type="dcterms:W3CDTF">2013-12-03T12:05:00Z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