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D367D" w14:textId="2E5CF5E9" w:rsidR="001B6139" w:rsidRPr="002A01CF" w:rsidRDefault="008C57C3" w:rsidP="00530806">
      <w:pPr>
        <w:spacing w:after="0" w:line="240" w:lineRule="auto"/>
        <w:jc w:val="center"/>
        <w:rPr>
          <w:rFonts w:asciiTheme="minorHAnsi" w:hAnsiTheme="minorHAnsi"/>
          <w:b/>
        </w:rPr>
      </w:pPr>
      <w:r w:rsidRPr="002A01CF">
        <w:rPr>
          <w:rFonts w:asciiTheme="minorHAnsi" w:hAnsiTheme="minorHAnsi"/>
          <w:noProof/>
          <w:lang w:eastAsia="en-GB"/>
        </w:rPr>
        <w:drawing>
          <wp:anchor distT="0" distB="0" distL="114300" distR="114300" simplePos="0" relativeHeight="251657216" behindDoc="1" locked="0" layoutInCell="1" allowOverlap="1" wp14:anchorId="4A96742A" wp14:editId="6477C2D7">
            <wp:simplePos x="0" y="0"/>
            <wp:positionH relativeFrom="column">
              <wp:posOffset>5381625</wp:posOffset>
            </wp:positionH>
            <wp:positionV relativeFrom="paragraph">
              <wp:posOffset>-369570</wp:posOffset>
            </wp:positionV>
            <wp:extent cx="15716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noProof/>
          <w:lang w:eastAsia="en-GB"/>
        </w:rPr>
        <w:drawing>
          <wp:anchor distT="0" distB="0" distL="114300" distR="114300" simplePos="0" relativeHeight="251661312" behindDoc="1" locked="0" layoutInCell="1" allowOverlap="1" wp14:anchorId="0FD461F0" wp14:editId="3F52BF0A">
            <wp:simplePos x="0" y="0"/>
            <wp:positionH relativeFrom="column">
              <wp:posOffset>-142875</wp:posOffset>
            </wp:positionH>
            <wp:positionV relativeFrom="paragraph">
              <wp:posOffset>-440055</wp:posOffset>
            </wp:positionV>
            <wp:extent cx="1945821" cy="1238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ton INTERACTION Logo's.PNG"/>
                    <pic:cNvPicPr/>
                  </pic:nvPicPr>
                  <pic:blipFill>
                    <a:blip r:embed="rId13">
                      <a:extLst>
                        <a:ext uri="{28A0092B-C50C-407E-A947-70E740481C1C}">
                          <a14:useLocalDpi xmlns:a14="http://schemas.microsoft.com/office/drawing/2010/main" val="0"/>
                        </a:ext>
                      </a:extLst>
                    </a:blip>
                    <a:stretch>
                      <a:fillRect/>
                    </a:stretch>
                  </pic:blipFill>
                  <pic:spPr>
                    <a:xfrm>
                      <a:off x="0" y="0"/>
                      <a:ext cx="1945821" cy="1238250"/>
                    </a:xfrm>
                    <a:prstGeom prst="rect">
                      <a:avLst/>
                    </a:prstGeom>
                  </pic:spPr>
                </pic:pic>
              </a:graphicData>
            </a:graphic>
            <wp14:sizeRelH relativeFrom="page">
              <wp14:pctWidth>0</wp14:pctWidth>
            </wp14:sizeRelH>
            <wp14:sizeRelV relativeFrom="page">
              <wp14:pctHeight>0</wp14:pctHeight>
            </wp14:sizeRelV>
          </wp:anchor>
        </w:drawing>
      </w:r>
      <w:r w:rsidR="00530806">
        <w:rPr>
          <w:rFonts w:asciiTheme="minorHAnsi" w:hAnsiTheme="minorHAnsi"/>
          <w:b/>
        </w:rPr>
        <w:t>Halton InterAction</w:t>
      </w:r>
    </w:p>
    <w:p w14:paraId="4B8EEBBD" w14:textId="77777777" w:rsidR="0034169A" w:rsidRPr="002A01CF" w:rsidRDefault="0034169A" w:rsidP="00307E12">
      <w:pPr>
        <w:spacing w:after="0" w:line="240" w:lineRule="auto"/>
        <w:jc w:val="center"/>
        <w:rPr>
          <w:rFonts w:asciiTheme="minorHAnsi" w:hAnsiTheme="minorHAnsi"/>
        </w:rPr>
      </w:pPr>
    </w:p>
    <w:p w14:paraId="343EEAD7" w14:textId="6E467BC0" w:rsidR="001B6139" w:rsidRPr="002A01CF" w:rsidRDefault="00F95727" w:rsidP="00307E12">
      <w:pPr>
        <w:spacing w:after="0" w:line="240" w:lineRule="auto"/>
        <w:jc w:val="center"/>
        <w:rPr>
          <w:rFonts w:asciiTheme="minorHAnsi" w:hAnsiTheme="minorHAnsi"/>
        </w:rPr>
      </w:pPr>
      <w:r>
        <w:rPr>
          <w:rFonts w:asciiTheme="minorHAnsi" w:hAnsiTheme="minorHAnsi"/>
        </w:rPr>
        <w:t xml:space="preserve">Minutes </w:t>
      </w:r>
      <w:r w:rsidR="00EA32AC">
        <w:rPr>
          <w:rFonts w:asciiTheme="minorHAnsi" w:hAnsiTheme="minorHAnsi"/>
        </w:rPr>
        <w:t>for 27</w:t>
      </w:r>
      <w:r w:rsidR="00EA32AC" w:rsidRPr="00EA32AC">
        <w:rPr>
          <w:rFonts w:asciiTheme="minorHAnsi" w:hAnsiTheme="minorHAnsi"/>
          <w:vertAlign w:val="superscript"/>
        </w:rPr>
        <w:t>th</w:t>
      </w:r>
      <w:r w:rsidR="00EA32AC">
        <w:rPr>
          <w:rFonts w:asciiTheme="minorHAnsi" w:hAnsiTheme="minorHAnsi"/>
        </w:rPr>
        <w:t xml:space="preserve"> January 2016 </w:t>
      </w:r>
    </w:p>
    <w:p w14:paraId="7865717A" w14:textId="24A3C0BA" w:rsidR="00F2433B" w:rsidRPr="002A01CF" w:rsidRDefault="008C2EFA" w:rsidP="00307E12">
      <w:pPr>
        <w:spacing w:after="0" w:line="240" w:lineRule="auto"/>
        <w:jc w:val="center"/>
        <w:rPr>
          <w:rFonts w:asciiTheme="minorHAnsi" w:hAnsiTheme="minorHAnsi"/>
        </w:rPr>
      </w:pPr>
      <w:r>
        <w:rPr>
          <w:rFonts w:asciiTheme="minorHAnsi" w:hAnsiTheme="minorHAnsi"/>
        </w:rPr>
        <w:t xml:space="preserve">Halton Stadium, Box 9 </w:t>
      </w:r>
    </w:p>
    <w:p w14:paraId="7D0C0EA4" w14:textId="391981FE" w:rsidR="001B6139" w:rsidRPr="002A01CF" w:rsidRDefault="00F2433B" w:rsidP="00F2433B">
      <w:pPr>
        <w:spacing w:after="0" w:line="240" w:lineRule="auto"/>
        <w:jc w:val="center"/>
        <w:rPr>
          <w:rFonts w:asciiTheme="minorHAnsi" w:hAnsiTheme="minorHAnsi"/>
        </w:rPr>
      </w:pPr>
      <w:r w:rsidRPr="002A01CF">
        <w:rPr>
          <w:rFonts w:asciiTheme="minorHAnsi" w:hAnsiTheme="minorHAnsi"/>
          <w:noProof/>
          <w:lang w:eastAsia="en-GB"/>
        </w:rPr>
        <w:t xml:space="preserve"> </w:t>
      </w:r>
      <w:r w:rsidR="00643083" w:rsidRPr="002A01CF">
        <w:rPr>
          <w:rFonts w:asciiTheme="minorHAnsi" w:hAnsiTheme="minorHAnsi"/>
          <w:noProof/>
          <w:lang w:eastAsia="en-GB"/>
        </w:rPr>
        <mc:AlternateContent>
          <mc:Choice Requires="wps">
            <w:drawing>
              <wp:anchor distT="0" distB="0" distL="114300" distR="114300" simplePos="0" relativeHeight="251658240" behindDoc="0" locked="0" layoutInCell="1" allowOverlap="1" wp14:anchorId="763CED4A" wp14:editId="1A681E68">
                <wp:simplePos x="0" y="0"/>
                <wp:positionH relativeFrom="column">
                  <wp:posOffset>209550</wp:posOffset>
                </wp:positionH>
                <wp:positionV relativeFrom="paragraph">
                  <wp:posOffset>42545</wp:posOffset>
                </wp:positionV>
                <wp:extent cx="6343650" cy="9525"/>
                <wp:effectExtent l="19050" t="19050" r="1905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straightConnector1">
                          <a:avLst/>
                        </a:prstGeom>
                        <a:noFill/>
                        <a:ln w="3810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FACF57" id="_x0000_t32" coordsize="21600,21600" o:spt="32" o:oned="t" path="m,l21600,21600e" filled="f">
                <v:path arrowok="t" fillok="f" o:connecttype="none"/>
                <o:lock v:ext="edit" shapetype="t"/>
              </v:shapetype>
              <v:shape id="AutoShape 3" o:spid="_x0000_s1026" type="#_x0000_t32" style="position:absolute;margin-left:16.5pt;margin-top:3.35pt;width:499.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" strokecolor="#938953" strokeweight="3pt"/>
            </w:pict>
          </mc:Fallback>
        </mc:AlternateContent>
      </w:r>
    </w:p>
    <w:p w14:paraId="529AB64B" w14:textId="77777777" w:rsidR="001B6139" w:rsidRPr="002A01CF" w:rsidRDefault="001B6139" w:rsidP="00A22FF0">
      <w:pPr>
        <w:pStyle w:val="ListParagraph"/>
        <w:numPr>
          <w:ilvl w:val="0"/>
          <w:numId w:val="1"/>
        </w:numPr>
        <w:spacing w:before="240" w:line="240" w:lineRule="auto"/>
        <w:ind w:left="720"/>
        <w:rPr>
          <w:rFonts w:asciiTheme="minorHAnsi" w:hAnsiTheme="minorHAnsi"/>
          <w:b/>
        </w:rPr>
      </w:pPr>
      <w:r w:rsidRPr="002A01CF">
        <w:rPr>
          <w:rFonts w:asciiTheme="minorHAnsi" w:hAnsiTheme="minorHAnsi"/>
          <w:b/>
        </w:rPr>
        <w:t xml:space="preserve">Welcome and Apologies </w:t>
      </w:r>
    </w:p>
    <w:p w14:paraId="64C95663" w14:textId="77777777" w:rsidR="001B6139" w:rsidRPr="002A01CF" w:rsidRDefault="001B6139" w:rsidP="00A22FF0">
      <w:pPr>
        <w:spacing w:after="0" w:line="240" w:lineRule="auto"/>
        <w:ind w:left="720"/>
        <w:rPr>
          <w:rFonts w:asciiTheme="minorHAnsi" w:hAnsiTheme="minorHAnsi"/>
          <w:b/>
        </w:rPr>
      </w:pPr>
      <w:r w:rsidRPr="002A01CF">
        <w:rPr>
          <w:rFonts w:asciiTheme="minorHAnsi" w:hAnsiTheme="minorHAnsi"/>
          <w:b/>
        </w:rPr>
        <w:t>In Attendance:</w:t>
      </w:r>
    </w:p>
    <w:tbl>
      <w:tblPr>
        <w:tblStyle w:val="TableGrid"/>
        <w:tblW w:w="0" w:type="auto"/>
        <w:tblInd w:w="720" w:type="dxa"/>
        <w:tblLook w:val="04A0" w:firstRow="1" w:lastRow="0" w:firstColumn="1" w:lastColumn="0" w:noHBand="0" w:noVBand="1"/>
      </w:tblPr>
      <w:tblGrid>
        <w:gridCol w:w="5625"/>
        <w:gridCol w:w="4671"/>
      </w:tblGrid>
      <w:tr w:rsidR="00EA71B3" w:rsidRPr="002A01CF" w14:paraId="3CC9EBBB" w14:textId="77777777" w:rsidTr="00696FB4">
        <w:trPr>
          <w:trHeight w:val="3123"/>
        </w:trPr>
        <w:tc>
          <w:tcPr>
            <w:tcW w:w="5625" w:type="dxa"/>
          </w:tcPr>
          <w:p w14:paraId="79FC13F4" w14:textId="36D0744E" w:rsidR="005A5DC6" w:rsidRPr="002A01CF" w:rsidRDefault="005A5DC6" w:rsidP="00696FB4">
            <w:pPr>
              <w:spacing w:after="0" w:line="240" w:lineRule="auto"/>
              <w:ind w:left="131"/>
              <w:rPr>
                <w:rFonts w:asciiTheme="minorHAnsi" w:hAnsiTheme="minorHAnsi"/>
                <w:b/>
              </w:rPr>
            </w:pPr>
            <w:r w:rsidRPr="002A01CF">
              <w:rPr>
                <w:rFonts w:asciiTheme="minorHAnsi" w:hAnsiTheme="minorHAnsi"/>
                <w:b/>
              </w:rPr>
              <w:t>In Attendance:</w:t>
            </w:r>
          </w:p>
          <w:p w14:paraId="5355245E" w14:textId="77777777" w:rsidR="00872A29" w:rsidRPr="002A01CF" w:rsidRDefault="00872A29" w:rsidP="00872A29">
            <w:pPr>
              <w:spacing w:after="0" w:line="240" w:lineRule="auto"/>
              <w:rPr>
                <w:rFonts w:asciiTheme="minorHAnsi" w:hAnsiTheme="minorHAnsi"/>
              </w:rPr>
            </w:pPr>
          </w:p>
          <w:p w14:paraId="4DC164F7" w14:textId="77777777" w:rsidR="00530806" w:rsidRDefault="00EA32AC" w:rsidP="00EA32AC">
            <w:pPr>
              <w:spacing w:after="0" w:line="240" w:lineRule="auto"/>
              <w:rPr>
                <w:rFonts w:asciiTheme="minorHAnsi" w:hAnsiTheme="minorHAnsi"/>
              </w:rPr>
            </w:pPr>
            <w:r>
              <w:rPr>
                <w:rFonts w:asciiTheme="minorHAnsi" w:hAnsiTheme="minorHAnsi"/>
              </w:rPr>
              <w:t xml:space="preserve">Julie Karmy  - Commissioning Halton Borough Council </w:t>
            </w:r>
          </w:p>
          <w:p w14:paraId="583EF89B" w14:textId="77777777" w:rsidR="00EA32AC" w:rsidRDefault="00EA32AC" w:rsidP="00EA32AC">
            <w:pPr>
              <w:spacing w:after="0" w:line="240" w:lineRule="auto"/>
              <w:rPr>
                <w:rFonts w:asciiTheme="minorHAnsi" w:hAnsiTheme="minorHAnsi"/>
              </w:rPr>
            </w:pPr>
            <w:r>
              <w:rPr>
                <w:rFonts w:asciiTheme="minorHAnsi" w:hAnsiTheme="minorHAnsi"/>
              </w:rPr>
              <w:t xml:space="preserve">Val Robinson – Canal Boat Adventure Project </w:t>
            </w:r>
          </w:p>
          <w:p w14:paraId="3F9D48E7" w14:textId="77777777" w:rsidR="00EA32AC" w:rsidRDefault="00EA32AC" w:rsidP="00EA32AC">
            <w:pPr>
              <w:spacing w:after="0" w:line="240" w:lineRule="auto"/>
              <w:rPr>
                <w:rFonts w:asciiTheme="minorHAnsi" w:hAnsiTheme="minorHAnsi"/>
              </w:rPr>
            </w:pPr>
            <w:r>
              <w:rPr>
                <w:rFonts w:asciiTheme="minorHAnsi" w:hAnsiTheme="minorHAnsi"/>
              </w:rPr>
              <w:t xml:space="preserve">Ian Hawley – Canal Boat Adventure Project </w:t>
            </w:r>
          </w:p>
          <w:p w14:paraId="79941AD9" w14:textId="64A36FE7" w:rsidR="00EA32AC" w:rsidRDefault="00EA32AC" w:rsidP="00EA32AC">
            <w:pPr>
              <w:spacing w:after="0" w:line="240" w:lineRule="auto"/>
              <w:rPr>
                <w:rFonts w:asciiTheme="minorHAnsi" w:hAnsiTheme="minorHAnsi"/>
              </w:rPr>
            </w:pPr>
            <w:r>
              <w:rPr>
                <w:rFonts w:asciiTheme="minorHAnsi" w:hAnsiTheme="minorHAnsi"/>
              </w:rPr>
              <w:t>Mark Morgan – Career Connect</w:t>
            </w:r>
          </w:p>
          <w:p w14:paraId="61416DBD" w14:textId="77777777" w:rsidR="00EA32AC" w:rsidRDefault="00EA32AC" w:rsidP="00EA32AC">
            <w:pPr>
              <w:spacing w:after="0" w:line="240" w:lineRule="auto"/>
              <w:rPr>
                <w:rFonts w:asciiTheme="minorHAnsi" w:hAnsiTheme="minorHAnsi"/>
              </w:rPr>
            </w:pPr>
            <w:r>
              <w:rPr>
                <w:rFonts w:asciiTheme="minorHAnsi" w:hAnsiTheme="minorHAnsi"/>
              </w:rPr>
              <w:t xml:space="preserve">Sally Harvey – Career Connect </w:t>
            </w:r>
          </w:p>
          <w:p w14:paraId="13BC426F" w14:textId="77777777" w:rsidR="00EA32AC" w:rsidRDefault="00EA32AC" w:rsidP="00EA32AC">
            <w:pPr>
              <w:spacing w:after="0" w:line="240" w:lineRule="auto"/>
              <w:rPr>
                <w:rFonts w:asciiTheme="minorHAnsi" w:hAnsiTheme="minorHAnsi"/>
              </w:rPr>
            </w:pPr>
            <w:r>
              <w:rPr>
                <w:rFonts w:asciiTheme="minorHAnsi" w:hAnsiTheme="minorHAnsi"/>
              </w:rPr>
              <w:t xml:space="preserve">Donna Wells  - Young Addaction </w:t>
            </w:r>
          </w:p>
          <w:p w14:paraId="79462B59" w14:textId="7CF8F0F0" w:rsidR="00EA32AC" w:rsidRDefault="00EA32AC" w:rsidP="00EA32AC">
            <w:pPr>
              <w:spacing w:after="0" w:line="240" w:lineRule="auto"/>
              <w:rPr>
                <w:rFonts w:asciiTheme="minorHAnsi" w:hAnsiTheme="minorHAnsi"/>
              </w:rPr>
            </w:pPr>
            <w:r>
              <w:rPr>
                <w:rFonts w:asciiTheme="minorHAnsi" w:hAnsiTheme="minorHAnsi"/>
              </w:rPr>
              <w:t>Cath Mannion – Sparc / Riverside College</w:t>
            </w:r>
          </w:p>
          <w:p w14:paraId="693E6780" w14:textId="45656AB9" w:rsidR="007D45CF" w:rsidRDefault="008B4650" w:rsidP="00EA32AC">
            <w:pPr>
              <w:spacing w:after="0" w:line="240" w:lineRule="auto"/>
              <w:rPr>
                <w:rFonts w:asciiTheme="minorHAnsi" w:hAnsiTheme="minorHAnsi"/>
              </w:rPr>
            </w:pPr>
            <w:r>
              <w:rPr>
                <w:rFonts w:asciiTheme="minorHAnsi" w:hAnsiTheme="minorHAnsi"/>
              </w:rPr>
              <w:t>Cleo Alonso – Community Representative</w:t>
            </w:r>
          </w:p>
          <w:p w14:paraId="5EBC1412" w14:textId="26D1393A" w:rsidR="008B4650" w:rsidRDefault="008B4650" w:rsidP="00EA32AC">
            <w:pPr>
              <w:spacing w:after="0" w:line="240" w:lineRule="auto"/>
              <w:rPr>
                <w:rFonts w:asciiTheme="minorHAnsi" w:hAnsiTheme="minorHAnsi"/>
              </w:rPr>
            </w:pPr>
            <w:r>
              <w:rPr>
                <w:rFonts w:asciiTheme="minorHAnsi" w:hAnsiTheme="minorHAnsi"/>
              </w:rPr>
              <w:t xml:space="preserve">Sean O’Hare – Mako Education </w:t>
            </w:r>
          </w:p>
          <w:p w14:paraId="438D3592" w14:textId="52482226" w:rsidR="008B4650" w:rsidRDefault="008B4650" w:rsidP="00EA32AC">
            <w:pPr>
              <w:spacing w:after="0" w:line="240" w:lineRule="auto"/>
              <w:rPr>
                <w:rFonts w:asciiTheme="minorHAnsi" w:hAnsiTheme="minorHAnsi"/>
              </w:rPr>
            </w:pPr>
            <w:r>
              <w:rPr>
                <w:rFonts w:asciiTheme="minorHAnsi" w:hAnsiTheme="minorHAnsi"/>
              </w:rPr>
              <w:t>Paul Hurst – Groundwork</w:t>
            </w:r>
          </w:p>
          <w:p w14:paraId="1B4CF12A" w14:textId="45B0FC93" w:rsidR="008B4650" w:rsidRDefault="008B4650" w:rsidP="00EA32AC">
            <w:pPr>
              <w:spacing w:after="0" w:line="240" w:lineRule="auto"/>
              <w:rPr>
                <w:rFonts w:asciiTheme="minorHAnsi" w:hAnsiTheme="minorHAnsi"/>
              </w:rPr>
            </w:pPr>
            <w:r>
              <w:rPr>
                <w:rFonts w:asciiTheme="minorHAnsi" w:hAnsiTheme="minorHAnsi"/>
              </w:rPr>
              <w:t>Jonathan Evans – Child Bereavement UK</w:t>
            </w:r>
          </w:p>
          <w:p w14:paraId="1EC8569B" w14:textId="6AC46F28" w:rsidR="008B4650" w:rsidRDefault="008B4650" w:rsidP="00EA32AC">
            <w:pPr>
              <w:spacing w:after="0" w:line="240" w:lineRule="auto"/>
              <w:rPr>
                <w:rFonts w:asciiTheme="minorHAnsi" w:hAnsiTheme="minorHAnsi"/>
              </w:rPr>
            </w:pPr>
            <w:r>
              <w:rPr>
                <w:rFonts w:asciiTheme="minorHAnsi" w:hAnsiTheme="minorHAnsi"/>
              </w:rPr>
              <w:t>Steve Howarth – Business in the Community</w:t>
            </w:r>
          </w:p>
          <w:p w14:paraId="0CE9357D" w14:textId="1A790D2E" w:rsidR="008B4650" w:rsidRDefault="008B4650" w:rsidP="00EA32AC">
            <w:pPr>
              <w:spacing w:after="0" w:line="240" w:lineRule="auto"/>
              <w:rPr>
                <w:rFonts w:asciiTheme="minorHAnsi" w:hAnsiTheme="minorHAnsi"/>
              </w:rPr>
            </w:pPr>
            <w:r>
              <w:rPr>
                <w:rFonts w:asciiTheme="minorHAnsi" w:hAnsiTheme="minorHAnsi"/>
              </w:rPr>
              <w:t xml:space="preserve">Claire Lomax – Halton Play Council </w:t>
            </w:r>
          </w:p>
          <w:p w14:paraId="30289118" w14:textId="3E93E77E" w:rsidR="00EA32AC" w:rsidRPr="002A01CF" w:rsidRDefault="008B4650" w:rsidP="008B4650">
            <w:pPr>
              <w:spacing w:after="0" w:line="240" w:lineRule="auto"/>
              <w:rPr>
                <w:rFonts w:asciiTheme="minorHAnsi" w:hAnsiTheme="minorHAnsi"/>
              </w:rPr>
            </w:pPr>
            <w:r>
              <w:rPr>
                <w:rFonts w:asciiTheme="minorHAnsi" w:hAnsiTheme="minorHAnsi"/>
              </w:rPr>
              <w:t xml:space="preserve">Pauline Ruth – Healthwatch </w:t>
            </w:r>
          </w:p>
        </w:tc>
        <w:tc>
          <w:tcPr>
            <w:tcW w:w="4671" w:type="dxa"/>
          </w:tcPr>
          <w:p w14:paraId="724A0125" w14:textId="69325BF6" w:rsidR="00B603AB" w:rsidRPr="002A01CF" w:rsidRDefault="005A5DC6" w:rsidP="000A2BE2">
            <w:pPr>
              <w:spacing w:after="0" w:line="240" w:lineRule="auto"/>
              <w:ind w:left="175"/>
              <w:rPr>
                <w:rFonts w:asciiTheme="minorHAnsi" w:hAnsiTheme="minorHAnsi"/>
              </w:rPr>
            </w:pPr>
            <w:r w:rsidRPr="002A01CF">
              <w:rPr>
                <w:rFonts w:asciiTheme="minorHAnsi" w:hAnsiTheme="minorHAnsi"/>
                <w:b/>
              </w:rPr>
              <w:t>Apologies:</w:t>
            </w:r>
          </w:p>
          <w:p w14:paraId="0F9EB375" w14:textId="77777777" w:rsidR="00EA32AC" w:rsidRPr="002A01CF" w:rsidRDefault="00EA32AC" w:rsidP="00EA32AC">
            <w:pPr>
              <w:spacing w:after="0" w:line="240" w:lineRule="auto"/>
              <w:rPr>
                <w:rFonts w:asciiTheme="minorHAnsi" w:hAnsiTheme="minorHAnsi"/>
              </w:rPr>
            </w:pPr>
            <w:r w:rsidRPr="002A01CF">
              <w:rPr>
                <w:rFonts w:asciiTheme="minorHAnsi" w:hAnsiTheme="minorHAnsi"/>
              </w:rPr>
              <w:t>Ky Watson – Night stop Communities</w:t>
            </w:r>
          </w:p>
          <w:p w14:paraId="6E15D8D1" w14:textId="77777777" w:rsidR="00EA32AC" w:rsidRPr="002A01CF" w:rsidRDefault="00EA32AC" w:rsidP="00EA32AC">
            <w:pPr>
              <w:spacing w:after="0" w:line="240" w:lineRule="auto"/>
              <w:rPr>
                <w:rFonts w:asciiTheme="minorHAnsi" w:hAnsiTheme="minorHAnsi"/>
              </w:rPr>
            </w:pPr>
            <w:r w:rsidRPr="002A01CF">
              <w:rPr>
                <w:rFonts w:asciiTheme="minorHAnsi" w:hAnsiTheme="minorHAnsi"/>
              </w:rPr>
              <w:t>Joyce Reilly – Halton Play Council</w:t>
            </w:r>
          </w:p>
          <w:p w14:paraId="440D7BB8" w14:textId="77777777" w:rsidR="00EA32AC" w:rsidRDefault="00EA32AC" w:rsidP="00EA32AC">
            <w:pPr>
              <w:spacing w:after="0" w:line="240" w:lineRule="auto"/>
              <w:rPr>
                <w:rFonts w:asciiTheme="minorHAnsi" w:hAnsiTheme="minorHAnsi"/>
              </w:rPr>
            </w:pPr>
            <w:r>
              <w:rPr>
                <w:rFonts w:asciiTheme="minorHAnsi" w:hAnsiTheme="minorHAnsi"/>
              </w:rPr>
              <w:t xml:space="preserve">Rachel Tuckley – Communicate (speech and language therapy) </w:t>
            </w:r>
          </w:p>
          <w:p w14:paraId="7284E61C" w14:textId="77777777" w:rsidR="00EA32AC" w:rsidRPr="002A01CF" w:rsidRDefault="00EA32AC" w:rsidP="00EA32AC">
            <w:pPr>
              <w:spacing w:after="0" w:line="240" w:lineRule="auto"/>
              <w:rPr>
                <w:rFonts w:asciiTheme="minorHAnsi" w:hAnsiTheme="minorHAnsi"/>
              </w:rPr>
            </w:pPr>
            <w:r w:rsidRPr="002A01CF">
              <w:rPr>
                <w:rFonts w:asciiTheme="minorHAnsi" w:hAnsiTheme="minorHAnsi"/>
              </w:rPr>
              <w:t>Michelle Forder – Lead engagement Officer, HBC</w:t>
            </w:r>
          </w:p>
          <w:p w14:paraId="1B4EE593" w14:textId="1F5F2B5A" w:rsidR="007C1A1B" w:rsidRPr="002A01CF" w:rsidRDefault="00530806" w:rsidP="00530806">
            <w:pPr>
              <w:spacing w:after="0" w:line="240" w:lineRule="auto"/>
              <w:rPr>
                <w:rFonts w:asciiTheme="minorHAnsi" w:hAnsiTheme="minorHAnsi"/>
              </w:rPr>
            </w:pPr>
            <w:r>
              <w:rPr>
                <w:rFonts w:asciiTheme="minorHAnsi" w:hAnsiTheme="minorHAnsi"/>
              </w:rPr>
              <w:t>Karen Tonge (MBE) – Halton Sports Partnership/Halton Table Tennis</w:t>
            </w:r>
          </w:p>
        </w:tc>
      </w:tr>
    </w:tbl>
    <w:p w14:paraId="5312B0FA" w14:textId="77777777" w:rsidR="008B4650" w:rsidRDefault="008B4650" w:rsidP="00A22FF0">
      <w:pPr>
        <w:pStyle w:val="ListParagraph"/>
        <w:spacing w:after="0" w:line="240" w:lineRule="auto"/>
        <w:rPr>
          <w:rFonts w:asciiTheme="minorHAnsi" w:hAnsiTheme="minorHAnsi"/>
        </w:rPr>
      </w:pPr>
    </w:p>
    <w:p w14:paraId="529A2847" w14:textId="210661EC" w:rsidR="00D306FD" w:rsidRDefault="00D306FD" w:rsidP="0079318F">
      <w:pPr>
        <w:pStyle w:val="ListParagraph"/>
        <w:spacing w:after="0" w:line="240" w:lineRule="auto"/>
        <w:ind w:left="851"/>
        <w:rPr>
          <w:rFonts w:asciiTheme="minorHAnsi" w:hAnsiTheme="minorHAnsi"/>
        </w:rPr>
      </w:pPr>
      <w:r w:rsidRPr="002A01CF">
        <w:rPr>
          <w:rFonts w:asciiTheme="minorHAnsi" w:hAnsiTheme="minorHAnsi"/>
        </w:rPr>
        <w:t xml:space="preserve">NB: Actions are highlighted in </w:t>
      </w:r>
      <w:r w:rsidRPr="002A01CF">
        <w:rPr>
          <w:rFonts w:asciiTheme="minorHAnsi" w:hAnsiTheme="minorHAnsi"/>
          <w:b/>
        </w:rPr>
        <w:t>bold</w:t>
      </w:r>
      <w:r w:rsidRPr="002A01CF">
        <w:rPr>
          <w:rFonts w:asciiTheme="minorHAnsi" w:hAnsiTheme="minorHAnsi"/>
        </w:rPr>
        <w:t>.</w:t>
      </w:r>
      <w:r w:rsidR="00F95727">
        <w:rPr>
          <w:rFonts w:asciiTheme="minorHAnsi" w:hAnsiTheme="minorHAnsi"/>
        </w:rPr>
        <w:t xml:space="preserve"> </w:t>
      </w:r>
    </w:p>
    <w:p w14:paraId="03BD4401" w14:textId="4E3C6A33" w:rsidR="00B61A19" w:rsidRDefault="00B61A19" w:rsidP="0079318F">
      <w:pPr>
        <w:pStyle w:val="ListParagraph"/>
        <w:spacing w:after="0" w:line="240" w:lineRule="auto"/>
        <w:ind w:left="851"/>
        <w:rPr>
          <w:rFonts w:asciiTheme="minorHAnsi" w:hAnsiTheme="minorHAnsi"/>
        </w:rPr>
      </w:pPr>
    </w:p>
    <w:p w14:paraId="1372C26A" w14:textId="654F1B3E" w:rsidR="00ED7E2C" w:rsidRPr="002A01CF" w:rsidRDefault="001832E3" w:rsidP="0079318F">
      <w:pPr>
        <w:pStyle w:val="ListParagraph"/>
        <w:numPr>
          <w:ilvl w:val="0"/>
          <w:numId w:val="1"/>
        </w:numPr>
        <w:spacing w:before="240" w:after="0" w:line="240" w:lineRule="auto"/>
        <w:ind w:left="851"/>
        <w:jc w:val="both"/>
        <w:rPr>
          <w:rFonts w:asciiTheme="minorHAnsi" w:hAnsiTheme="minorHAnsi"/>
          <w:b/>
        </w:rPr>
      </w:pPr>
      <w:bookmarkStart w:id="0" w:name="_MON_1404726389"/>
      <w:bookmarkEnd w:id="0"/>
      <w:r w:rsidRPr="002A01CF">
        <w:rPr>
          <w:rFonts w:asciiTheme="minorHAnsi" w:hAnsiTheme="minorHAnsi"/>
          <w:b/>
        </w:rPr>
        <w:t xml:space="preserve">Previous minutes </w:t>
      </w:r>
      <w:r w:rsidR="00BE2420" w:rsidRPr="002A01CF">
        <w:rPr>
          <w:rFonts w:asciiTheme="minorHAnsi" w:hAnsiTheme="minorHAnsi"/>
          <w:b/>
        </w:rPr>
        <w:t xml:space="preserve">and matters arising </w:t>
      </w:r>
    </w:p>
    <w:p w14:paraId="04A02CA7" w14:textId="77777777" w:rsidR="00095AAB" w:rsidRPr="002A01CF" w:rsidRDefault="00095AAB" w:rsidP="0079318F">
      <w:pPr>
        <w:pStyle w:val="ListParagraph"/>
        <w:spacing w:line="240" w:lineRule="auto"/>
        <w:ind w:left="851"/>
        <w:rPr>
          <w:rFonts w:asciiTheme="minorHAnsi" w:hAnsiTheme="minorHAnsi"/>
          <w:b/>
        </w:rPr>
      </w:pPr>
    </w:p>
    <w:p w14:paraId="0F2A862D" w14:textId="77777777" w:rsidR="003D11AF" w:rsidRPr="002A01CF" w:rsidRDefault="00BE2420" w:rsidP="0079318F">
      <w:pPr>
        <w:pStyle w:val="ListParagraph"/>
        <w:spacing w:line="240" w:lineRule="auto"/>
        <w:ind w:left="851"/>
        <w:rPr>
          <w:rFonts w:asciiTheme="minorHAnsi" w:hAnsiTheme="minorHAnsi"/>
        </w:rPr>
      </w:pPr>
      <w:r w:rsidRPr="002A01CF">
        <w:rPr>
          <w:rFonts w:asciiTheme="minorHAnsi" w:hAnsiTheme="minorHAnsi"/>
        </w:rPr>
        <w:t>Minutes were read and agreed</w:t>
      </w:r>
      <w:r w:rsidRPr="002A01CF">
        <w:rPr>
          <w:rFonts w:asciiTheme="minorHAnsi" w:hAnsiTheme="minorHAnsi"/>
          <w:b/>
        </w:rPr>
        <w:t xml:space="preserve"> </w:t>
      </w:r>
      <w:r w:rsidR="003D11AF" w:rsidRPr="002A01CF">
        <w:rPr>
          <w:rFonts w:asciiTheme="minorHAnsi" w:hAnsiTheme="minorHAnsi"/>
        </w:rPr>
        <w:t xml:space="preserve">by the group. Actions to be carried over are: </w:t>
      </w:r>
    </w:p>
    <w:p w14:paraId="318B6D56" w14:textId="6D6A1928" w:rsidR="00BE2420" w:rsidRPr="002A01CF" w:rsidRDefault="003D11AF" w:rsidP="0079318F">
      <w:pPr>
        <w:pStyle w:val="ListParagraph"/>
        <w:spacing w:line="240" w:lineRule="auto"/>
        <w:ind w:left="851"/>
        <w:rPr>
          <w:rFonts w:asciiTheme="minorHAnsi" w:hAnsiTheme="minorHAnsi"/>
          <w:b/>
        </w:rPr>
      </w:pPr>
      <w:r w:rsidRPr="002A01CF">
        <w:rPr>
          <w:rFonts w:asciiTheme="minorHAnsi" w:hAnsiTheme="minorHAnsi"/>
          <w:b/>
        </w:rPr>
        <w:t xml:space="preserve"> </w:t>
      </w:r>
    </w:p>
    <w:p w14:paraId="548F454D" w14:textId="2751B718" w:rsidR="0079318F" w:rsidRDefault="005346DF" w:rsidP="0079318F">
      <w:pPr>
        <w:pStyle w:val="ListParagraph"/>
        <w:numPr>
          <w:ilvl w:val="0"/>
          <w:numId w:val="26"/>
        </w:numPr>
        <w:spacing w:line="240" w:lineRule="auto"/>
        <w:ind w:left="1560"/>
        <w:rPr>
          <w:rFonts w:asciiTheme="minorHAnsi" w:hAnsiTheme="minorHAnsi"/>
          <w:b/>
        </w:rPr>
      </w:pPr>
      <w:r w:rsidRPr="0079318F">
        <w:rPr>
          <w:rFonts w:asciiTheme="minorHAnsi" w:hAnsiTheme="minorHAnsi"/>
          <w:b/>
        </w:rPr>
        <w:t xml:space="preserve">For </w:t>
      </w:r>
      <w:r w:rsidR="00D24FB5" w:rsidRPr="0079318F">
        <w:rPr>
          <w:rFonts w:asciiTheme="minorHAnsi" w:hAnsiTheme="minorHAnsi"/>
          <w:b/>
        </w:rPr>
        <w:t>JE to support/write press release once all business priorities</w:t>
      </w:r>
      <w:r w:rsidR="00B61A19" w:rsidRPr="0079318F">
        <w:rPr>
          <w:rFonts w:asciiTheme="minorHAnsi" w:hAnsiTheme="minorHAnsi"/>
          <w:b/>
        </w:rPr>
        <w:t xml:space="preserve"> and logo</w:t>
      </w:r>
      <w:r w:rsidR="00D24FB5" w:rsidRPr="0079318F">
        <w:rPr>
          <w:rFonts w:asciiTheme="minorHAnsi" w:hAnsiTheme="minorHAnsi"/>
          <w:b/>
        </w:rPr>
        <w:t xml:space="preserve"> are in place</w:t>
      </w:r>
      <w:r w:rsidR="00D24FB5" w:rsidRPr="002A01CF">
        <w:rPr>
          <w:rFonts w:asciiTheme="minorHAnsi" w:hAnsiTheme="minorHAnsi"/>
          <w:b/>
        </w:rPr>
        <w:t>.</w:t>
      </w:r>
    </w:p>
    <w:p w14:paraId="29BF3B4D" w14:textId="06CEC21E" w:rsidR="00573CC1" w:rsidRPr="002A01CF" w:rsidRDefault="00F95727" w:rsidP="0079318F">
      <w:pPr>
        <w:pStyle w:val="ListParagraph"/>
        <w:numPr>
          <w:ilvl w:val="0"/>
          <w:numId w:val="1"/>
        </w:numPr>
        <w:spacing w:line="240" w:lineRule="auto"/>
        <w:rPr>
          <w:rFonts w:asciiTheme="minorHAnsi" w:hAnsiTheme="minorHAnsi"/>
          <w:b/>
        </w:rPr>
      </w:pPr>
      <w:r>
        <w:rPr>
          <w:rFonts w:asciiTheme="minorHAnsi" w:hAnsiTheme="minorHAnsi"/>
          <w:b/>
        </w:rPr>
        <w:t xml:space="preserve">Presentations </w:t>
      </w:r>
    </w:p>
    <w:p w14:paraId="501763D9" w14:textId="78F31FA9" w:rsidR="008A7149" w:rsidRDefault="00F95727" w:rsidP="0079318F">
      <w:pPr>
        <w:spacing w:before="240" w:after="240" w:line="260" w:lineRule="atLeast"/>
        <w:ind w:left="85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RASAC and Mako education‘s presentations to be rescheduled for a future meeting. </w:t>
      </w:r>
    </w:p>
    <w:p w14:paraId="74E46492" w14:textId="0B8D6F14" w:rsidR="00F95727" w:rsidRDefault="00F95727" w:rsidP="0079318F">
      <w:pPr>
        <w:spacing w:before="240" w:after="240" w:line="260" w:lineRule="atLeast"/>
        <w:ind w:left="851"/>
        <w:rPr>
          <w:rFonts w:ascii="Arial" w:eastAsia="Times New Roman" w:hAnsi="Arial" w:cs="Arial"/>
          <w:b/>
          <w:color w:val="000000"/>
          <w:sz w:val="20"/>
          <w:szCs w:val="20"/>
          <w:lang w:eastAsia="en-GB"/>
        </w:rPr>
      </w:pPr>
      <w:r>
        <w:rPr>
          <w:rFonts w:ascii="Arial" w:eastAsia="Times New Roman" w:hAnsi="Arial" w:cs="Arial"/>
          <w:color w:val="000000"/>
          <w:sz w:val="20"/>
          <w:szCs w:val="20"/>
          <w:lang w:eastAsia="en-GB"/>
        </w:rPr>
        <w:t xml:space="preserve">Verbal presentation from Career Connect – Mark Morgan </w:t>
      </w:r>
      <w:r w:rsidR="004406A7" w:rsidRPr="004406A7">
        <w:rPr>
          <w:rFonts w:ascii="Arial" w:eastAsia="Times New Roman" w:hAnsi="Arial" w:cs="Arial"/>
          <w:b/>
          <w:color w:val="000000"/>
          <w:sz w:val="20"/>
          <w:szCs w:val="20"/>
          <w:lang w:eastAsia="en-GB"/>
        </w:rPr>
        <w:t xml:space="preserve">flyer and </w:t>
      </w:r>
      <w:r w:rsidRPr="004406A7">
        <w:rPr>
          <w:rFonts w:ascii="Arial" w:eastAsia="Times New Roman" w:hAnsi="Arial" w:cs="Arial"/>
          <w:b/>
          <w:color w:val="000000"/>
          <w:sz w:val="20"/>
          <w:szCs w:val="20"/>
          <w:lang w:eastAsia="en-GB"/>
        </w:rPr>
        <w:t>Information</w:t>
      </w:r>
      <w:r w:rsidRPr="00F95727">
        <w:rPr>
          <w:rFonts w:ascii="Arial" w:eastAsia="Times New Roman" w:hAnsi="Arial" w:cs="Arial"/>
          <w:b/>
          <w:color w:val="000000"/>
          <w:sz w:val="20"/>
          <w:szCs w:val="20"/>
          <w:lang w:eastAsia="en-GB"/>
        </w:rPr>
        <w:t xml:space="preserve"> to be sent through to Michelle Forder for distribution  </w:t>
      </w:r>
    </w:p>
    <w:p w14:paraId="4969DEFB" w14:textId="15394713" w:rsidR="0079318F" w:rsidRDefault="0079318F" w:rsidP="004406A7">
      <w:pPr>
        <w:ind w:left="851"/>
      </w:pPr>
      <w:r>
        <w:t xml:space="preserve">Career connect are </w:t>
      </w:r>
      <w:r>
        <w:t xml:space="preserve">running </w:t>
      </w:r>
      <w:r>
        <w:t xml:space="preserve">a project </w:t>
      </w:r>
      <w:r>
        <w:t xml:space="preserve">called ‘Be The Change’ which is a series of 8 half day sessions mostly based at </w:t>
      </w:r>
      <w:r>
        <w:rPr>
          <w:b/>
          <w:bCs/>
        </w:rPr>
        <w:t>Upton C</w:t>
      </w:r>
      <w:r>
        <w:t xml:space="preserve">ommunity Centre 9:30 – 1:00, the first session starts on </w:t>
      </w:r>
      <w:r>
        <w:rPr>
          <w:b/>
          <w:bCs/>
        </w:rPr>
        <w:t>Tuesday 8 March 2016.</w:t>
      </w:r>
      <w:r>
        <w:t xml:space="preserve"> We would appreciate any borough wide referrals as soon as possible. Please feel free to contact us on </w:t>
      </w:r>
      <w:r w:rsidR="004406A7">
        <w:rPr>
          <w:lang w:eastAsia="en-GB"/>
        </w:rPr>
        <w:t>07817543482</w:t>
      </w:r>
      <w:r w:rsidR="004406A7">
        <w:rPr>
          <w:lang w:eastAsia="en-GB"/>
        </w:rPr>
        <w:t xml:space="preserve"> </w:t>
      </w:r>
      <w:hyperlink r:id="rId14" w:history="1">
        <w:r w:rsidR="004406A7">
          <w:rPr>
            <w:rStyle w:val="Hyperlink"/>
            <w:lang w:eastAsia="en-GB"/>
          </w:rPr>
          <w:t>mark.morgan@careerconnect.org.uk</w:t>
        </w:r>
      </w:hyperlink>
      <w:r w:rsidR="004406A7">
        <w:rPr>
          <w:lang w:eastAsia="en-GB"/>
        </w:rPr>
        <w:t xml:space="preserve"> </w:t>
      </w:r>
      <w:r>
        <w:t xml:space="preserve">to discuss any potential referrals if you are unsure of their suitability. </w:t>
      </w:r>
    </w:p>
    <w:p w14:paraId="6B8204C9" w14:textId="4CA6A443" w:rsidR="0079318F" w:rsidRDefault="0079318F" w:rsidP="0079318F">
      <w:pPr>
        <w:ind w:left="851"/>
      </w:pPr>
      <w:r>
        <w:t xml:space="preserve">The focus of all the sessions is careers education delivered through interactive games and activities such as a version of Blockbusters and Who Wants To Be A Millionaire. We also have two employers coming to talk to the group and they will be conducting mock interviews. We will also be going out on activities but these are yet to be decided but will be fairly local. Once the programme is completed learners will be offered </w:t>
      </w:r>
      <w:r>
        <w:t>someone</w:t>
      </w:r>
      <w:r>
        <w:t xml:space="preserve"> to one </w:t>
      </w:r>
      <w:r>
        <w:lastRenderedPageBreak/>
        <w:t>sessions to do things such as develop a CV, register for apprenticeships etc.</w:t>
      </w:r>
      <w:r>
        <w:rPr>
          <w:color w:val="1F497D"/>
        </w:rPr>
        <w:t xml:space="preserve"> </w:t>
      </w:r>
      <w:r>
        <w:t xml:space="preserve">The target group for the programme is NEET young people aged 16 to 19  (to 24 with SEN) who live in Halton  and willing to use Upton Community Centre. In return for attending young people will get a drink and toast on arrival and a drink and breakfast sandwich at break (choice available) </w:t>
      </w:r>
      <w:r>
        <w:rPr>
          <w:color w:val="1F497D"/>
        </w:rPr>
        <w:t>.</w:t>
      </w:r>
      <w:r>
        <w:t xml:space="preserve">We will also pick up and return young people. Finally they will receive High Street Vouchers to the value </w:t>
      </w:r>
      <w:r>
        <w:rPr>
          <w:b/>
          <w:bCs/>
        </w:rPr>
        <w:t>of  £10</w:t>
      </w:r>
      <w:r>
        <w:t xml:space="preserve"> for each  week attended.</w:t>
      </w:r>
    </w:p>
    <w:p w14:paraId="564FA33D" w14:textId="3024F5B6" w:rsidR="008C57C3" w:rsidRPr="008C57C3" w:rsidRDefault="00F95727" w:rsidP="0079318F">
      <w:pPr>
        <w:pStyle w:val="ListParagraph"/>
        <w:numPr>
          <w:ilvl w:val="0"/>
          <w:numId w:val="1"/>
        </w:numPr>
        <w:spacing w:line="240" w:lineRule="auto"/>
        <w:ind w:left="851"/>
        <w:rPr>
          <w:rFonts w:ascii="Arial" w:hAnsi="Arial" w:cs="Arial"/>
          <w:color w:val="000000"/>
          <w:sz w:val="20"/>
          <w:szCs w:val="20"/>
        </w:rPr>
      </w:pPr>
      <w:r>
        <w:rPr>
          <w:rFonts w:asciiTheme="minorHAnsi" w:hAnsiTheme="minorHAnsi"/>
          <w:b/>
        </w:rPr>
        <w:t>Action Log</w:t>
      </w:r>
    </w:p>
    <w:p w14:paraId="5FF4B1D7" w14:textId="77777777" w:rsidR="0079318F" w:rsidRDefault="00F95727" w:rsidP="0079318F">
      <w:pPr>
        <w:spacing w:line="240" w:lineRule="auto"/>
        <w:ind w:left="851"/>
        <w:rPr>
          <w:rFonts w:asciiTheme="minorHAnsi" w:hAnsiTheme="minorHAnsi"/>
          <w:bCs/>
        </w:rPr>
      </w:pPr>
      <w:r w:rsidRPr="00F95727">
        <w:rPr>
          <w:rFonts w:asciiTheme="minorHAnsi" w:hAnsiTheme="minorHAnsi"/>
        </w:rPr>
        <w:t>Members happy with Action Log</w:t>
      </w:r>
      <w:r>
        <w:rPr>
          <w:rFonts w:asciiTheme="minorHAnsi" w:hAnsiTheme="minorHAnsi"/>
        </w:rPr>
        <w:t xml:space="preserve">, but concerned that will get lost once MF leaves. Members wanted to discuss future plans of forum rather than spend time going through the action log.  </w:t>
      </w:r>
      <w:r w:rsidRPr="00F95727">
        <w:rPr>
          <w:rFonts w:asciiTheme="minorHAnsi" w:hAnsiTheme="minorHAnsi"/>
        </w:rPr>
        <w:t xml:space="preserve"> </w:t>
      </w:r>
      <w:r w:rsidR="00635034" w:rsidRPr="00F95727">
        <w:rPr>
          <w:rFonts w:asciiTheme="minorHAnsi" w:hAnsiTheme="minorHAnsi"/>
          <w:bCs/>
        </w:rPr>
        <w:t xml:space="preserve"> </w:t>
      </w:r>
    </w:p>
    <w:p w14:paraId="08D08347" w14:textId="2511E659" w:rsidR="009E0897" w:rsidRPr="0079318F" w:rsidRDefault="00BE2420" w:rsidP="0079318F">
      <w:pPr>
        <w:pStyle w:val="ListParagraph"/>
        <w:numPr>
          <w:ilvl w:val="0"/>
          <w:numId w:val="1"/>
        </w:numPr>
        <w:spacing w:line="240" w:lineRule="auto"/>
        <w:rPr>
          <w:rFonts w:asciiTheme="minorHAnsi" w:hAnsiTheme="minorHAnsi"/>
          <w:b/>
        </w:rPr>
      </w:pPr>
      <w:r w:rsidRPr="0079318F">
        <w:rPr>
          <w:rFonts w:asciiTheme="minorHAnsi" w:hAnsiTheme="minorHAnsi"/>
          <w:b/>
        </w:rPr>
        <w:t xml:space="preserve">Future </w:t>
      </w:r>
      <w:r w:rsidR="009E0897" w:rsidRPr="0079318F">
        <w:rPr>
          <w:rFonts w:asciiTheme="minorHAnsi" w:hAnsiTheme="minorHAnsi"/>
          <w:b/>
        </w:rPr>
        <w:t>of forum</w:t>
      </w:r>
    </w:p>
    <w:p w14:paraId="48819441" w14:textId="19B21A46" w:rsidR="009E0897" w:rsidRDefault="009E0897" w:rsidP="0079318F">
      <w:pPr>
        <w:spacing w:line="240" w:lineRule="auto"/>
        <w:ind w:left="851"/>
      </w:pPr>
      <w:r w:rsidRPr="009E0897">
        <w:t xml:space="preserve">Members were informed that it has now been agreed that the post of Lead Engagement Officer is to be deleted. This is due to ongoing local authority savings that need to be made. Members were asked if they want to continue </w:t>
      </w:r>
      <w:r>
        <w:t xml:space="preserve">with Halton Interaction </w:t>
      </w:r>
      <w:r w:rsidRPr="009E0897">
        <w:t>and if so in what capacity.</w:t>
      </w:r>
    </w:p>
    <w:p w14:paraId="60A6A77A" w14:textId="47B08A0B" w:rsidR="009E0897" w:rsidRDefault="009E0897" w:rsidP="0079318F">
      <w:pPr>
        <w:spacing w:line="240" w:lineRule="auto"/>
        <w:ind w:left="851"/>
      </w:pPr>
      <w:r>
        <w:t xml:space="preserve">Members stated that they valued the forum for networking, remaining informed particularly around council initiatives and changes.   </w:t>
      </w:r>
    </w:p>
    <w:p w14:paraId="063BACFC" w14:textId="77777777" w:rsidR="009E0897" w:rsidRDefault="009E0897" w:rsidP="0079318F">
      <w:pPr>
        <w:spacing w:line="240" w:lineRule="auto"/>
        <w:ind w:left="851"/>
      </w:pPr>
      <w:r>
        <w:t xml:space="preserve">There were a number of questions: </w:t>
      </w:r>
    </w:p>
    <w:p w14:paraId="6A3E8A47" w14:textId="62751F04" w:rsidR="009E0897" w:rsidRPr="00EC1DB0" w:rsidRDefault="009E0897" w:rsidP="0079318F">
      <w:pPr>
        <w:pStyle w:val="ListParagraph"/>
        <w:numPr>
          <w:ilvl w:val="0"/>
          <w:numId w:val="26"/>
        </w:numPr>
        <w:spacing w:line="240" w:lineRule="auto"/>
        <w:ind w:left="851"/>
        <w:rPr>
          <w:b/>
        </w:rPr>
      </w:pPr>
      <w:r>
        <w:t xml:space="preserve">Members wanted clarity of meetings and new structures and how they could feed into this, it was noted that a lot of meetings have and are changing. </w:t>
      </w:r>
      <w:r w:rsidRPr="00EC1DB0">
        <w:rPr>
          <w:b/>
        </w:rPr>
        <w:t>JK to find out and report back to Forum.</w:t>
      </w:r>
    </w:p>
    <w:p w14:paraId="772975CD" w14:textId="77777777" w:rsidR="008C2EFA" w:rsidRDefault="009E0897" w:rsidP="0079318F">
      <w:pPr>
        <w:pStyle w:val="ListParagraph"/>
        <w:numPr>
          <w:ilvl w:val="0"/>
          <w:numId w:val="26"/>
        </w:numPr>
        <w:spacing w:line="240" w:lineRule="auto"/>
        <w:ind w:left="851"/>
      </w:pPr>
      <w:r w:rsidRPr="009E0897">
        <w:t xml:space="preserve">Michelle </w:t>
      </w:r>
      <w:r>
        <w:t>currently attends the</w:t>
      </w:r>
      <w:r w:rsidRPr="009E0897">
        <w:t xml:space="preserve"> Commissioning partnership board on behalf of forum</w:t>
      </w:r>
      <w:r>
        <w:t>, who will do this when she is not here?</w:t>
      </w:r>
    </w:p>
    <w:p w14:paraId="6B07A463" w14:textId="77777777" w:rsidR="008C2EFA" w:rsidRDefault="008C2EFA" w:rsidP="0079318F">
      <w:pPr>
        <w:pStyle w:val="ListParagraph"/>
        <w:numPr>
          <w:ilvl w:val="0"/>
          <w:numId w:val="26"/>
        </w:numPr>
        <w:spacing w:line="240" w:lineRule="auto"/>
        <w:ind w:left="851"/>
      </w:pPr>
      <w:r>
        <w:t>Who will book /supply rooms</w:t>
      </w:r>
    </w:p>
    <w:p w14:paraId="62F35786" w14:textId="77777777" w:rsidR="008C2EFA" w:rsidRDefault="008C2EFA" w:rsidP="0079318F">
      <w:pPr>
        <w:pStyle w:val="ListParagraph"/>
        <w:numPr>
          <w:ilvl w:val="0"/>
          <w:numId w:val="26"/>
        </w:numPr>
        <w:spacing w:line="240" w:lineRule="auto"/>
        <w:ind w:left="851"/>
      </w:pPr>
      <w:r>
        <w:t xml:space="preserve">What support will be available </w:t>
      </w:r>
    </w:p>
    <w:p w14:paraId="1B1165CA" w14:textId="77777777" w:rsidR="008C2EFA" w:rsidRDefault="008C2EFA" w:rsidP="0079318F">
      <w:pPr>
        <w:pStyle w:val="ListParagraph"/>
        <w:numPr>
          <w:ilvl w:val="0"/>
          <w:numId w:val="26"/>
        </w:numPr>
        <w:spacing w:line="240" w:lineRule="auto"/>
        <w:ind w:left="851"/>
      </w:pPr>
      <w:r>
        <w:t xml:space="preserve">How will network/distribution of information work? </w:t>
      </w:r>
    </w:p>
    <w:p w14:paraId="75B9A087" w14:textId="1FB82AF1" w:rsidR="008C2EFA" w:rsidRDefault="008C2EFA" w:rsidP="0079318F">
      <w:pPr>
        <w:pStyle w:val="ListParagraph"/>
        <w:numPr>
          <w:ilvl w:val="0"/>
          <w:numId w:val="26"/>
        </w:numPr>
        <w:spacing w:line="240" w:lineRule="auto"/>
        <w:ind w:left="851"/>
      </w:pPr>
      <w:r>
        <w:t xml:space="preserve">Who will take minutes and distribute? </w:t>
      </w:r>
    </w:p>
    <w:p w14:paraId="7473D390" w14:textId="33C31E89" w:rsidR="009E0897" w:rsidRDefault="008C2EFA" w:rsidP="0079318F">
      <w:pPr>
        <w:pStyle w:val="ListParagraph"/>
        <w:numPr>
          <w:ilvl w:val="0"/>
          <w:numId w:val="26"/>
        </w:numPr>
        <w:spacing w:line="240" w:lineRule="auto"/>
        <w:ind w:left="851"/>
      </w:pPr>
      <w:r>
        <w:t xml:space="preserve">Who will send reminders, chase actions  and update action log? </w:t>
      </w:r>
    </w:p>
    <w:p w14:paraId="5081E587" w14:textId="5FD17C43" w:rsidR="009E0897" w:rsidRDefault="009E0897" w:rsidP="0079318F">
      <w:pPr>
        <w:spacing w:line="240" w:lineRule="auto"/>
        <w:ind w:left="851"/>
      </w:pPr>
      <w:r>
        <w:t xml:space="preserve">Members wanted next meeting to be solely a planning meeting for the future of the forum.  </w:t>
      </w:r>
    </w:p>
    <w:p w14:paraId="3A231830" w14:textId="57A0109B" w:rsidR="00F95727" w:rsidRPr="009E0897" w:rsidRDefault="00F95727" w:rsidP="0079318F">
      <w:pPr>
        <w:pStyle w:val="ListParagraph"/>
        <w:numPr>
          <w:ilvl w:val="0"/>
          <w:numId w:val="1"/>
        </w:numPr>
        <w:spacing w:line="240" w:lineRule="auto"/>
        <w:ind w:left="851"/>
        <w:rPr>
          <w:rFonts w:asciiTheme="minorHAnsi" w:hAnsiTheme="minorHAnsi"/>
          <w:b/>
        </w:rPr>
      </w:pPr>
      <w:r w:rsidRPr="009E0897">
        <w:rPr>
          <w:rFonts w:asciiTheme="minorHAnsi" w:hAnsiTheme="minorHAnsi"/>
          <w:b/>
        </w:rPr>
        <w:t>AOB</w:t>
      </w:r>
    </w:p>
    <w:p w14:paraId="5FAA539E" w14:textId="47729041" w:rsidR="008C2EFA" w:rsidRDefault="008C2EFA" w:rsidP="0079318F">
      <w:pPr>
        <w:spacing w:line="240" w:lineRule="auto"/>
        <w:ind w:left="851"/>
        <w:rPr>
          <w:rFonts w:asciiTheme="minorHAnsi" w:hAnsiTheme="minorHAnsi"/>
        </w:rPr>
      </w:pPr>
      <w:r>
        <w:rPr>
          <w:rFonts w:asciiTheme="minorHAnsi" w:hAnsiTheme="minorHAnsi"/>
        </w:rPr>
        <w:t>It was asked who would be the rep from VCA as AG has now moved onto a different role.</w:t>
      </w:r>
      <w:r w:rsidR="00EC1DB0">
        <w:rPr>
          <w:rFonts w:asciiTheme="minorHAnsi" w:hAnsiTheme="minorHAnsi"/>
        </w:rPr>
        <w:t xml:space="preserve"> </w:t>
      </w:r>
      <w:r w:rsidR="00EC1DB0" w:rsidRPr="00EC1DB0">
        <w:rPr>
          <w:rFonts w:asciiTheme="minorHAnsi" w:hAnsiTheme="minorHAnsi"/>
          <w:b/>
        </w:rPr>
        <w:t>MF to contact SY</w:t>
      </w:r>
    </w:p>
    <w:p w14:paraId="0024BEC7" w14:textId="3183CE04" w:rsidR="00236818" w:rsidRDefault="00236818" w:rsidP="0079318F">
      <w:pPr>
        <w:spacing w:line="240" w:lineRule="auto"/>
        <w:ind w:left="851"/>
        <w:rPr>
          <w:rFonts w:asciiTheme="minorHAnsi" w:hAnsiTheme="minorHAnsi"/>
        </w:rPr>
      </w:pPr>
      <w:r w:rsidRPr="002A01CF">
        <w:rPr>
          <w:rFonts w:asciiTheme="minorHAnsi" w:hAnsiTheme="minorHAnsi"/>
        </w:rPr>
        <w:t xml:space="preserve">10 minutes presentation slots </w:t>
      </w:r>
      <w:r w:rsidR="008C2EFA">
        <w:rPr>
          <w:rFonts w:asciiTheme="minorHAnsi" w:hAnsiTheme="minorHAnsi"/>
        </w:rPr>
        <w:t xml:space="preserve">to be arranged at future meetings: </w:t>
      </w:r>
      <w:r w:rsidRPr="002A01CF">
        <w:rPr>
          <w:rFonts w:asciiTheme="minorHAnsi" w:hAnsiTheme="minorHAnsi"/>
        </w:rPr>
        <w:t xml:space="preserve">  </w:t>
      </w:r>
    </w:p>
    <w:tbl>
      <w:tblPr>
        <w:tblStyle w:val="TableGrid"/>
        <w:tblW w:w="0" w:type="auto"/>
        <w:tblInd w:w="1590" w:type="dxa"/>
        <w:tblLook w:val="04A0" w:firstRow="1" w:lastRow="0" w:firstColumn="1" w:lastColumn="0" w:noHBand="0" w:noVBand="1"/>
      </w:tblPr>
      <w:tblGrid>
        <w:gridCol w:w="6230"/>
      </w:tblGrid>
      <w:tr w:rsidR="008C2EFA" w:rsidRPr="002A01CF" w14:paraId="05D873A4" w14:textId="77777777" w:rsidTr="00EC1DB0">
        <w:tc>
          <w:tcPr>
            <w:tcW w:w="6230" w:type="dxa"/>
          </w:tcPr>
          <w:p w14:paraId="7164E867" w14:textId="77777777" w:rsidR="008C2EFA" w:rsidRPr="002A01CF" w:rsidRDefault="008C2EFA" w:rsidP="0079318F">
            <w:pPr>
              <w:spacing w:after="0" w:line="240" w:lineRule="auto"/>
              <w:ind w:left="851"/>
              <w:rPr>
                <w:rFonts w:asciiTheme="minorHAnsi" w:hAnsiTheme="minorHAnsi"/>
              </w:rPr>
            </w:pPr>
            <w:r w:rsidRPr="002A01CF">
              <w:rPr>
                <w:rFonts w:asciiTheme="minorHAnsi" w:hAnsiTheme="minorHAnsi"/>
              </w:rPr>
              <w:t>RASAC</w:t>
            </w:r>
          </w:p>
          <w:p w14:paraId="4734B9DE" w14:textId="77777777" w:rsidR="008C2EFA" w:rsidRDefault="008C2EFA" w:rsidP="0079318F">
            <w:pPr>
              <w:spacing w:after="0" w:line="240" w:lineRule="auto"/>
              <w:ind w:left="851"/>
              <w:rPr>
                <w:rFonts w:asciiTheme="minorHAnsi" w:hAnsiTheme="minorHAnsi"/>
              </w:rPr>
            </w:pPr>
            <w:r w:rsidRPr="002A01CF">
              <w:rPr>
                <w:rFonts w:asciiTheme="minorHAnsi" w:hAnsiTheme="minorHAnsi"/>
              </w:rPr>
              <w:t xml:space="preserve">Mako Education </w:t>
            </w:r>
          </w:p>
          <w:p w14:paraId="704C1D72" w14:textId="30AD644E" w:rsidR="008C2EFA" w:rsidRDefault="008C2EFA" w:rsidP="0079318F">
            <w:pPr>
              <w:spacing w:after="0" w:line="240" w:lineRule="auto"/>
              <w:ind w:left="851"/>
              <w:rPr>
                <w:rFonts w:asciiTheme="minorHAnsi" w:hAnsiTheme="minorHAnsi"/>
              </w:rPr>
            </w:pPr>
            <w:r w:rsidRPr="002A01CF">
              <w:rPr>
                <w:rFonts w:asciiTheme="minorHAnsi" w:hAnsiTheme="minorHAnsi"/>
              </w:rPr>
              <w:t>Career Connect</w:t>
            </w:r>
            <w:r>
              <w:rPr>
                <w:rFonts w:asciiTheme="minorHAnsi" w:hAnsiTheme="minorHAnsi"/>
              </w:rPr>
              <w:t xml:space="preserve"> Wellbeing Enterprises (TBC)</w:t>
            </w:r>
            <w:r w:rsidRPr="002A01CF">
              <w:rPr>
                <w:rFonts w:asciiTheme="minorHAnsi" w:hAnsiTheme="minorHAnsi"/>
              </w:rPr>
              <w:t xml:space="preserve"> </w:t>
            </w:r>
          </w:p>
          <w:p w14:paraId="04D5608D" w14:textId="331290E8" w:rsidR="008C2EFA" w:rsidRPr="002A01CF" w:rsidRDefault="008C2EFA" w:rsidP="0079318F">
            <w:pPr>
              <w:spacing w:after="0" w:line="240" w:lineRule="auto"/>
              <w:ind w:left="851"/>
              <w:rPr>
                <w:rFonts w:asciiTheme="minorHAnsi" w:hAnsiTheme="minorHAnsi"/>
              </w:rPr>
            </w:pPr>
            <w:r w:rsidRPr="002A01CF">
              <w:rPr>
                <w:rFonts w:asciiTheme="minorHAnsi" w:hAnsiTheme="minorHAnsi"/>
              </w:rPr>
              <w:t>Health Watch</w:t>
            </w:r>
          </w:p>
          <w:p w14:paraId="6516E4B4" w14:textId="77777777" w:rsidR="008C2EFA" w:rsidRDefault="008C2EFA" w:rsidP="0079318F">
            <w:pPr>
              <w:spacing w:after="0" w:line="240" w:lineRule="auto"/>
              <w:ind w:left="851"/>
              <w:rPr>
                <w:rFonts w:asciiTheme="minorHAnsi" w:hAnsiTheme="minorHAnsi"/>
              </w:rPr>
            </w:pPr>
            <w:r>
              <w:rPr>
                <w:rFonts w:asciiTheme="minorHAnsi" w:hAnsiTheme="minorHAnsi"/>
              </w:rPr>
              <w:t xml:space="preserve">Communicate </w:t>
            </w:r>
          </w:p>
          <w:p w14:paraId="10C8E3D1" w14:textId="3A50B458" w:rsidR="008C2EFA" w:rsidRPr="002A01CF" w:rsidRDefault="008C2EFA" w:rsidP="0079318F">
            <w:pPr>
              <w:spacing w:after="0" w:line="240" w:lineRule="auto"/>
              <w:ind w:left="851"/>
              <w:rPr>
                <w:rFonts w:asciiTheme="minorHAnsi" w:hAnsiTheme="minorHAnsi"/>
              </w:rPr>
            </w:pPr>
            <w:r>
              <w:rPr>
                <w:rFonts w:asciiTheme="minorHAnsi" w:hAnsiTheme="minorHAnsi"/>
              </w:rPr>
              <w:t>SPARC</w:t>
            </w:r>
          </w:p>
        </w:tc>
      </w:tr>
    </w:tbl>
    <w:p w14:paraId="57FA37FA" w14:textId="77777777" w:rsidR="00EC1DB0" w:rsidRDefault="00EC1DB0" w:rsidP="00D4793A">
      <w:pPr>
        <w:spacing w:line="240" w:lineRule="auto"/>
        <w:ind w:left="851" w:firstLine="142"/>
        <w:jc w:val="center"/>
        <w:rPr>
          <w:rFonts w:asciiTheme="minorHAnsi" w:hAnsiTheme="minorHAnsi"/>
          <w:b/>
        </w:rPr>
      </w:pPr>
      <w:bookmarkStart w:id="1" w:name="_GoBack"/>
      <w:bookmarkEnd w:id="1"/>
    </w:p>
    <w:p w14:paraId="0C427EFD" w14:textId="1127B037" w:rsidR="003C375B" w:rsidRPr="002A01CF" w:rsidRDefault="00D4793A" w:rsidP="00D4793A">
      <w:pPr>
        <w:spacing w:line="240" w:lineRule="auto"/>
        <w:ind w:left="851" w:firstLine="142"/>
        <w:jc w:val="center"/>
        <w:rPr>
          <w:rFonts w:asciiTheme="minorHAnsi" w:hAnsiTheme="minorHAnsi"/>
          <w:b/>
        </w:rPr>
      </w:pPr>
      <w:r w:rsidRPr="002A01CF">
        <w:rPr>
          <w:rFonts w:asciiTheme="minorHAnsi" w:hAnsiTheme="minorHAnsi"/>
          <w:b/>
        </w:rPr>
        <w:t>Date of next meeting:</w:t>
      </w:r>
    </w:p>
    <w:p w14:paraId="04004C9D" w14:textId="27355231" w:rsidR="00BC66D5" w:rsidRPr="002A01CF" w:rsidRDefault="00BC66D5" w:rsidP="003C375B">
      <w:pPr>
        <w:spacing w:line="240" w:lineRule="auto"/>
        <w:ind w:left="1440"/>
        <w:jc w:val="center"/>
        <w:rPr>
          <w:rFonts w:asciiTheme="minorHAnsi" w:hAnsiTheme="minorHAnsi"/>
          <w:b/>
        </w:rPr>
      </w:pPr>
      <w:r w:rsidRPr="002A01CF">
        <w:rPr>
          <w:rFonts w:asciiTheme="minorHAnsi" w:hAnsiTheme="minorHAnsi"/>
          <w:b/>
        </w:rPr>
        <w:t xml:space="preserve">Wednesday </w:t>
      </w:r>
      <w:r w:rsidR="008C2EFA">
        <w:rPr>
          <w:rFonts w:asciiTheme="minorHAnsi" w:hAnsiTheme="minorHAnsi"/>
          <w:b/>
        </w:rPr>
        <w:t>30</w:t>
      </w:r>
      <w:r w:rsidR="00726E40" w:rsidRPr="00726E40">
        <w:rPr>
          <w:rFonts w:asciiTheme="minorHAnsi" w:hAnsiTheme="minorHAnsi"/>
          <w:b/>
          <w:vertAlign w:val="superscript"/>
        </w:rPr>
        <w:t>th</w:t>
      </w:r>
      <w:r w:rsidR="00726E40">
        <w:rPr>
          <w:rFonts w:asciiTheme="minorHAnsi" w:hAnsiTheme="minorHAnsi"/>
          <w:b/>
        </w:rPr>
        <w:t xml:space="preserve"> </w:t>
      </w:r>
      <w:r w:rsidR="008C2EFA">
        <w:rPr>
          <w:rFonts w:asciiTheme="minorHAnsi" w:hAnsiTheme="minorHAnsi"/>
          <w:b/>
        </w:rPr>
        <w:t xml:space="preserve">March </w:t>
      </w:r>
      <w:r w:rsidR="00726E40">
        <w:rPr>
          <w:rFonts w:asciiTheme="minorHAnsi" w:hAnsiTheme="minorHAnsi"/>
          <w:b/>
        </w:rPr>
        <w:t xml:space="preserve"> 2016, Box 9 Halton Stadium, Widnes  </w:t>
      </w:r>
    </w:p>
    <w:sectPr w:rsidR="00BC66D5" w:rsidRPr="002A01CF" w:rsidSect="00C974CB">
      <w:headerReference w:type="even" r:id="rId15"/>
      <w:headerReference w:type="default" r:id="rId16"/>
      <w:footerReference w:type="even" r:id="rId17"/>
      <w:footerReference w:type="default" r:id="rId18"/>
      <w:headerReference w:type="first" r:id="rId19"/>
      <w:footerReference w:type="first" r:id="rId20"/>
      <w:pgSz w:w="12240" w:h="15840" w:code="1"/>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352C9" w14:textId="77777777" w:rsidR="001F652E" w:rsidRDefault="001F652E" w:rsidP="00261DA3">
      <w:pPr>
        <w:spacing w:after="0" w:line="240" w:lineRule="auto"/>
      </w:pPr>
      <w:r>
        <w:separator/>
      </w:r>
    </w:p>
  </w:endnote>
  <w:endnote w:type="continuationSeparator" w:id="0">
    <w:p w14:paraId="3CA1FE1B" w14:textId="77777777" w:rsidR="001F652E" w:rsidRDefault="001F652E" w:rsidP="0026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94506" w14:textId="77777777" w:rsidR="00E64F50" w:rsidRDefault="00E64F50" w:rsidP="00B56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99A4E2" w14:textId="77777777" w:rsidR="00E64F50" w:rsidRDefault="00E64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3C4A9" w14:textId="77777777" w:rsidR="00E64F50" w:rsidRDefault="00E64F50" w:rsidP="00B56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06A7">
      <w:rPr>
        <w:rStyle w:val="PageNumber"/>
        <w:noProof/>
      </w:rPr>
      <w:t>2</w:t>
    </w:r>
    <w:r>
      <w:rPr>
        <w:rStyle w:val="PageNumber"/>
      </w:rPr>
      <w:fldChar w:fldCharType="end"/>
    </w:r>
  </w:p>
  <w:p w14:paraId="48BC7D7B" w14:textId="77777777" w:rsidR="00E64F50" w:rsidRDefault="00E64F50">
    <w:pPr>
      <w:pStyle w:val="Footer"/>
    </w:pPr>
  </w:p>
  <w:p w14:paraId="0226BBB8" w14:textId="77777777" w:rsidR="00E64F50" w:rsidRDefault="00E64F50" w:rsidP="00AC188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9937" w14:textId="77777777" w:rsidR="00E64F50" w:rsidRDefault="00E64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29D09" w14:textId="77777777" w:rsidR="001F652E" w:rsidRDefault="001F652E" w:rsidP="00261DA3">
      <w:pPr>
        <w:spacing w:after="0" w:line="240" w:lineRule="auto"/>
      </w:pPr>
      <w:r>
        <w:separator/>
      </w:r>
    </w:p>
  </w:footnote>
  <w:footnote w:type="continuationSeparator" w:id="0">
    <w:p w14:paraId="7CF6B608" w14:textId="77777777" w:rsidR="001F652E" w:rsidRDefault="001F652E" w:rsidP="00261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C03FF" w14:textId="77777777" w:rsidR="00E64F50" w:rsidRDefault="00E64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245343"/>
      <w:docPartObj>
        <w:docPartGallery w:val="Watermarks"/>
        <w:docPartUnique/>
      </w:docPartObj>
    </w:sdtPr>
    <w:sdtEndPr/>
    <w:sdtContent>
      <w:p w14:paraId="2C12BDF3" w14:textId="10498F3A" w:rsidR="00E64F50" w:rsidRDefault="004406A7">
        <w:pPr>
          <w:pStyle w:val="Header"/>
        </w:pPr>
        <w:r>
          <w:rPr>
            <w:noProof/>
            <w:lang w:val="en-US" w:eastAsia="zh-TW"/>
          </w:rPr>
          <w:pict w14:anchorId="09B040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EBFB" w14:textId="77777777" w:rsidR="00E64F50" w:rsidRDefault="00E64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92E"/>
    <w:multiLevelType w:val="hybridMultilevel"/>
    <w:tmpl w:val="8A0EC814"/>
    <w:lvl w:ilvl="0" w:tplc="08090003">
      <w:start w:val="1"/>
      <w:numFmt w:val="bullet"/>
      <w:lvlText w:val="o"/>
      <w:lvlJc w:val="left"/>
      <w:pPr>
        <w:ind w:left="1440" w:hanging="72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5D4C9B"/>
    <w:multiLevelType w:val="multilevel"/>
    <w:tmpl w:val="38A47DEC"/>
    <w:lvl w:ilvl="0">
      <w:start w:val="1"/>
      <w:numFmt w:val="decimal"/>
      <w:lvlText w:val="%1."/>
      <w:lvlJc w:val="left"/>
      <w:pPr>
        <w:ind w:left="786" w:hanging="360"/>
      </w:pPr>
      <w:rPr>
        <w:rFonts w:cs="Times New Roman" w:hint="default"/>
        <w:b/>
        <w:sz w:val="28"/>
        <w:szCs w:val="28"/>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04031367"/>
    <w:multiLevelType w:val="multilevel"/>
    <w:tmpl w:val="36BC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3F1CED"/>
    <w:multiLevelType w:val="hybridMultilevel"/>
    <w:tmpl w:val="E672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721B71"/>
    <w:multiLevelType w:val="hybridMultilevel"/>
    <w:tmpl w:val="CE66AC6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5">
    <w:nsid w:val="0C9B3C7D"/>
    <w:multiLevelType w:val="hybridMultilevel"/>
    <w:tmpl w:val="65ACFE3C"/>
    <w:lvl w:ilvl="0" w:tplc="23B8CF88">
      <w:start w:val="1"/>
      <w:numFmt w:val="decimal"/>
      <w:lvlText w:val="%1."/>
      <w:lvlJc w:val="left"/>
      <w:pPr>
        <w:ind w:left="928"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10F531BF"/>
    <w:multiLevelType w:val="hybridMultilevel"/>
    <w:tmpl w:val="33BE896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7">
    <w:nsid w:val="15354ADC"/>
    <w:multiLevelType w:val="hybridMultilevel"/>
    <w:tmpl w:val="1F78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B96A13"/>
    <w:multiLevelType w:val="hybridMultilevel"/>
    <w:tmpl w:val="68ECBE30"/>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9">
    <w:nsid w:val="223467A1"/>
    <w:multiLevelType w:val="hybridMultilevel"/>
    <w:tmpl w:val="C12C5F38"/>
    <w:lvl w:ilvl="0" w:tplc="89BEC6A6">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3D539E"/>
    <w:multiLevelType w:val="hybridMultilevel"/>
    <w:tmpl w:val="CD5CD896"/>
    <w:lvl w:ilvl="0" w:tplc="FEBAC66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C2E6BEC"/>
    <w:multiLevelType w:val="hybridMultilevel"/>
    <w:tmpl w:val="0E2866AE"/>
    <w:lvl w:ilvl="0" w:tplc="89BEC6A6">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FAD008D"/>
    <w:multiLevelType w:val="multilevel"/>
    <w:tmpl w:val="9542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2A5E7C"/>
    <w:multiLevelType w:val="hybridMultilevel"/>
    <w:tmpl w:val="E2EAE6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405C5457"/>
    <w:multiLevelType w:val="hybridMultilevel"/>
    <w:tmpl w:val="9C04EB9C"/>
    <w:lvl w:ilvl="0" w:tplc="FEBAC666">
      <w:numFmt w:val="bullet"/>
      <w:lvlText w:val="-"/>
      <w:lvlJc w:val="left"/>
      <w:pPr>
        <w:ind w:left="1287" w:hanging="360"/>
      </w:pPr>
      <w:rPr>
        <w:rFonts w:ascii="Arial" w:eastAsia="Calibr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41CA18C3"/>
    <w:multiLevelType w:val="multilevel"/>
    <w:tmpl w:val="38A47DEC"/>
    <w:lvl w:ilvl="0">
      <w:start w:val="1"/>
      <w:numFmt w:val="decimal"/>
      <w:lvlText w:val="%1."/>
      <w:lvlJc w:val="left"/>
      <w:pPr>
        <w:ind w:left="928" w:hanging="360"/>
      </w:pPr>
      <w:rPr>
        <w:rFonts w:cs="Times New Roman" w:hint="default"/>
        <w:b/>
        <w:sz w:val="28"/>
        <w:szCs w:val="28"/>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428C42CC"/>
    <w:multiLevelType w:val="multilevel"/>
    <w:tmpl w:val="A886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38757A"/>
    <w:multiLevelType w:val="hybridMultilevel"/>
    <w:tmpl w:val="10C84D4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8">
    <w:nsid w:val="4F3F6381"/>
    <w:multiLevelType w:val="hybridMultilevel"/>
    <w:tmpl w:val="13088104"/>
    <w:lvl w:ilvl="0" w:tplc="08090003">
      <w:start w:val="1"/>
      <w:numFmt w:val="bullet"/>
      <w:lvlText w:val="o"/>
      <w:lvlJc w:val="left"/>
      <w:pPr>
        <w:ind w:left="1440" w:hanging="72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62332EC"/>
    <w:multiLevelType w:val="hybridMultilevel"/>
    <w:tmpl w:val="6A8C1F40"/>
    <w:lvl w:ilvl="0" w:tplc="3044F37A">
      <w:start w:val="1"/>
      <w:numFmt w:val="bullet"/>
      <w:lvlText w:val=""/>
      <w:lvlJc w:val="left"/>
      <w:pPr>
        <w:tabs>
          <w:tab w:val="num" w:pos="720"/>
        </w:tabs>
        <w:ind w:left="720" w:hanging="360"/>
      </w:pPr>
      <w:rPr>
        <w:rFonts w:ascii="Wingdings" w:hAnsi="Wingdings" w:hint="default"/>
      </w:rPr>
    </w:lvl>
    <w:lvl w:ilvl="1" w:tplc="30F82008">
      <w:start w:val="1"/>
      <w:numFmt w:val="bullet"/>
      <w:lvlText w:val=""/>
      <w:lvlJc w:val="left"/>
      <w:pPr>
        <w:tabs>
          <w:tab w:val="num" w:pos="1440"/>
        </w:tabs>
        <w:ind w:left="1440" w:hanging="360"/>
      </w:pPr>
      <w:rPr>
        <w:rFonts w:ascii="Wingdings" w:hAnsi="Wingdings" w:hint="default"/>
      </w:rPr>
    </w:lvl>
    <w:lvl w:ilvl="2" w:tplc="3A228B88" w:tentative="1">
      <w:start w:val="1"/>
      <w:numFmt w:val="bullet"/>
      <w:lvlText w:val=""/>
      <w:lvlJc w:val="left"/>
      <w:pPr>
        <w:tabs>
          <w:tab w:val="num" w:pos="2160"/>
        </w:tabs>
        <w:ind w:left="2160" w:hanging="360"/>
      </w:pPr>
      <w:rPr>
        <w:rFonts w:ascii="Wingdings" w:hAnsi="Wingdings" w:hint="default"/>
      </w:rPr>
    </w:lvl>
    <w:lvl w:ilvl="3" w:tplc="7358843C" w:tentative="1">
      <w:start w:val="1"/>
      <w:numFmt w:val="bullet"/>
      <w:lvlText w:val=""/>
      <w:lvlJc w:val="left"/>
      <w:pPr>
        <w:tabs>
          <w:tab w:val="num" w:pos="2880"/>
        </w:tabs>
        <w:ind w:left="2880" w:hanging="360"/>
      </w:pPr>
      <w:rPr>
        <w:rFonts w:ascii="Wingdings" w:hAnsi="Wingdings" w:hint="default"/>
      </w:rPr>
    </w:lvl>
    <w:lvl w:ilvl="4" w:tplc="7680AF24" w:tentative="1">
      <w:start w:val="1"/>
      <w:numFmt w:val="bullet"/>
      <w:lvlText w:val=""/>
      <w:lvlJc w:val="left"/>
      <w:pPr>
        <w:tabs>
          <w:tab w:val="num" w:pos="3600"/>
        </w:tabs>
        <w:ind w:left="3600" w:hanging="360"/>
      </w:pPr>
      <w:rPr>
        <w:rFonts w:ascii="Wingdings" w:hAnsi="Wingdings" w:hint="default"/>
      </w:rPr>
    </w:lvl>
    <w:lvl w:ilvl="5" w:tplc="7F4AAC3A" w:tentative="1">
      <w:start w:val="1"/>
      <w:numFmt w:val="bullet"/>
      <w:lvlText w:val=""/>
      <w:lvlJc w:val="left"/>
      <w:pPr>
        <w:tabs>
          <w:tab w:val="num" w:pos="4320"/>
        </w:tabs>
        <w:ind w:left="4320" w:hanging="360"/>
      </w:pPr>
      <w:rPr>
        <w:rFonts w:ascii="Wingdings" w:hAnsi="Wingdings" w:hint="default"/>
      </w:rPr>
    </w:lvl>
    <w:lvl w:ilvl="6" w:tplc="A4526068" w:tentative="1">
      <w:start w:val="1"/>
      <w:numFmt w:val="bullet"/>
      <w:lvlText w:val=""/>
      <w:lvlJc w:val="left"/>
      <w:pPr>
        <w:tabs>
          <w:tab w:val="num" w:pos="5040"/>
        </w:tabs>
        <w:ind w:left="5040" w:hanging="360"/>
      </w:pPr>
      <w:rPr>
        <w:rFonts w:ascii="Wingdings" w:hAnsi="Wingdings" w:hint="default"/>
      </w:rPr>
    </w:lvl>
    <w:lvl w:ilvl="7" w:tplc="CDC21DD6" w:tentative="1">
      <w:start w:val="1"/>
      <w:numFmt w:val="bullet"/>
      <w:lvlText w:val=""/>
      <w:lvlJc w:val="left"/>
      <w:pPr>
        <w:tabs>
          <w:tab w:val="num" w:pos="5760"/>
        </w:tabs>
        <w:ind w:left="5760" w:hanging="360"/>
      </w:pPr>
      <w:rPr>
        <w:rFonts w:ascii="Wingdings" w:hAnsi="Wingdings" w:hint="default"/>
      </w:rPr>
    </w:lvl>
    <w:lvl w:ilvl="8" w:tplc="1D4EC4E6" w:tentative="1">
      <w:start w:val="1"/>
      <w:numFmt w:val="bullet"/>
      <w:lvlText w:val=""/>
      <w:lvlJc w:val="left"/>
      <w:pPr>
        <w:tabs>
          <w:tab w:val="num" w:pos="6480"/>
        </w:tabs>
        <w:ind w:left="6480" w:hanging="360"/>
      </w:pPr>
      <w:rPr>
        <w:rFonts w:ascii="Wingdings" w:hAnsi="Wingdings" w:hint="default"/>
      </w:rPr>
    </w:lvl>
  </w:abstractNum>
  <w:abstractNum w:abstractNumId="20">
    <w:nsid w:val="5B2D17AD"/>
    <w:multiLevelType w:val="hybridMultilevel"/>
    <w:tmpl w:val="D4EAB88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1">
    <w:nsid w:val="5DF1345B"/>
    <w:multiLevelType w:val="hybridMultilevel"/>
    <w:tmpl w:val="9AB8329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F2C6EB2"/>
    <w:multiLevelType w:val="hybridMultilevel"/>
    <w:tmpl w:val="D55CC6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60491ADD"/>
    <w:multiLevelType w:val="hybridMultilevel"/>
    <w:tmpl w:val="D8D279F6"/>
    <w:lvl w:ilvl="0" w:tplc="1E0AEDBC">
      <w:numFmt w:val="bullet"/>
      <w:lvlText w:val="-"/>
      <w:lvlJc w:val="left"/>
      <w:pPr>
        <w:ind w:left="1348" w:hanging="360"/>
      </w:pPr>
      <w:rPr>
        <w:rFonts w:ascii="Calibri" w:eastAsia="Calibri" w:hAnsi="Calibri" w:cs="Times New Roman"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24">
    <w:nsid w:val="628140F4"/>
    <w:multiLevelType w:val="hybridMultilevel"/>
    <w:tmpl w:val="454CC1B6"/>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5">
    <w:nsid w:val="666E5645"/>
    <w:multiLevelType w:val="hybridMultilevel"/>
    <w:tmpl w:val="A8BE31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68350B76"/>
    <w:multiLevelType w:val="hybridMultilevel"/>
    <w:tmpl w:val="D228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026E2B"/>
    <w:multiLevelType w:val="hybridMultilevel"/>
    <w:tmpl w:val="5E58DB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76C378A8"/>
    <w:multiLevelType w:val="hybridMultilevel"/>
    <w:tmpl w:val="CF3A7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CC43636"/>
    <w:multiLevelType w:val="hybridMultilevel"/>
    <w:tmpl w:val="EA84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3F5750"/>
    <w:multiLevelType w:val="multilevel"/>
    <w:tmpl w:val="CD14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9"/>
  </w:num>
  <w:num w:numId="4">
    <w:abstractNumId w:val="7"/>
  </w:num>
  <w:num w:numId="5">
    <w:abstractNumId w:val="4"/>
  </w:num>
  <w:num w:numId="6">
    <w:abstractNumId w:val="3"/>
  </w:num>
  <w:num w:numId="7">
    <w:abstractNumId w:val="28"/>
  </w:num>
  <w:num w:numId="8">
    <w:abstractNumId w:val="22"/>
  </w:num>
  <w:num w:numId="9">
    <w:abstractNumId w:val="13"/>
  </w:num>
  <w:num w:numId="10">
    <w:abstractNumId w:val="20"/>
  </w:num>
  <w:num w:numId="11">
    <w:abstractNumId w:val="8"/>
  </w:num>
  <w:num w:numId="12">
    <w:abstractNumId w:val="17"/>
  </w:num>
  <w:num w:numId="13">
    <w:abstractNumId w:val="21"/>
  </w:num>
  <w:num w:numId="14">
    <w:abstractNumId w:val="9"/>
  </w:num>
  <w:num w:numId="15">
    <w:abstractNumId w:val="11"/>
  </w:num>
  <w:num w:numId="16">
    <w:abstractNumId w:val="18"/>
  </w:num>
  <w:num w:numId="17">
    <w:abstractNumId w:val="0"/>
  </w:num>
  <w:num w:numId="18">
    <w:abstractNumId w:val="15"/>
  </w:num>
  <w:num w:numId="19">
    <w:abstractNumId w:val="25"/>
  </w:num>
  <w:num w:numId="20">
    <w:abstractNumId w:val="6"/>
  </w:num>
  <w:num w:numId="21">
    <w:abstractNumId w:val="23"/>
  </w:num>
  <w:num w:numId="22">
    <w:abstractNumId w:val="27"/>
  </w:num>
  <w:num w:numId="23">
    <w:abstractNumId w:val="10"/>
  </w:num>
  <w:num w:numId="24">
    <w:abstractNumId w:val="10"/>
  </w:num>
  <w:num w:numId="25">
    <w:abstractNumId w:val="14"/>
  </w:num>
  <w:num w:numId="26">
    <w:abstractNumId w:val="24"/>
  </w:num>
  <w:num w:numId="27">
    <w:abstractNumId w:val="19"/>
  </w:num>
  <w:num w:numId="28">
    <w:abstractNumId w:val="2"/>
  </w:num>
  <w:num w:numId="29">
    <w:abstractNumId w:val="12"/>
  </w:num>
  <w:num w:numId="30">
    <w:abstractNumId w:val="30"/>
  </w:num>
  <w:num w:numId="31">
    <w:abstractNumId w:val="26"/>
  </w:num>
  <w:num w:numId="3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B3"/>
    <w:rsid w:val="00000F39"/>
    <w:rsid w:val="0000292E"/>
    <w:rsid w:val="000030DB"/>
    <w:rsid w:val="00003931"/>
    <w:rsid w:val="00003D2B"/>
    <w:rsid w:val="00004E6C"/>
    <w:rsid w:val="000106F7"/>
    <w:rsid w:val="000109E9"/>
    <w:rsid w:val="00010BA7"/>
    <w:rsid w:val="00011E0A"/>
    <w:rsid w:val="0001242D"/>
    <w:rsid w:val="00014D7E"/>
    <w:rsid w:val="00015746"/>
    <w:rsid w:val="000158E1"/>
    <w:rsid w:val="00016445"/>
    <w:rsid w:val="00017A38"/>
    <w:rsid w:val="00023393"/>
    <w:rsid w:val="00025381"/>
    <w:rsid w:val="000308DC"/>
    <w:rsid w:val="000328F0"/>
    <w:rsid w:val="000340EE"/>
    <w:rsid w:val="00036686"/>
    <w:rsid w:val="00037AC7"/>
    <w:rsid w:val="00042541"/>
    <w:rsid w:val="000507CD"/>
    <w:rsid w:val="00054DD3"/>
    <w:rsid w:val="00056DDE"/>
    <w:rsid w:val="000574DC"/>
    <w:rsid w:val="0006277C"/>
    <w:rsid w:val="000665B4"/>
    <w:rsid w:val="00072460"/>
    <w:rsid w:val="0007253B"/>
    <w:rsid w:val="00075858"/>
    <w:rsid w:val="00081515"/>
    <w:rsid w:val="00083535"/>
    <w:rsid w:val="00093F2C"/>
    <w:rsid w:val="0009483D"/>
    <w:rsid w:val="00095AAB"/>
    <w:rsid w:val="00097AFB"/>
    <w:rsid w:val="000A2BE2"/>
    <w:rsid w:val="000A3904"/>
    <w:rsid w:val="000A469B"/>
    <w:rsid w:val="000A491D"/>
    <w:rsid w:val="000A6FEF"/>
    <w:rsid w:val="000B17D9"/>
    <w:rsid w:val="000B3489"/>
    <w:rsid w:val="000B451D"/>
    <w:rsid w:val="000B6D44"/>
    <w:rsid w:val="000B7A05"/>
    <w:rsid w:val="000C2818"/>
    <w:rsid w:val="000C2845"/>
    <w:rsid w:val="000C7C2D"/>
    <w:rsid w:val="000C7CF5"/>
    <w:rsid w:val="000D0955"/>
    <w:rsid w:val="000D3CC3"/>
    <w:rsid w:val="000D4DD0"/>
    <w:rsid w:val="000D5062"/>
    <w:rsid w:val="000D6314"/>
    <w:rsid w:val="000D7B4D"/>
    <w:rsid w:val="000E018D"/>
    <w:rsid w:val="000E43E8"/>
    <w:rsid w:val="000E5C89"/>
    <w:rsid w:val="000E71D7"/>
    <w:rsid w:val="000E78DA"/>
    <w:rsid w:val="000F024A"/>
    <w:rsid w:val="000F23FD"/>
    <w:rsid w:val="000F4A90"/>
    <w:rsid w:val="000F6D60"/>
    <w:rsid w:val="00103D4B"/>
    <w:rsid w:val="00106832"/>
    <w:rsid w:val="00120293"/>
    <w:rsid w:val="00124C0B"/>
    <w:rsid w:val="001277CB"/>
    <w:rsid w:val="00130245"/>
    <w:rsid w:val="0013281D"/>
    <w:rsid w:val="00132AA8"/>
    <w:rsid w:val="00135BC8"/>
    <w:rsid w:val="00142AF6"/>
    <w:rsid w:val="00142C7B"/>
    <w:rsid w:val="00145024"/>
    <w:rsid w:val="001549AB"/>
    <w:rsid w:val="00154C20"/>
    <w:rsid w:val="001577B8"/>
    <w:rsid w:val="0016049C"/>
    <w:rsid w:val="00161865"/>
    <w:rsid w:val="00161DFC"/>
    <w:rsid w:val="00163F21"/>
    <w:rsid w:val="0016466B"/>
    <w:rsid w:val="001658EE"/>
    <w:rsid w:val="00166398"/>
    <w:rsid w:val="00166984"/>
    <w:rsid w:val="00166A6A"/>
    <w:rsid w:val="001703D9"/>
    <w:rsid w:val="00171354"/>
    <w:rsid w:val="00174A3E"/>
    <w:rsid w:val="00176FB2"/>
    <w:rsid w:val="00180294"/>
    <w:rsid w:val="001832E3"/>
    <w:rsid w:val="00183358"/>
    <w:rsid w:val="0018596A"/>
    <w:rsid w:val="00186749"/>
    <w:rsid w:val="00187C87"/>
    <w:rsid w:val="0019070E"/>
    <w:rsid w:val="001919EC"/>
    <w:rsid w:val="00192E2D"/>
    <w:rsid w:val="00195797"/>
    <w:rsid w:val="001958B3"/>
    <w:rsid w:val="001A1797"/>
    <w:rsid w:val="001A244D"/>
    <w:rsid w:val="001A5E24"/>
    <w:rsid w:val="001A7FF8"/>
    <w:rsid w:val="001B10CE"/>
    <w:rsid w:val="001B293A"/>
    <w:rsid w:val="001B33C3"/>
    <w:rsid w:val="001B6139"/>
    <w:rsid w:val="001C4E05"/>
    <w:rsid w:val="001D4D8C"/>
    <w:rsid w:val="001E0596"/>
    <w:rsid w:val="001E11FE"/>
    <w:rsid w:val="001E431C"/>
    <w:rsid w:val="001E67F7"/>
    <w:rsid w:val="001E7D1D"/>
    <w:rsid w:val="001F2B17"/>
    <w:rsid w:val="001F3B39"/>
    <w:rsid w:val="001F3F41"/>
    <w:rsid w:val="001F652E"/>
    <w:rsid w:val="0020095E"/>
    <w:rsid w:val="0020128B"/>
    <w:rsid w:val="00203A06"/>
    <w:rsid w:val="00207097"/>
    <w:rsid w:val="00207447"/>
    <w:rsid w:val="00207AEA"/>
    <w:rsid w:val="00211B4D"/>
    <w:rsid w:val="002125AD"/>
    <w:rsid w:val="0021589C"/>
    <w:rsid w:val="00216C65"/>
    <w:rsid w:val="00217FAC"/>
    <w:rsid w:val="00226038"/>
    <w:rsid w:val="002264FE"/>
    <w:rsid w:val="00226EB5"/>
    <w:rsid w:val="00227A90"/>
    <w:rsid w:val="00230906"/>
    <w:rsid w:val="00234103"/>
    <w:rsid w:val="00235629"/>
    <w:rsid w:val="00235AD3"/>
    <w:rsid w:val="00236818"/>
    <w:rsid w:val="00242678"/>
    <w:rsid w:val="00243E38"/>
    <w:rsid w:val="00250825"/>
    <w:rsid w:val="00250910"/>
    <w:rsid w:val="00253205"/>
    <w:rsid w:val="00254E71"/>
    <w:rsid w:val="00255E29"/>
    <w:rsid w:val="00257109"/>
    <w:rsid w:val="00261255"/>
    <w:rsid w:val="00261427"/>
    <w:rsid w:val="00261DA3"/>
    <w:rsid w:val="00264F74"/>
    <w:rsid w:val="0026602D"/>
    <w:rsid w:val="002675FD"/>
    <w:rsid w:val="002715B7"/>
    <w:rsid w:val="00276C6E"/>
    <w:rsid w:val="002775B6"/>
    <w:rsid w:val="002809C9"/>
    <w:rsid w:val="00281770"/>
    <w:rsid w:val="0028519D"/>
    <w:rsid w:val="00293E72"/>
    <w:rsid w:val="00294981"/>
    <w:rsid w:val="00297BEB"/>
    <w:rsid w:val="002A01CF"/>
    <w:rsid w:val="002A0AC8"/>
    <w:rsid w:val="002A1048"/>
    <w:rsid w:val="002A17C0"/>
    <w:rsid w:val="002A40B3"/>
    <w:rsid w:val="002A5A70"/>
    <w:rsid w:val="002A5BA9"/>
    <w:rsid w:val="002A7D14"/>
    <w:rsid w:val="002B0AC7"/>
    <w:rsid w:val="002B1C66"/>
    <w:rsid w:val="002B1E5C"/>
    <w:rsid w:val="002B3357"/>
    <w:rsid w:val="002C17E3"/>
    <w:rsid w:val="002C2B94"/>
    <w:rsid w:val="002C30DB"/>
    <w:rsid w:val="002C7B36"/>
    <w:rsid w:val="002D4659"/>
    <w:rsid w:val="002D6CAA"/>
    <w:rsid w:val="002E011F"/>
    <w:rsid w:val="002E546D"/>
    <w:rsid w:val="002F1936"/>
    <w:rsid w:val="002F24E0"/>
    <w:rsid w:val="002F5DFB"/>
    <w:rsid w:val="002F6BEA"/>
    <w:rsid w:val="00300E1E"/>
    <w:rsid w:val="003041AA"/>
    <w:rsid w:val="0030681C"/>
    <w:rsid w:val="00307E12"/>
    <w:rsid w:val="003124F6"/>
    <w:rsid w:val="00314974"/>
    <w:rsid w:val="003157E9"/>
    <w:rsid w:val="00321888"/>
    <w:rsid w:val="00323051"/>
    <w:rsid w:val="00326682"/>
    <w:rsid w:val="00330766"/>
    <w:rsid w:val="00331E9E"/>
    <w:rsid w:val="003327B2"/>
    <w:rsid w:val="00340D8A"/>
    <w:rsid w:val="0034169A"/>
    <w:rsid w:val="00343AED"/>
    <w:rsid w:val="003503C5"/>
    <w:rsid w:val="0035274A"/>
    <w:rsid w:val="003555F3"/>
    <w:rsid w:val="0035797D"/>
    <w:rsid w:val="003656C6"/>
    <w:rsid w:val="00366417"/>
    <w:rsid w:val="00366A23"/>
    <w:rsid w:val="00366A87"/>
    <w:rsid w:val="0037226C"/>
    <w:rsid w:val="00377B5E"/>
    <w:rsid w:val="00382D5E"/>
    <w:rsid w:val="003838FD"/>
    <w:rsid w:val="00390978"/>
    <w:rsid w:val="0039108E"/>
    <w:rsid w:val="003910F7"/>
    <w:rsid w:val="003A34E5"/>
    <w:rsid w:val="003A49C9"/>
    <w:rsid w:val="003A7379"/>
    <w:rsid w:val="003B27DF"/>
    <w:rsid w:val="003B5098"/>
    <w:rsid w:val="003B7E56"/>
    <w:rsid w:val="003C1BAD"/>
    <w:rsid w:val="003C375B"/>
    <w:rsid w:val="003C507E"/>
    <w:rsid w:val="003C5A49"/>
    <w:rsid w:val="003D11AF"/>
    <w:rsid w:val="003D4834"/>
    <w:rsid w:val="003E1B82"/>
    <w:rsid w:val="003E3661"/>
    <w:rsid w:val="003E4FAF"/>
    <w:rsid w:val="003E5360"/>
    <w:rsid w:val="003E7609"/>
    <w:rsid w:val="003F1A06"/>
    <w:rsid w:val="003F1DC2"/>
    <w:rsid w:val="003F56CC"/>
    <w:rsid w:val="003F781C"/>
    <w:rsid w:val="00401E43"/>
    <w:rsid w:val="00402E5C"/>
    <w:rsid w:val="00403FD8"/>
    <w:rsid w:val="00405D51"/>
    <w:rsid w:val="00412933"/>
    <w:rsid w:val="00412AAD"/>
    <w:rsid w:val="00413CAC"/>
    <w:rsid w:val="00416168"/>
    <w:rsid w:val="004163B3"/>
    <w:rsid w:val="00417316"/>
    <w:rsid w:val="00421E3C"/>
    <w:rsid w:val="00423C41"/>
    <w:rsid w:val="004310BD"/>
    <w:rsid w:val="0043575E"/>
    <w:rsid w:val="00437313"/>
    <w:rsid w:val="004406A7"/>
    <w:rsid w:val="00441DFE"/>
    <w:rsid w:val="0044481C"/>
    <w:rsid w:val="004463C4"/>
    <w:rsid w:val="00453A17"/>
    <w:rsid w:val="00455119"/>
    <w:rsid w:val="00455B68"/>
    <w:rsid w:val="00457CE9"/>
    <w:rsid w:val="00460DFD"/>
    <w:rsid w:val="00462288"/>
    <w:rsid w:val="00463E8D"/>
    <w:rsid w:val="00464FEC"/>
    <w:rsid w:val="00472085"/>
    <w:rsid w:val="00472FB9"/>
    <w:rsid w:val="00474757"/>
    <w:rsid w:val="0047530A"/>
    <w:rsid w:val="00475F7D"/>
    <w:rsid w:val="00477006"/>
    <w:rsid w:val="004778DC"/>
    <w:rsid w:val="0048022A"/>
    <w:rsid w:val="0048660C"/>
    <w:rsid w:val="00486C59"/>
    <w:rsid w:val="00486FDE"/>
    <w:rsid w:val="00490B23"/>
    <w:rsid w:val="0049182C"/>
    <w:rsid w:val="004942F9"/>
    <w:rsid w:val="004A2B27"/>
    <w:rsid w:val="004A3B33"/>
    <w:rsid w:val="004A40CC"/>
    <w:rsid w:val="004B3DDE"/>
    <w:rsid w:val="004B44F8"/>
    <w:rsid w:val="004B6341"/>
    <w:rsid w:val="004B6F03"/>
    <w:rsid w:val="004C5ACB"/>
    <w:rsid w:val="004C6CD9"/>
    <w:rsid w:val="004C70AA"/>
    <w:rsid w:val="004D537B"/>
    <w:rsid w:val="004D69DA"/>
    <w:rsid w:val="004E1EF7"/>
    <w:rsid w:val="004E3083"/>
    <w:rsid w:val="004E4484"/>
    <w:rsid w:val="004F06D6"/>
    <w:rsid w:val="004F6D23"/>
    <w:rsid w:val="004F7289"/>
    <w:rsid w:val="00500D5D"/>
    <w:rsid w:val="00500DA5"/>
    <w:rsid w:val="00500FAB"/>
    <w:rsid w:val="00502C70"/>
    <w:rsid w:val="005048D5"/>
    <w:rsid w:val="00511C75"/>
    <w:rsid w:val="00513BCB"/>
    <w:rsid w:val="005230D1"/>
    <w:rsid w:val="00526E31"/>
    <w:rsid w:val="00530806"/>
    <w:rsid w:val="005346DF"/>
    <w:rsid w:val="00536098"/>
    <w:rsid w:val="00541878"/>
    <w:rsid w:val="00541EAC"/>
    <w:rsid w:val="005449C8"/>
    <w:rsid w:val="0054704A"/>
    <w:rsid w:val="00547CDF"/>
    <w:rsid w:val="00550453"/>
    <w:rsid w:val="005509DA"/>
    <w:rsid w:val="00551263"/>
    <w:rsid w:val="00552E7A"/>
    <w:rsid w:val="005557A0"/>
    <w:rsid w:val="00555C80"/>
    <w:rsid w:val="00556332"/>
    <w:rsid w:val="0056097D"/>
    <w:rsid w:val="00561F06"/>
    <w:rsid w:val="00565492"/>
    <w:rsid w:val="005700EA"/>
    <w:rsid w:val="00573CC1"/>
    <w:rsid w:val="0058612E"/>
    <w:rsid w:val="0059174E"/>
    <w:rsid w:val="00596C86"/>
    <w:rsid w:val="005A0EBC"/>
    <w:rsid w:val="005A5DC6"/>
    <w:rsid w:val="005A6B62"/>
    <w:rsid w:val="005A7620"/>
    <w:rsid w:val="005B009F"/>
    <w:rsid w:val="005B69D7"/>
    <w:rsid w:val="005C5083"/>
    <w:rsid w:val="005C63AD"/>
    <w:rsid w:val="005C655C"/>
    <w:rsid w:val="005D07D1"/>
    <w:rsid w:val="005D08C9"/>
    <w:rsid w:val="005D1120"/>
    <w:rsid w:val="005D6B04"/>
    <w:rsid w:val="005E1A78"/>
    <w:rsid w:val="005E1F67"/>
    <w:rsid w:val="005E723E"/>
    <w:rsid w:val="005E7B45"/>
    <w:rsid w:val="005F02BA"/>
    <w:rsid w:val="005F269A"/>
    <w:rsid w:val="005F2EBD"/>
    <w:rsid w:val="005F7DA2"/>
    <w:rsid w:val="0060163A"/>
    <w:rsid w:val="0060212A"/>
    <w:rsid w:val="006026A5"/>
    <w:rsid w:val="0060527B"/>
    <w:rsid w:val="00605DA3"/>
    <w:rsid w:val="00607C0C"/>
    <w:rsid w:val="00613016"/>
    <w:rsid w:val="00613812"/>
    <w:rsid w:val="00620A4B"/>
    <w:rsid w:val="00620EE8"/>
    <w:rsid w:val="0062255E"/>
    <w:rsid w:val="006241FD"/>
    <w:rsid w:val="0062535C"/>
    <w:rsid w:val="00625417"/>
    <w:rsid w:val="00627409"/>
    <w:rsid w:val="00635034"/>
    <w:rsid w:val="00635662"/>
    <w:rsid w:val="00643083"/>
    <w:rsid w:val="0064352B"/>
    <w:rsid w:val="00646A1B"/>
    <w:rsid w:val="0064774C"/>
    <w:rsid w:val="006516D5"/>
    <w:rsid w:val="00652A3B"/>
    <w:rsid w:val="00654CA4"/>
    <w:rsid w:val="00654CE3"/>
    <w:rsid w:val="006550A7"/>
    <w:rsid w:val="00655D65"/>
    <w:rsid w:val="006569D5"/>
    <w:rsid w:val="006603BC"/>
    <w:rsid w:val="00660C6D"/>
    <w:rsid w:val="006628B8"/>
    <w:rsid w:val="006636D7"/>
    <w:rsid w:val="00663B3E"/>
    <w:rsid w:val="006653C0"/>
    <w:rsid w:val="0067791C"/>
    <w:rsid w:val="006809B8"/>
    <w:rsid w:val="00681855"/>
    <w:rsid w:val="006859FD"/>
    <w:rsid w:val="00692C0C"/>
    <w:rsid w:val="00692C1C"/>
    <w:rsid w:val="00693C09"/>
    <w:rsid w:val="00696FB4"/>
    <w:rsid w:val="006A601B"/>
    <w:rsid w:val="006A6232"/>
    <w:rsid w:val="006B061F"/>
    <w:rsid w:val="006B1487"/>
    <w:rsid w:val="006B2B57"/>
    <w:rsid w:val="006B3767"/>
    <w:rsid w:val="006B3C63"/>
    <w:rsid w:val="006B4B09"/>
    <w:rsid w:val="006B516A"/>
    <w:rsid w:val="006B5B92"/>
    <w:rsid w:val="006C1532"/>
    <w:rsid w:val="006C1BE0"/>
    <w:rsid w:val="006C1C42"/>
    <w:rsid w:val="006C1CA3"/>
    <w:rsid w:val="006C20D5"/>
    <w:rsid w:val="006C21A7"/>
    <w:rsid w:val="006C2902"/>
    <w:rsid w:val="006C3635"/>
    <w:rsid w:val="006C4FAB"/>
    <w:rsid w:val="006D1283"/>
    <w:rsid w:val="006D24BC"/>
    <w:rsid w:val="006D42FD"/>
    <w:rsid w:val="006D5796"/>
    <w:rsid w:val="006E0A6E"/>
    <w:rsid w:val="006E30DE"/>
    <w:rsid w:val="006E5C4E"/>
    <w:rsid w:val="006F3F42"/>
    <w:rsid w:val="006F5E88"/>
    <w:rsid w:val="006F639D"/>
    <w:rsid w:val="006F6ED4"/>
    <w:rsid w:val="007002A5"/>
    <w:rsid w:val="007066B3"/>
    <w:rsid w:val="007118F9"/>
    <w:rsid w:val="007122E8"/>
    <w:rsid w:val="0071323B"/>
    <w:rsid w:val="00715AFF"/>
    <w:rsid w:val="007160B7"/>
    <w:rsid w:val="0071634A"/>
    <w:rsid w:val="00724DE9"/>
    <w:rsid w:val="00726AC8"/>
    <w:rsid w:val="00726E40"/>
    <w:rsid w:val="00733CFE"/>
    <w:rsid w:val="00737A4A"/>
    <w:rsid w:val="00737D1A"/>
    <w:rsid w:val="00740278"/>
    <w:rsid w:val="00741177"/>
    <w:rsid w:val="007421F4"/>
    <w:rsid w:val="00742878"/>
    <w:rsid w:val="007517CB"/>
    <w:rsid w:val="00751B3A"/>
    <w:rsid w:val="00752B68"/>
    <w:rsid w:val="0075470D"/>
    <w:rsid w:val="0075720B"/>
    <w:rsid w:val="007610A5"/>
    <w:rsid w:val="00762AE0"/>
    <w:rsid w:val="007644EB"/>
    <w:rsid w:val="007728A8"/>
    <w:rsid w:val="00773362"/>
    <w:rsid w:val="007758D6"/>
    <w:rsid w:val="00776637"/>
    <w:rsid w:val="00777DA6"/>
    <w:rsid w:val="0078002B"/>
    <w:rsid w:val="00780F02"/>
    <w:rsid w:val="007814F0"/>
    <w:rsid w:val="00782E9F"/>
    <w:rsid w:val="0078453C"/>
    <w:rsid w:val="007847CA"/>
    <w:rsid w:val="00786425"/>
    <w:rsid w:val="00792082"/>
    <w:rsid w:val="0079318F"/>
    <w:rsid w:val="007976A9"/>
    <w:rsid w:val="007A23E9"/>
    <w:rsid w:val="007A4231"/>
    <w:rsid w:val="007A50A9"/>
    <w:rsid w:val="007B0C45"/>
    <w:rsid w:val="007B15B0"/>
    <w:rsid w:val="007B23C0"/>
    <w:rsid w:val="007B3201"/>
    <w:rsid w:val="007B662A"/>
    <w:rsid w:val="007B6B03"/>
    <w:rsid w:val="007C1108"/>
    <w:rsid w:val="007C1A1B"/>
    <w:rsid w:val="007C2DA5"/>
    <w:rsid w:val="007C4E87"/>
    <w:rsid w:val="007C5D4C"/>
    <w:rsid w:val="007D04F6"/>
    <w:rsid w:val="007D45CF"/>
    <w:rsid w:val="007D5106"/>
    <w:rsid w:val="007D777C"/>
    <w:rsid w:val="007E553D"/>
    <w:rsid w:val="007F072F"/>
    <w:rsid w:val="007F530C"/>
    <w:rsid w:val="007F6D11"/>
    <w:rsid w:val="007F7C5C"/>
    <w:rsid w:val="008019BD"/>
    <w:rsid w:val="0081004B"/>
    <w:rsid w:val="008116B5"/>
    <w:rsid w:val="008116C9"/>
    <w:rsid w:val="008120F1"/>
    <w:rsid w:val="0081282D"/>
    <w:rsid w:val="00815C54"/>
    <w:rsid w:val="0081736C"/>
    <w:rsid w:val="00823512"/>
    <w:rsid w:val="00824298"/>
    <w:rsid w:val="00833282"/>
    <w:rsid w:val="008345DF"/>
    <w:rsid w:val="00835F4E"/>
    <w:rsid w:val="00836E8D"/>
    <w:rsid w:val="00843B56"/>
    <w:rsid w:val="008449B4"/>
    <w:rsid w:val="008465B3"/>
    <w:rsid w:val="0085250E"/>
    <w:rsid w:val="00853AC8"/>
    <w:rsid w:val="008544DD"/>
    <w:rsid w:val="00855441"/>
    <w:rsid w:val="00856C1A"/>
    <w:rsid w:val="008570EE"/>
    <w:rsid w:val="008640FE"/>
    <w:rsid w:val="00864745"/>
    <w:rsid w:val="008655CB"/>
    <w:rsid w:val="00872A29"/>
    <w:rsid w:val="00872CDA"/>
    <w:rsid w:val="008732FD"/>
    <w:rsid w:val="00874EBE"/>
    <w:rsid w:val="00877C91"/>
    <w:rsid w:val="008802AF"/>
    <w:rsid w:val="0088220C"/>
    <w:rsid w:val="00885AE7"/>
    <w:rsid w:val="0088626D"/>
    <w:rsid w:val="0088716F"/>
    <w:rsid w:val="00890A0E"/>
    <w:rsid w:val="00891E4A"/>
    <w:rsid w:val="008A083C"/>
    <w:rsid w:val="008A1616"/>
    <w:rsid w:val="008A1922"/>
    <w:rsid w:val="008A194E"/>
    <w:rsid w:val="008A3816"/>
    <w:rsid w:val="008A4B1A"/>
    <w:rsid w:val="008A7149"/>
    <w:rsid w:val="008A79F7"/>
    <w:rsid w:val="008B0349"/>
    <w:rsid w:val="008B1281"/>
    <w:rsid w:val="008B1FFA"/>
    <w:rsid w:val="008B2492"/>
    <w:rsid w:val="008B2977"/>
    <w:rsid w:val="008B3D65"/>
    <w:rsid w:val="008B3EEC"/>
    <w:rsid w:val="008B4650"/>
    <w:rsid w:val="008B71C0"/>
    <w:rsid w:val="008B740A"/>
    <w:rsid w:val="008C013C"/>
    <w:rsid w:val="008C1763"/>
    <w:rsid w:val="008C2472"/>
    <w:rsid w:val="008C2EFA"/>
    <w:rsid w:val="008C320D"/>
    <w:rsid w:val="008C57C3"/>
    <w:rsid w:val="008D1639"/>
    <w:rsid w:val="008D37A8"/>
    <w:rsid w:val="008E1D2A"/>
    <w:rsid w:val="008E1F55"/>
    <w:rsid w:val="008E66E0"/>
    <w:rsid w:val="008F0061"/>
    <w:rsid w:val="008F0F02"/>
    <w:rsid w:val="008F3434"/>
    <w:rsid w:val="008F7615"/>
    <w:rsid w:val="00901FB8"/>
    <w:rsid w:val="009034D9"/>
    <w:rsid w:val="00904437"/>
    <w:rsid w:val="0090584E"/>
    <w:rsid w:val="009145BB"/>
    <w:rsid w:val="00917E33"/>
    <w:rsid w:val="00921E1C"/>
    <w:rsid w:val="00921F83"/>
    <w:rsid w:val="009221BB"/>
    <w:rsid w:val="00922FC4"/>
    <w:rsid w:val="00923106"/>
    <w:rsid w:val="00927401"/>
    <w:rsid w:val="009312C8"/>
    <w:rsid w:val="00933FF8"/>
    <w:rsid w:val="00934E2B"/>
    <w:rsid w:val="00940002"/>
    <w:rsid w:val="00941D21"/>
    <w:rsid w:val="009425F7"/>
    <w:rsid w:val="00942B5A"/>
    <w:rsid w:val="00945840"/>
    <w:rsid w:val="00946182"/>
    <w:rsid w:val="00946B78"/>
    <w:rsid w:val="009471D4"/>
    <w:rsid w:val="00952B1E"/>
    <w:rsid w:val="00955E72"/>
    <w:rsid w:val="00961B4D"/>
    <w:rsid w:val="00962058"/>
    <w:rsid w:val="009668B7"/>
    <w:rsid w:val="00966DF4"/>
    <w:rsid w:val="00970526"/>
    <w:rsid w:val="00971C8E"/>
    <w:rsid w:val="00971F95"/>
    <w:rsid w:val="0097207F"/>
    <w:rsid w:val="009732D6"/>
    <w:rsid w:val="00974A7E"/>
    <w:rsid w:val="009864B3"/>
    <w:rsid w:val="00993ACD"/>
    <w:rsid w:val="0099424D"/>
    <w:rsid w:val="009947FA"/>
    <w:rsid w:val="0099691F"/>
    <w:rsid w:val="009A2CF2"/>
    <w:rsid w:val="009A31A5"/>
    <w:rsid w:val="009A64B1"/>
    <w:rsid w:val="009B2587"/>
    <w:rsid w:val="009B291A"/>
    <w:rsid w:val="009B4AC3"/>
    <w:rsid w:val="009B54F2"/>
    <w:rsid w:val="009B6DC8"/>
    <w:rsid w:val="009C6533"/>
    <w:rsid w:val="009C72B3"/>
    <w:rsid w:val="009C7588"/>
    <w:rsid w:val="009D1DF9"/>
    <w:rsid w:val="009D534F"/>
    <w:rsid w:val="009D59BB"/>
    <w:rsid w:val="009E0897"/>
    <w:rsid w:val="009E383D"/>
    <w:rsid w:val="009E4908"/>
    <w:rsid w:val="009E4969"/>
    <w:rsid w:val="009E4C0C"/>
    <w:rsid w:val="009E53B5"/>
    <w:rsid w:val="009E66E5"/>
    <w:rsid w:val="009E75DB"/>
    <w:rsid w:val="009F3019"/>
    <w:rsid w:val="009F3A5C"/>
    <w:rsid w:val="009F5A06"/>
    <w:rsid w:val="00A05B7D"/>
    <w:rsid w:val="00A0669A"/>
    <w:rsid w:val="00A13D5F"/>
    <w:rsid w:val="00A14FC1"/>
    <w:rsid w:val="00A1518F"/>
    <w:rsid w:val="00A15287"/>
    <w:rsid w:val="00A2019C"/>
    <w:rsid w:val="00A20C81"/>
    <w:rsid w:val="00A21249"/>
    <w:rsid w:val="00A2188B"/>
    <w:rsid w:val="00A22FF0"/>
    <w:rsid w:val="00A26761"/>
    <w:rsid w:val="00A27529"/>
    <w:rsid w:val="00A307B7"/>
    <w:rsid w:val="00A30EE9"/>
    <w:rsid w:val="00A327ED"/>
    <w:rsid w:val="00A37BBD"/>
    <w:rsid w:val="00A40B7B"/>
    <w:rsid w:val="00A47D00"/>
    <w:rsid w:val="00A51087"/>
    <w:rsid w:val="00A534C6"/>
    <w:rsid w:val="00A534DB"/>
    <w:rsid w:val="00A61105"/>
    <w:rsid w:val="00A61992"/>
    <w:rsid w:val="00A65199"/>
    <w:rsid w:val="00A655D5"/>
    <w:rsid w:val="00A71C11"/>
    <w:rsid w:val="00A72CEF"/>
    <w:rsid w:val="00A73602"/>
    <w:rsid w:val="00A75E4D"/>
    <w:rsid w:val="00A768C0"/>
    <w:rsid w:val="00A76C3D"/>
    <w:rsid w:val="00A804A4"/>
    <w:rsid w:val="00A8124F"/>
    <w:rsid w:val="00A81B6E"/>
    <w:rsid w:val="00A81D7C"/>
    <w:rsid w:val="00A877E4"/>
    <w:rsid w:val="00A8785D"/>
    <w:rsid w:val="00A91451"/>
    <w:rsid w:val="00A95425"/>
    <w:rsid w:val="00A9623D"/>
    <w:rsid w:val="00A97C2A"/>
    <w:rsid w:val="00AA1E56"/>
    <w:rsid w:val="00AA4FB9"/>
    <w:rsid w:val="00AB148F"/>
    <w:rsid w:val="00AB4ED1"/>
    <w:rsid w:val="00AB5B21"/>
    <w:rsid w:val="00AC1885"/>
    <w:rsid w:val="00AC1895"/>
    <w:rsid w:val="00AC6461"/>
    <w:rsid w:val="00AC6714"/>
    <w:rsid w:val="00AC6E2C"/>
    <w:rsid w:val="00AD0506"/>
    <w:rsid w:val="00AD292B"/>
    <w:rsid w:val="00AD3865"/>
    <w:rsid w:val="00AD7874"/>
    <w:rsid w:val="00AE1FFA"/>
    <w:rsid w:val="00AE45B9"/>
    <w:rsid w:val="00AE5CBB"/>
    <w:rsid w:val="00AF1374"/>
    <w:rsid w:val="00AF32AB"/>
    <w:rsid w:val="00B00401"/>
    <w:rsid w:val="00B005EB"/>
    <w:rsid w:val="00B01FAE"/>
    <w:rsid w:val="00B054C4"/>
    <w:rsid w:val="00B07511"/>
    <w:rsid w:val="00B14CD3"/>
    <w:rsid w:val="00B20531"/>
    <w:rsid w:val="00B21C7B"/>
    <w:rsid w:val="00B2334D"/>
    <w:rsid w:val="00B242E8"/>
    <w:rsid w:val="00B25136"/>
    <w:rsid w:val="00B25415"/>
    <w:rsid w:val="00B31521"/>
    <w:rsid w:val="00B343FD"/>
    <w:rsid w:val="00B42931"/>
    <w:rsid w:val="00B45A2B"/>
    <w:rsid w:val="00B45ECD"/>
    <w:rsid w:val="00B46F4C"/>
    <w:rsid w:val="00B47E74"/>
    <w:rsid w:val="00B512F4"/>
    <w:rsid w:val="00B53440"/>
    <w:rsid w:val="00B545F6"/>
    <w:rsid w:val="00B55515"/>
    <w:rsid w:val="00B5565F"/>
    <w:rsid w:val="00B56DCC"/>
    <w:rsid w:val="00B5723E"/>
    <w:rsid w:val="00B603AB"/>
    <w:rsid w:val="00B60870"/>
    <w:rsid w:val="00B61A19"/>
    <w:rsid w:val="00B64854"/>
    <w:rsid w:val="00B661BA"/>
    <w:rsid w:val="00B70455"/>
    <w:rsid w:val="00B71605"/>
    <w:rsid w:val="00B72EA3"/>
    <w:rsid w:val="00B760CB"/>
    <w:rsid w:val="00B8199D"/>
    <w:rsid w:val="00B8311E"/>
    <w:rsid w:val="00B834E8"/>
    <w:rsid w:val="00B847E8"/>
    <w:rsid w:val="00B87EC4"/>
    <w:rsid w:val="00B92113"/>
    <w:rsid w:val="00B929FB"/>
    <w:rsid w:val="00B94441"/>
    <w:rsid w:val="00B9650A"/>
    <w:rsid w:val="00B9796C"/>
    <w:rsid w:val="00B97CF2"/>
    <w:rsid w:val="00BA0D65"/>
    <w:rsid w:val="00BA0E85"/>
    <w:rsid w:val="00BA1399"/>
    <w:rsid w:val="00BA2CD1"/>
    <w:rsid w:val="00BA4513"/>
    <w:rsid w:val="00BA4756"/>
    <w:rsid w:val="00BA50B5"/>
    <w:rsid w:val="00BA51EB"/>
    <w:rsid w:val="00BA6240"/>
    <w:rsid w:val="00BA65CD"/>
    <w:rsid w:val="00BB4F39"/>
    <w:rsid w:val="00BB5F9D"/>
    <w:rsid w:val="00BB7AE0"/>
    <w:rsid w:val="00BC2239"/>
    <w:rsid w:val="00BC37B7"/>
    <w:rsid w:val="00BC3F75"/>
    <w:rsid w:val="00BC66D5"/>
    <w:rsid w:val="00BC740E"/>
    <w:rsid w:val="00BD487A"/>
    <w:rsid w:val="00BD4FCE"/>
    <w:rsid w:val="00BD692D"/>
    <w:rsid w:val="00BD7EE5"/>
    <w:rsid w:val="00BE0FC0"/>
    <w:rsid w:val="00BE2420"/>
    <w:rsid w:val="00BE27E1"/>
    <w:rsid w:val="00BE3BA1"/>
    <w:rsid w:val="00BE410E"/>
    <w:rsid w:val="00BE66A1"/>
    <w:rsid w:val="00BE67A1"/>
    <w:rsid w:val="00BF1A30"/>
    <w:rsid w:val="00BF2755"/>
    <w:rsid w:val="00BF6B6B"/>
    <w:rsid w:val="00C0406E"/>
    <w:rsid w:val="00C04345"/>
    <w:rsid w:val="00C04CC3"/>
    <w:rsid w:val="00C05FEB"/>
    <w:rsid w:val="00C069AB"/>
    <w:rsid w:val="00C1193A"/>
    <w:rsid w:val="00C12014"/>
    <w:rsid w:val="00C137DF"/>
    <w:rsid w:val="00C15CBE"/>
    <w:rsid w:val="00C211A6"/>
    <w:rsid w:val="00C22882"/>
    <w:rsid w:val="00C2325B"/>
    <w:rsid w:val="00C237BB"/>
    <w:rsid w:val="00C2701F"/>
    <w:rsid w:val="00C30FB2"/>
    <w:rsid w:val="00C32CD7"/>
    <w:rsid w:val="00C33DCD"/>
    <w:rsid w:val="00C35C45"/>
    <w:rsid w:val="00C37C18"/>
    <w:rsid w:val="00C4048D"/>
    <w:rsid w:val="00C44552"/>
    <w:rsid w:val="00C45125"/>
    <w:rsid w:val="00C458D9"/>
    <w:rsid w:val="00C45D3F"/>
    <w:rsid w:val="00C5310E"/>
    <w:rsid w:val="00C536FB"/>
    <w:rsid w:val="00C577E5"/>
    <w:rsid w:val="00C57AC0"/>
    <w:rsid w:val="00C600F4"/>
    <w:rsid w:val="00C623C1"/>
    <w:rsid w:val="00C63E2C"/>
    <w:rsid w:val="00C63FE0"/>
    <w:rsid w:val="00C65E35"/>
    <w:rsid w:val="00C6631D"/>
    <w:rsid w:val="00C70181"/>
    <w:rsid w:val="00C75E6E"/>
    <w:rsid w:val="00C76973"/>
    <w:rsid w:val="00C818F6"/>
    <w:rsid w:val="00C8228B"/>
    <w:rsid w:val="00C826EF"/>
    <w:rsid w:val="00C83F7E"/>
    <w:rsid w:val="00C91B5C"/>
    <w:rsid w:val="00C92DCF"/>
    <w:rsid w:val="00C94BD9"/>
    <w:rsid w:val="00C94EDB"/>
    <w:rsid w:val="00C974CB"/>
    <w:rsid w:val="00CA10A3"/>
    <w:rsid w:val="00CA146A"/>
    <w:rsid w:val="00CA6CA1"/>
    <w:rsid w:val="00CB131C"/>
    <w:rsid w:val="00CB1C20"/>
    <w:rsid w:val="00CB20CE"/>
    <w:rsid w:val="00CB2726"/>
    <w:rsid w:val="00CB3B4C"/>
    <w:rsid w:val="00CB4D45"/>
    <w:rsid w:val="00CC0085"/>
    <w:rsid w:val="00CC29F6"/>
    <w:rsid w:val="00CC6872"/>
    <w:rsid w:val="00CC7D0F"/>
    <w:rsid w:val="00CD2480"/>
    <w:rsid w:val="00CD3736"/>
    <w:rsid w:val="00CD6018"/>
    <w:rsid w:val="00CE4B18"/>
    <w:rsid w:val="00CE4E67"/>
    <w:rsid w:val="00CE6893"/>
    <w:rsid w:val="00CE73E5"/>
    <w:rsid w:val="00CF2EFD"/>
    <w:rsid w:val="00CF53DC"/>
    <w:rsid w:val="00CF73F5"/>
    <w:rsid w:val="00D01A1D"/>
    <w:rsid w:val="00D04C19"/>
    <w:rsid w:val="00D06695"/>
    <w:rsid w:val="00D075FA"/>
    <w:rsid w:val="00D07C34"/>
    <w:rsid w:val="00D13174"/>
    <w:rsid w:val="00D147FE"/>
    <w:rsid w:val="00D15C50"/>
    <w:rsid w:val="00D16312"/>
    <w:rsid w:val="00D17563"/>
    <w:rsid w:val="00D1777D"/>
    <w:rsid w:val="00D207A9"/>
    <w:rsid w:val="00D22B05"/>
    <w:rsid w:val="00D24FB5"/>
    <w:rsid w:val="00D2594F"/>
    <w:rsid w:val="00D3006B"/>
    <w:rsid w:val="00D306FD"/>
    <w:rsid w:val="00D32692"/>
    <w:rsid w:val="00D328AE"/>
    <w:rsid w:val="00D3420C"/>
    <w:rsid w:val="00D347FA"/>
    <w:rsid w:val="00D44CAB"/>
    <w:rsid w:val="00D45D57"/>
    <w:rsid w:val="00D46DB0"/>
    <w:rsid w:val="00D46E92"/>
    <w:rsid w:val="00D4793A"/>
    <w:rsid w:val="00D47AB5"/>
    <w:rsid w:val="00D5169D"/>
    <w:rsid w:val="00D51F65"/>
    <w:rsid w:val="00D529C0"/>
    <w:rsid w:val="00D55E00"/>
    <w:rsid w:val="00D57A92"/>
    <w:rsid w:val="00D63E57"/>
    <w:rsid w:val="00D6499B"/>
    <w:rsid w:val="00D67B67"/>
    <w:rsid w:val="00D7256C"/>
    <w:rsid w:val="00D7595B"/>
    <w:rsid w:val="00D80074"/>
    <w:rsid w:val="00D84D0E"/>
    <w:rsid w:val="00D85803"/>
    <w:rsid w:val="00D91C04"/>
    <w:rsid w:val="00D92CFA"/>
    <w:rsid w:val="00D9303B"/>
    <w:rsid w:val="00D95308"/>
    <w:rsid w:val="00D964CA"/>
    <w:rsid w:val="00DA0569"/>
    <w:rsid w:val="00DA076A"/>
    <w:rsid w:val="00DA08CD"/>
    <w:rsid w:val="00DA4988"/>
    <w:rsid w:val="00DB0431"/>
    <w:rsid w:val="00DB450F"/>
    <w:rsid w:val="00DC1CAC"/>
    <w:rsid w:val="00DC30E8"/>
    <w:rsid w:val="00DC4607"/>
    <w:rsid w:val="00DC5FAE"/>
    <w:rsid w:val="00DC7DB5"/>
    <w:rsid w:val="00DC7ED5"/>
    <w:rsid w:val="00DD2FF4"/>
    <w:rsid w:val="00DD3BD0"/>
    <w:rsid w:val="00DD4F31"/>
    <w:rsid w:val="00DD56F6"/>
    <w:rsid w:val="00DD58A9"/>
    <w:rsid w:val="00DE0FA1"/>
    <w:rsid w:val="00DF351F"/>
    <w:rsid w:val="00DF7735"/>
    <w:rsid w:val="00E0050A"/>
    <w:rsid w:val="00E06017"/>
    <w:rsid w:val="00E0716F"/>
    <w:rsid w:val="00E07D00"/>
    <w:rsid w:val="00E10599"/>
    <w:rsid w:val="00E12F83"/>
    <w:rsid w:val="00E14396"/>
    <w:rsid w:val="00E14D01"/>
    <w:rsid w:val="00E17670"/>
    <w:rsid w:val="00E2596F"/>
    <w:rsid w:val="00E26398"/>
    <w:rsid w:val="00E3256A"/>
    <w:rsid w:val="00E32E39"/>
    <w:rsid w:val="00E33042"/>
    <w:rsid w:val="00E33179"/>
    <w:rsid w:val="00E46C14"/>
    <w:rsid w:val="00E5604A"/>
    <w:rsid w:val="00E562B6"/>
    <w:rsid w:val="00E60858"/>
    <w:rsid w:val="00E615F9"/>
    <w:rsid w:val="00E6247C"/>
    <w:rsid w:val="00E64F50"/>
    <w:rsid w:val="00E71FCC"/>
    <w:rsid w:val="00E7218D"/>
    <w:rsid w:val="00E73875"/>
    <w:rsid w:val="00E73A4C"/>
    <w:rsid w:val="00E75956"/>
    <w:rsid w:val="00E7649A"/>
    <w:rsid w:val="00E84EA2"/>
    <w:rsid w:val="00E87E16"/>
    <w:rsid w:val="00E92B66"/>
    <w:rsid w:val="00EA2E12"/>
    <w:rsid w:val="00EA305C"/>
    <w:rsid w:val="00EA32AC"/>
    <w:rsid w:val="00EA71B3"/>
    <w:rsid w:val="00EB1D4C"/>
    <w:rsid w:val="00EB246B"/>
    <w:rsid w:val="00EB34F8"/>
    <w:rsid w:val="00EB4BAA"/>
    <w:rsid w:val="00EC0730"/>
    <w:rsid w:val="00EC1DB0"/>
    <w:rsid w:val="00EC2DA5"/>
    <w:rsid w:val="00EC411C"/>
    <w:rsid w:val="00EC70A5"/>
    <w:rsid w:val="00ED035D"/>
    <w:rsid w:val="00ED1C22"/>
    <w:rsid w:val="00ED22C4"/>
    <w:rsid w:val="00ED5D54"/>
    <w:rsid w:val="00ED78C2"/>
    <w:rsid w:val="00ED7E2C"/>
    <w:rsid w:val="00EE0A42"/>
    <w:rsid w:val="00EE0B08"/>
    <w:rsid w:val="00EE34D7"/>
    <w:rsid w:val="00EE3A2B"/>
    <w:rsid w:val="00EE484A"/>
    <w:rsid w:val="00EE6790"/>
    <w:rsid w:val="00EE71B5"/>
    <w:rsid w:val="00EF27D2"/>
    <w:rsid w:val="00EF53AD"/>
    <w:rsid w:val="00F0181C"/>
    <w:rsid w:val="00F01C03"/>
    <w:rsid w:val="00F025AC"/>
    <w:rsid w:val="00F036F7"/>
    <w:rsid w:val="00F10395"/>
    <w:rsid w:val="00F132E7"/>
    <w:rsid w:val="00F15411"/>
    <w:rsid w:val="00F17406"/>
    <w:rsid w:val="00F20DFA"/>
    <w:rsid w:val="00F21D06"/>
    <w:rsid w:val="00F2433B"/>
    <w:rsid w:val="00F24A97"/>
    <w:rsid w:val="00F254E6"/>
    <w:rsid w:val="00F31B3E"/>
    <w:rsid w:val="00F34A5A"/>
    <w:rsid w:val="00F407D2"/>
    <w:rsid w:val="00F41DC1"/>
    <w:rsid w:val="00F42740"/>
    <w:rsid w:val="00F449B4"/>
    <w:rsid w:val="00F4538D"/>
    <w:rsid w:val="00F46CA0"/>
    <w:rsid w:val="00F473A4"/>
    <w:rsid w:val="00F5072F"/>
    <w:rsid w:val="00F52282"/>
    <w:rsid w:val="00F53A56"/>
    <w:rsid w:val="00F54773"/>
    <w:rsid w:val="00F61DFE"/>
    <w:rsid w:val="00F65BDC"/>
    <w:rsid w:val="00F70D62"/>
    <w:rsid w:val="00F72197"/>
    <w:rsid w:val="00F76766"/>
    <w:rsid w:val="00F800AA"/>
    <w:rsid w:val="00F81FC7"/>
    <w:rsid w:val="00F822F9"/>
    <w:rsid w:val="00F870BE"/>
    <w:rsid w:val="00F91321"/>
    <w:rsid w:val="00F91783"/>
    <w:rsid w:val="00F91F1C"/>
    <w:rsid w:val="00F92891"/>
    <w:rsid w:val="00F92914"/>
    <w:rsid w:val="00F92C67"/>
    <w:rsid w:val="00F92F74"/>
    <w:rsid w:val="00F9328C"/>
    <w:rsid w:val="00F9331F"/>
    <w:rsid w:val="00F94C72"/>
    <w:rsid w:val="00F9564C"/>
    <w:rsid w:val="00F95727"/>
    <w:rsid w:val="00FA1403"/>
    <w:rsid w:val="00FA1B90"/>
    <w:rsid w:val="00FA2FC8"/>
    <w:rsid w:val="00FA5918"/>
    <w:rsid w:val="00FA6C1F"/>
    <w:rsid w:val="00FB00D5"/>
    <w:rsid w:val="00FB2253"/>
    <w:rsid w:val="00FB26C2"/>
    <w:rsid w:val="00FB428C"/>
    <w:rsid w:val="00FB4930"/>
    <w:rsid w:val="00FB622F"/>
    <w:rsid w:val="00FB797F"/>
    <w:rsid w:val="00FB7B82"/>
    <w:rsid w:val="00FC3523"/>
    <w:rsid w:val="00FC3646"/>
    <w:rsid w:val="00FC40F2"/>
    <w:rsid w:val="00FC51A0"/>
    <w:rsid w:val="00FC5D12"/>
    <w:rsid w:val="00FC72FB"/>
    <w:rsid w:val="00FD0DDD"/>
    <w:rsid w:val="00FD160F"/>
    <w:rsid w:val="00FD4C1C"/>
    <w:rsid w:val="00FD7BF5"/>
    <w:rsid w:val="00FD7DB5"/>
    <w:rsid w:val="00FE0F59"/>
    <w:rsid w:val="00FE1AFE"/>
    <w:rsid w:val="00FE3A49"/>
    <w:rsid w:val="00FE5DCC"/>
    <w:rsid w:val="00FF1D04"/>
    <w:rsid w:val="00FF6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65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2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B3"/>
    <w:pPr>
      <w:ind w:left="720"/>
      <w:contextualSpacing/>
    </w:pPr>
  </w:style>
  <w:style w:type="character" w:styleId="IntenseEmphasis">
    <w:name w:val="Intense Emphasis"/>
    <w:basedOn w:val="DefaultParagraphFont"/>
    <w:uiPriority w:val="99"/>
    <w:qFormat/>
    <w:rsid w:val="00261DA3"/>
    <w:rPr>
      <w:rFonts w:cs="Times New Roman"/>
      <w:b/>
      <w:bCs/>
      <w:i/>
      <w:iCs/>
      <w:color w:val="4F81BD"/>
    </w:rPr>
  </w:style>
  <w:style w:type="paragraph" w:styleId="Header">
    <w:name w:val="header"/>
    <w:basedOn w:val="Normal"/>
    <w:link w:val="HeaderChar"/>
    <w:uiPriority w:val="99"/>
    <w:semiHidden/>
    <w:rsid w:val="00261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61DA3"/>
    <w:rPr>
      <w:rFonts w:cs="Times New Roman"/>
    </w:rPr>
  </w:style>
  <w:style w:type="paragraph" w:styleId="Footer">
    <w:name w:val="footer"/>
    <w:basedOn w:val="Normal"/>
    <w:link w:val="FooterChar"/>
    <w:uiPriority w:val="99"/>
    <w:semiHidden/>
    <w:rsid w:val="00261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61DA3"/>
    <w:rPr>
      <w:rFonts w:cs="Times New Roman"/>
    </w:rPr>
  </w:style>
  <w:style w:type="paragraph" w:styleId="Subtitle">
    <w:name w:val="Subtitle"/>
    <w:basedOn w:val="Normal"/>
    <w:next w:val="Normal"/>
    <w:link w:val="SubtitleChar"/>
    <w:uiPriority w:val="99"/>
    <w:qFormat/>
    <w:rsid w:val="00261DA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61DA3"/>
    <w:rPr>
      <w:rFonts w:ascii="Cambria" w:hAnsi="Cambria" w:cs="Times New Roman"/>
      <w:i/>
      <w:iCs/>
      <w:color w:val="4F81BD"/>
      <w:spacing w:val="15"/>
      <w:sz w:val="24"/>
      <w:szCs w:val="24"/>
    </w:rPr>
  </w:style>
  <w:style w:type="character" w:styleId="FollowedHyperlink">
    <w:name w:val="FollowedHyperlink"/>
    <w:basedOn w:val="DefaultParagraphFont"/>
    <w:uiPriority w:val="99"/>
    <w:rsid w:val="00180294"/>
    <w:rPr>
      <w:rFonts w:cs="Times New Roman"/>
      <w:color w:val="800080"/>
      <w:u w:val="single"/>
    </w:rPr>
  </w:style>
  <w:style w:type="paragraph" w:styleId="NoSpacing">
    <w:name w:val="No Spacing"/>
    <w:basedOn w:val="Normal"/>
    <w:uiPriority w:val="99"/>
    <w:qFormat/>
    <w:rsid w:val="009D1DF9"/>
    <w:pPr>
      <w:spacing w:after="0" w:line="240" w:lineRule="auto"/>
    </w:pPr>
    <w:rPr>
      <w:rFonts w:eastAsia="Times New Roman"/>
    </w:rPr>
  </w:style>
  <w:style w:type="character" w:styleId="PageNumber">
    <w:name w:val="page number"/>
    <w:basedOn w:val="DefaultParagraphFont"/>
    <w:uiPriority w:val="99"/>
    <w:rsid w:val="0075470D"/>
    <w:rPr>
      <w:rFonts w:cs="Times New Roman"/>
    </w:rPr>
  </w:style>
  <w:style w:type="paragraph" w:styleId="BalloonText">
    <w:name w:val="Balloon Text"/>
    <w:basedOn w:val="Normal"/>
    <w:link w:val="BalloonTextChar"/>
    <w:uiPriority w:val="99"/>
    <w:semiHidden/>
    <w:rsid w:val="007122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C65"/>
    <w:rPr>
      <w:rFonts w:ascii="Times New Roman" w:hAnsi="Times New Roman" w:cs="Times New Roman"/>
      <w:sz w:val="2"/>
      <w:lang w:val="en-US" w:eastAsia="en-US"/>
    </w:rPr>
  </w:style>
  <w:style w:type="character" w:styleId="Hyperlink">
    <w:name w:val="Hyperlink"/>
    <w:basedOn w:val="DefaultParagraphFont"/>
    <w:uiPriority w:val="99"/>
    <w:rsid w:val="004B6341"/>
    <w:rPr>
      <w:rFonts w:cs="Times New Roman"/>
      <w:color w:val="0000FF"/>
      <w:u w:val="single"/>
    </w:rPr>
  </w:style>
  <w:style w:type="table" w:styleId="TableGrid">
    <w:name w:val="Table Grid"/>
    <w:basedOn w:val="TableNormal"/>
    <w:locked/>
    <w:rsid w:val="0094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3C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407D2"/>
    <w:rPr>
      <w:i/>
      <w:iCs/>
      <w:color w:val="808080" w:themeColor="text1" w:themeTint="7F"/>
    </w:rPr>
  </w:style>
  <w:style w:type="paragraph" w:styleId="NormalWeb">
    <w:name w:val="Normal (Web)"/>
    <w:basedOn w:val="Normal"/>
    <w:uiPriority w:val="99"/>
    <w:semiHidden/>
    <w:unhideWhenUsed/>
    <w:rsid w:val="008A7149"/>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2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B3"/>
    <w:pPr>
      <w:ind w:left="720"/>
      <w:contextualSpacing/>
    </w:pPr>
  </w:style>
  <w:style w:type="character" w:styleId="IntenseEmphasis">
    <w:name w:val="Intense Emphasis"/>
    <w:basedOn w:val="DefaultParagraphFont"/>
    <w:uiPriority w:val="99"/>
    <w:qFormat/>
    <w:rsid w:val="00261DA3"/>
    <w:rPr>
      <w:rFonts w:cs="Times New Roman"/>
      <w:b/>
      <w:bCs/>
      <w:i/>
      <w:iCs/>
      <w:color w:val="4F81BD"/>
    </w:rPr>
  </w:style>
  <w:style w:type="paragraph" w:styleId="Header">
    <w:name w:val="header"/>
    <w:basedOn w:val="Normal"/>
    <w:link w:val="HeaderChar"/>
    <w:uiPriority w:val="99"/>
    <w:semiHidden/>
    <w:rsid w:val="00261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61DA3"/>
    <w:rPr>
      <w:rFonts w:cs="Times New Roman"/>
    </w:rPr>
  </w:style>
  <w:style w:type="paragraph" w:styleId="Footer">
    <w:name w:val="footer"/>
    <w:basedOn w:val="Normal"/>
    <w:link w:val="FooterChar"/>
    <w:uiPriority w:val="99"/>
    <w:semiHidden/>
    <w:rsid w:val="00261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61DA3"/>
    <w:rPr>
      <w:rFonts w:cs="Times New Roman"/>
    </w:rPr>
  </w:style>
  <w:style w:type="paragraph" w:styleId="Subtitle">
    <w:name w:val="Subtitle"/>
    <w:basedOn w:val="Normal"/>
    <w:next w:val="Normal"/>
    <w:link w:val="SubtitleChar"/>
    <w:uiPriority w:val="99"/>
    <w:qFormat/>
    <w:rsid w:val="00261DA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61DA3"/>
    <w:rPr>
      <w:rFonts w:ascii="Cambria" w:hAnsi="Cambria" w:cs="Times New Roman"/>
      <w:i/>
      <w:iCs/>
      <w:color w:val="4F81BD"/>
      <w:spacing w:val="15"/>
      <w:sz w:val="24"/>
      <w:szCs w:val="24"/>
    </w:rPr>
  </w:style>
  <w:style w:type="character" w:styleId="FollowedHyperlink">
    <w:name w:val="FollowedHyperlink"/>
    <w:basedOn w:val="DefaultParagraphFont"/>
    <w:uiPriority w:val="99"/>
    <w:rsid w:val="00180294"/>
    <w:rPr>
      <w:rFonts w:cs="Times New Roman"/>
      <w:color w:val="800080"/>
      <w:u w:val="single"/>
    </w:rPr>
  </w:style>
  <w:style w:type="paragraph" w:styleId="NoSpacing">
    <w:name w:val="No Spacing"/>
    <w:basedOn w:val="Normal"/>
    <w:uiPriority w:val="99"/>
    <w:qFormat/>
    <w:rsid w:val="009D1DF9"/>
    <w:pPr>
      <w:spacing w:after="0" w:line="240" w:lineRule="auto"/>
    </w:pPr>
    <w:rPr>
      <w:rFonts w:eastAsia="Times New Roman"/>
    </w:rPr>
  </w:style>
  <w:style w:type="character" w:styleId="PageNumber">
    <w:name w:val="page number"/>
    <w:basedOn w:val="DefaultParagraphFont"/>
    <w:uiPriority w:val="99"/>
    <w:rsid w:val="0075470D"/>
    <w:rPr>
      <w:rFonts w:cs="Times New Roman"/>
    </w:rPr>
  </w:style>
  <w:style w:type="paragraph" w:styleId="BalloonText">
    <w:name w:val="Balloon Text"/>
    <w:basedOn w:val="Normal"/>
    <w:link w:val="BalloonTextChar"/>
    <w:uiPriority w:val="99"/>
    <w:semiHidden/>
    <w:rsid w:val="007122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C65"/>
    <w:rPr>
      <w:rFonts w:ascii="Times New Roman" w:hAnsi="Times New Roman" w:cs="Times New Roman"/>
      <w:sz w:val="2"/>
      <w:lang w:val="en-US" w:eastAsia="en-US"/>
    </w:rPr>
  </w:style>
  <w:style w:type="character" w:styleId="Hyperlink">
    <w:name w:val="Hyperlink"/>
    <w:basedOn w:val="DefaultParagraphFont"/>
    <w:uiPriority w:val="99"/>
    <w:rsid w:val="004B6341"/>
    <w:rPr>
      <w:rFonts w:cs="Times New Roman"/>
      <w:color w:val="0000FF"/>
      <w:u w:val="single"/>
    </w:rPr>
  </w:style>
  <w:style w:type="table" w:styleId="TableGrid">
    <w:name w:val="Table Grid"/>
    <w:basedOn w:val="TableNormal"/>
    <w:locked/>
    <w:rsid w:val="0094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3C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407D2"/>
    <w:rPr>
      <w:i/>
      <w:iCs/>
      <w:color w:val="808080" w:themeColor="text1" w:themeTint="7F"/>
    </w:rPr>
  </w:style>
  <w:style w:type="paragraph" w:styleId="NormalWeb">
    <w:name w:val="Normal (Web)"/>
    <w:basedOn w:val="Normal"/>
    <w:uiPriority w:val="99"/>
    <w:semiHidden/>
    <w:unhideWhenUsed/>
    <w:rsid w:val="008A714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8527">
      <w:bodyDiv w:val="1"/>
      <w:marLeft w:val="0"/>
      <w:marRight w:val="0"/>
      <w:marTop w:val="0"/>
      <w:marBottom w:val="0"/>
      <w:divBdr>
        <w:top w:val="none" w:sz="0" w:space="0" w:color="auto"/>
        <w:left w:val="none" w:sz="0" w:space="0" w:color="auto"/>
        <w:bottom w:val="none" w:sz="0" w:space="0" w:color="auto"/>
        <w:right w:val="none" w:sz="0" w:space="0" w:color="auto"/>
      </w:divBdr>
    </w:div>
    <w:div w:id="223686089">
      <w:bodyDiv w:val="1"/>
      <w:marLeft w:val="0"/>
      <w:marRight w:val="0"/>
      <w:marTop w:val="0"/>
      <w:marBottom w:val="0"/>
      <w:divBdr>
        <w:top w:val="none" w:sz="0" w:space="0" w:color="auto"/>
        <w:left w:val="none" w:sz="0" w:space="0" w:color="auto"/>
        <w:bottom w:val="none" w:sz="0" w:space="0" w:color="auto"/>
        <w:right w:val="none" w:sz="0" w:space="0" w:color="auto"/>
      </w:divBdr>
    </w:div>
    <w:div w:id="264963951">
      <w:bodyDiv w:val="1"/>
      <w:marLeft w:val="0"/>
      <w:marRight w:val="0"/>
      <w:marTop w:val="0"/>
      <w:marBottom w:val="0"/>
      <w:divBdr>
        <w:top w:val="none" w:sz="0" w:space="0" w:color="auto"/>
        <w:left w:val="none" w:sz="0" w:space="0" w:color="auto"/>
        <w:bottom w:val="none" w:sz="0" w:space="0" w:color="auto"/>
        <w:right w:val="none" w:sz="0" w:space="0" w:color="auto"/>
      </w:divBdr>
    </w:div>
    <w:div w:id="325017519">
      <w:bodyDiv w:val="1"/>
      <w:marLeft w:val="0"/>
      <w:marRight w:val="0"/>
      <w:marTop w:val="0"/>
      <w:marBottom w:val="0"/>
      <w:divBdr>
        <w:top w:val="none" w:sz="0" w:space="0" w:color="auto"/>
        <w:left w:val="none" w:sz="0" w:space="0" w:color="auto"/>
        <w:bottom w:val="none" w:sz="0" w:space="0" w:color="auto"/>
        <w:right w:val="none" w:sz="0" w:space="0" w:color="auto"/>
      </w:divBdr>
    </w:div>
    <w:div w:id="409233071">
      <w:bodyDiv w:val="1"/>
      <w:marLeft w:val="0"/>
      <w:marRight w:val="0"/>
      <w:marTop w:val="0"/>
      <w:marBottom w:val="0"/>
      <w:divBdr>
        <w:top w:val="none" w:sz="0" w:space="0" w:color="auto"/>
        <w:left w:val="none" w:sz="0" w:space="0" w:color="auto"/>
        <w:bottom w:val="none" w:sz="0" w:space="0" w:color="auto"/>
        <w:right w:val="none" w:sz="0" w:space="0" w:color="auto"/>
      </w:divBdr>
    </w:div>
    <w:div w:id="523402175">
      <w:bodyDiv w:val="1"/>
      <w:marLeft w:val="0"/>
      <w:marRight w:val="0"/>
      <w:marTop w:val="0"/>
      <w:marBottom w:val="0"/>
      <w:divBdr>
        <w:top w:val="none" w:sz="0" w:space="0" w:color="auto"/>
        <w:left w:val="none" w:sz="0" w:space="0" w:color="auto"/>
        <w:bottom w:val="none" w:sz="0" w:space="0" w:color="auto"/>
        <w:right w:val="none" w:sz="0" w:space="0" w:color="auto"/>
      </w:divBdr>
    </w:div>
    <w:div w:id="577132194">
      <w:bodyDiv w:val="1"/>
      <w:marLeft w:val="0"/>
      <w:marRight w:val="0"/>
      <w:marTop w:val="0"/>
      <w:marBottom w:val="0"/>
      <w:divBdr>
        <w:top w:val="none" w:sz="0" w:space="0" w:color="auto"/>
        <w:left w:val="none" w:sz="0" w:space="0" w:color="auto"/>
        <w:bottom w:val="none" w:sz="0" w:space="0" w:color="auto"/>
        <w:right w:val="none" w:sz="0" w:space="0" w:color="auto"/>
      </w:divBdr>
    </w:div>
    <w:div w:id="594244453">
      <w:bodyDiv w:val="1"/>
      <w:marLeft w:val="0"/>
      <w:marRight w:val="0"/>
      <w:marTop w:val="0"/>
      <w:marBottom w:val="0"/>
      <w:divBdr>
        <w:top w:val="none" w:sz="0" w:space="0" w:color="auto"/>
        <w:left w:val="none" w:sz="0" w:space="0" w:color="auto"/>
        <w:bottom w:val="none" w:sz="0" w:space="0" w:color="auto"/>
        <w:right w:val="none" w:sz="0" w:space="0" w:color="auto"/>
      </w:divBdr>
    </w:div>
    <w:div w:id="718670443">
      <w:bodyDiv w:val="1"/>
      <w:marLeft w:val="0"/>
      <w:marRight w:val="0"/>
      <w:marTop w:val="0"/>
      <w:marBottom w:val="0"/>
      <w:divBdr>
        <w:top w:val="none" w:sz="0" w:space="0" w:color="auto"/>
        <w:left w:val="none" w:sz="0" w:space="0" w:color="auto"/>
        <w:bottom w:val="none" w:sz="0" w:space="0" w:color="auto"/>
        <w:right w:val="none" w:sz="0" w:space="0" w:color="auto"/>
      </w:divBdr>
    </w:div>
    <w:div w:id="879786007">
      <w:bodyDiv w:val="1"/>
      <w:marLeft w:val="0"/>
      <w:marRight w:val="0"/>
      <w:marTop w:val="0"/>
      <w:marBottom w:val="0"/>
      <w:divBdr>
        <w:top w:val="none" w:sz="0" w:space="0" w:color="auto"/>
        <w:left w:val="none" w:sz="0" w:space="0" w:color="auto"/>
        <w:bottom w:val="none" w:sz="0" w:space="0" w:color="auto"/>
        <w:right w:val="none" w:sz="0" w:space="0" w:color="auto"/>
      </w:divBdr>
      <w:divsChild>
        <w:div w:id="627274235">
          <w:marLeft w:val="1166"/>
          <w:marRight w:val="0"/>
          <w:marTop w:val="86"/>
          <w:marBottom w:val="120"/>
          <w:divBdr>
            <w:top w:val="none" w:sz="0" w:space="0" w:color="auto"/>
            <w:left w:val="none" w:sz="0" w:space="0" w:color="auto"/>
            <w:bottom w:val="none" w:sz="0" w:space="0" w:color="auto"/>
            <w:right w:val="none" w:sz="0" w:space="0" w:color="auto"/>
          </w:divBdr>
        </w:div>
        <w:div w:id="1768308915">
          <w:marLeft w:val="1166"/>
          <w:marRight w:val="0"/>
          <w:marTop w:val="86"/>
          <w:marBottom w:val="120"/>
          <w:divBdr>
            <w:top w:val="none" w:sz="0" w:space="0" w:color="auto"/>
            <w:left w:val="none" w:sz="0" w:space="0" w:color="auto"/>
            <w:bottom w:val="none" w:sz="0" w:space="0" w:color="auto"/>
            <w:right w:val="none" w:sz="0" w:space="0" w:color="auto"/>
          </w:divBdr>
        </w:div>
        <w:div w:id="1075593957">
          <w:marLeft w:val="1166"/>
          <w:marRight w:val="0"/>
          <w:marTop w:val="86"/>
          <w:marBottom w:val="120"/>
          <w:divBdr>
            <w:top w:val="none" w:sz="0" w:space="0" w:color="auto"/>
            <w:left w:val="none" w:sz="0" w:space="0" w:color="auto"/>
            <w:bottom w:val="none" w:sz="0" w:space="0" w:color="auto"/>
            <w:right w:val="none" w:sz="0" w:space="0" w:color="auto"/>
          </w:divBdr>
        </w:div>
        <w:div w:id="310528204">
          <w:marLeft w:val="1166"/>
          <w:marRight w:val="0"/>
          <w:marTop w:val="86"/>
          <w:marBottom w:val="120"/>
          <w:divBdr>
            <w:top w:val="none" w:sz="0" w:space="0" w:color="auto"/>
            <w:left w:val="none" w:sz="0" w:space="0" w:color="auto"/>
            <w:bottom w:val="none" w:sz="0" w:space="0" w:color="auto"/>
            <w:right w:val="none" w:sz="0" w:space="0" w:color="auto"/>
          </w:divBdr>
        </w:div>
        <w:div w:id="2045790721">
          <w:marLeft w:val="1166"/>
          <w:marRight w:val="0"/>
          <w:marTop w:val="86"/>
          <w:marBottom w:val="120"/>
          <w:divBdr>
            <w:top w:val="none" w:sz="0" w:space="0" w:color="auto"/>
            <w:left w:val="none" w:sz="0" w:space="0" w:color="auto"/>
            <w:bottom w:val="none" w:sz="0" w:space="0" w:color="auto"/>
            <w:right w:val="none" w:sz="0" w:space="0" w:color="auto"/>
          </w:divBdr>
        </w:div>
      </w:divsChild>
    </w:div>
    <w:div w:id="901915711">
      <w:bodyDiv w:val="1"/>
      <w:marLeft w:val="0"/>
      <w:marRight w:val="0"/>
      <w:marTop w:val="0"/>
      <w:marBottom w:val="0"/>
      <w:divBdr>
        <w:top w:val="none" w:sz="0" w:space="0" w:color="auto"/>
        <w:left w:val="none" w:sz="0" w:space="0" w:color="auto"/>
        <w:bottom w:val="none" w:sz="0" w:space="0" w:color="auto"/>
        <w:right w:val="none" w:sz="0" w:space="0" w:color="auto"/>
      </w:divBdr>
      <w:divsChild>
        <w:div w:id="291789523">
          <w:marLeft w:val="0"/>
          <w:marRight w:val="0"/>
          <w:marTop w:val="0"/>
          <w:marBottom w:val="0"/>
          <w:divBdr>
            <w:top w:val="none" w:sz="0" w:space="0" w:color="auto"/>
            <w:left w:val="none" w:sz="0" w:space="0" w:color="auto"/>
            <w:bottom w:val="none" w:sz="0" w:space="0" w:color="auto"/>
            <w:right w:val="none" w:sz="0" w:space="0" w:color="auto"/>
          </w:divBdr>
        </w:div>
        <w:div w:id="542332485">
          <w:marLeft w:val="0"/>
          <w:marRight w:val="0"/>
          <w:marTop w:val="0"/>
          <w:marBottom w:val="0"/>
          <w:divBdr>
            <w:top w:val="none" w:sz="0" w:space="0" w:color="auto"/>
            <w:left w:val="none" w:sz="0" w:space="0" w:color="auto"/>
            <w:bottom w:val="none" w:sz="0" w:space="0" w:color="auto"/>
            <w:right w:val="none" w:sz="0" w:space="0" w:color="auto"/>
          </w:divBdr>
        </w:div>
        <w:div w:id="1937205552">
          <w:marLeft w:val="0"/>
          <w:marRight w:val="0"/>
          <w:marTop w:val="0"/>
          <w:marBottom w:val="0"/>
          <w:divBdr>
            <w:top w:val="none" w:sz="0" w:space="0" w:color="auto"/>
            <w:left w:val="none" w:sz="0" w:space="0" w:color="auto"/>
            <w:bottom w:val="none" w:sz="0" w:space="0" w:color="auto"/>
            <w:right w:val="none" w:sz="0" w:space="0" w:color="auto"/>
          </w:divBdr>
        </w:div>
        <w:div w:id="962730277">
          <w:marLeft w:val="0"/>
          <w:marRight w:val="0"/>
          <w:marTop w:val="0"/>
          <w:marBottom w:val="0"/>
          <w:divBdr>
            <w:top w:val="none" w:sz="0" w:space="0" w:color="auto"/>
            <w:left w:val="none" w:sz="0" w:space="0" w:color="auto"/>
            <w:bottom w:val="none" w:sz="0" w:space="0" w:color="auto"/>
            <w:right w:val="none" w:sz="0" w:space="0" w:color="auto"/>
          </w:divBdr>
        </w:div>
      </w:divsChild>
    </w:div>
    <w:div w:id="1217741397">
      <w:marLeft w:val="0"/>
      <w:marRight w:val="0"/>
      <w:marTop w:val="0"/>
      <w:marBottom w:val="0"/>
      <w:divBdr>
        <w:top w:val="none" w:sz="0" w:space="0" w:color="auto"/>
        <w:left w:val="none" w:sz="0" w:space="0" w:color="auto"/>
        <w:bottom w:val="none" w:sz="0" w:space="0" w:color="auto"/>
        <w:right w:val="none" w:sz="0" w:space="0" w:color="auto"/>
      </w:divBdr>
      <w:divsChild>
        <w:div w:id="1217741398">
          <w:marLeft w:val="0"/>
          <w:marRight w:val="0"/>
          <w:marTop w:val="0"/>
          <w:marBottom w:val="0"/>
          <w:divBdr>
            <w:top w:val="single" w:sz="6" w:space="0" w:color="C0C0C0"/>
            <w:left w:val="single" w:sz="6" w:space="15" w:color="C0C0C0"/>
            <w:bottom w:val="single" w:sz="12" w:space="8" w:color="2F4F4F"/>
            <w:right w:val="single" w:sz="12" w:space="8" w:color="2F4F4F"/>
          </w:divBdr>
          <w:divsChild>
            <w:div w:id="12177414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7741400">
      <w:marLeft w:val="0"/>
      <w:marRight w:val="0"/>
      <w:marTop w:val="0"/>
      <w:marBottom w:val="0"/>
      <w:divBdr>
        <w:top w:val="none" w:sz="0" w:space="0" w:color="auto"/>
        <w:left w:val="none" w:sz="0" w:space="0" w:color="auto"/>
        <w:bottom w:val="none" w:sz="0" w:space="0" w:color="auto"/>
        <w:right w:val="none" w:sz="0" w:space="0" w:color="auto"/>
      </w:divBdr>
      <w:divsChild>
        <w:div w:id="1217741406">
          <w:marLeft w:val="0"/>
          <w:marRight w:val="0"/>
          <w:marTop w:val="0"/>
          <w:marBottom w:val="0"/>
          <w:divBdr>
            <w:top w:val="none" w:sz="0" w:space="0" w:color="auto"/>
            <w:left w:val="none" w:sz="0" w:space="0" w:color="auto"/>
            <w:bottom w:val="none" w:sz="0" w:space="0" w:color="auto"/>
            <w:right w:val="none" w:sz="0" w:space="0" w:color="auto"/>
          </w:divBdr>
          <w:divsChild>
            <w:div w:id="1217741399">
              <w:marLeft w:val="0"/>
              <w:marRight w:val="0"/>
              <w:marTop w:val="0"/>
              <w:marBottom w:val="0"/>
              <w:divBdr>
                <w:top w:val="none" w:sz="0" w:space="0" w:color="auto"/>
                <w:left w:val="none" w:sz="0" w:space="0" w:color="auto"/>
                <w:bottom w:val="none" w:sz="0" w:space="0" w:color="auto"/>
                <w:right w:val="none" w:sz="0" w:space="0" w:color="auto"/>
              </w:divBdr>
            </w:div>
            <w:div w:id="1217741401">
              <w:marLeft w:val="0"/>
              <w:marRight w:val="0"/>
              <w:marTop w:val="0"/>
              <w:marBottom w:val="0"/>
              <w:divBdr>
                <w:top w:val="none" w:sz="0" w:space="0" w:color="auto"/>
                <w:left w:val="none" w:sz="0" w:space="0" w:color="auto"/>
                <w:bottom w:val="none" w:sz="0" w:space="0" w:color="auto"/>
                <w:right w:val="none" w:sz="0" w:space="0" w:color="auto"/>
              </w:divBdr>
            </w:div>
            <w:div w:id="1217741402">
              <w:marLeft w:val="0"/>
              <w:marRight w:val="0"/>
              <w:marTop w:val="0"/>
              <w:marBottom w:val="0"/>
              <w:divBdr>
                <w:top w:val="none" w:sz="0" w:space="0" w:color="auto"/>
                <w:left w:val="none" w:sz="0" w:space="0" w:color="auto"/>
                <w:bottom w:val="none" w:sz="0" w:space="0" w:color="auto"/>
                <w:right w:val="none" w:sz="0" w:space="0" w:color="auto"/>
              </w:divBdr>
            </w:div>
            <w:div w:id="1217741403">
              <w:marLeft w:val="0"/>
              <w:marRight w:val="0"/>
              <w:marTop w:val="0"/>
              <w:marBottom w:val="0"/>
              <w:divBdr>
                <w:top w:val="none" w:sz="0" w:space="0" w:color="auto"/>
                <w:left w:val="none" w:sz="0" w:space="0" w:color="auto"/>
                <w:bottom w:val="none" w:sz="0" w:space="0" w:color="auto"/>
                <w:right w:val="none" w:sz="0" w:space="0" w:color="auto"/>
              </w:divBdr>
            </w:div>
            <w:div w:id="1217741404">
              <w:marLeft w:val="0"/>
              <w:marRight w:val="0"/>
              <w:marTop w:val="0"/>
              <w:marBottom w:val="0"/>
              <w:divBdr>
                <w:top w:val="none" w:sz="0" w:space="0" w:color="auto"/>
                <w:left w:val="none" w:sz="0" w:space="0" w:color="auto"/>
                <w:bottom w:val="none" w:sz="0" w:space="0" w:color="auto"/>
                <w:right w:val="none" w:sz="0" w:space="0" w:color="auto"/>
              </w:divBdr>
            </w:div>
            <w:div w:id="1217741405">
              <w:marLeft w:val="0"/>
              <w:marRight w:val="0"/>
              <w:marTop w:val="0"/>
              <w:marBottom w:val="0"/>
              <w:divBdr>
                <w:top w:val="none" w:sz="0" w:space="0" w:color="auto"/>
                <w:left w:val="none" w:sz="0" w:space="0" w:color="auto"/>
                <w:bottom w:val="none" w:sz="0" w:space="0" w:color="auto"/>
                <w:right w:val="none" w:sz="0" w:space="0" w:color="auto"/>
              </w:divBdr>
            </w:div>
            <w:div w:id="1217741407">
              <w:marLeft w:val="0"/>
              <w:marRight w:val="0"/>
              <w:marTop w:val="0"/>
              <w:marBottom w:val="0"/>
              <w:divBdr>
                <w:top w:val="none" w:sz="0" w:space="0" w:color="auto"/>
                <w:left w:val="none" w:sz="0" w:space="0" w:color="auto"/>
                <w:bottom w:val="none" w:sz="0" w:space="0" w:color="auto"/>
                <w:right w:val="none" w:sz="0" w:space="0" w:color="auto"/>
              </w:divBdr>
            </w:div>
            <w:div w:id="1217741408">
              <w:marLeft w:val="0"/>
              <w:marRight w:val="0"/>
              <w:marTop w:val="0"/>
              <w:marBottom w:val="0"/>
              <w:divBdr>
                <w:top w:val="none" w:sz="0" w:space="0" w:color="auto"/>
                <w:left w:val="none" w:sz="0" w:space="0" w:color="auto"/>
                <w:bottom w:val="none" w:sz="0" w:space="0" w:color="auto"/>
                <w:right w:val="none" w:sz="0" w:space="0" w:color="auto"/>
              </w:divBdr>
            </w:div>
            <w:div w:id="12177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6293">
      <w:bodyDiv w:val="1"/>
      <w:marLeft w:val="0"/>
      <w:marRight w:val="0"/>
      <w:marTop w:val="0"/>
      <w:marBottom w:val="0"/>
      <w:divBdr>
        <w:top w:val="none" w:sz="0" w:space="0" w:color="auto"/>
        <w:left w:val="none" w:sz="0" w:space="0" w:color="auto"/>
        <w:bottom w:val="none" w:sz="0" w:space="0" w:color="auto"/>
        <w:right w:val="none" w:sz="0" w:space="0" w:color="auto"/>
      </w:divBdr>
    </w:div>
    <w:div w:id="1801921125">
      <w:bodyDiv w:val="1"/>
      <w:marLeft w:val="0"/>
      <w:marRight w:val="0"/>
      <w:marTop w:val="0"/>
      <w:marBottom w:val="0"/>
      <w:divBdr>
        <w:top w:val="none" w:sz="0" w:space="0" w:color="auto"/>
        <w:left w:val="none" w:sz="0" w:space="0" w:color="auto"/>
        <w:bottom w:val="none" w:sz="0" w:space="0" w:color="auto"/>
        <w:right w:val="none" w:sz="0" w:space="0" w:color="auto"/>
      </w:divBdr>
    </w:div>
    <w:div w:id="1850557993">
      <w:bodyDiv w:val="1"/>
      <w:marLeft w:val="0"/>
      <w:marRight w:val="0"/>
      <w:marTop w:val="0"/>
      <w:marBottom w:val="0"/>
      <w:divBdr>
        <w:top w:val="none" w:sz="0" w:space="0" w:color="auto"/>
        <w:left w:val="none" w:sz="0" w:space="0" w:color="auto"/>
        <w:bottom w:val="none" w:sz="0" w:space="0" w:color="auto"/>
        <w:right w:val="none" w:sz="0" w:space="0" w:color="auto"/>
      </w:divBdr>
    </w:div>
    <w:div w:id="1972637861">
      <w:bodyDiv w:val="1"/>
      <w:marLeft w:val="0"/>
      <w:marRight w:val="0"/>
      <w:marTop w:val="0"/>
      <w:marBottom w:val="0"/>
      <w:divBdr>
        <w:top w:val="none" w:sz="0" w:space="0" w:color="auto"/>
        <w:left w:val="none" w:sz="0" w:space="0" w:color="auto"/>
        <w:bottom w:val="none" w:sz="0" w:space="0" w:color="auto"/>
        <w:right w:val="none" w:sz="0" w:space="0" w:color="auto"/>
      </w:divBdr>
    </w:div>
    <w:div w:id="21181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k.morgan@careerconnect.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03D27BB48E548AD326E15190DC455" ma:contentTypeVersion="3" ma:contentTypeDescription="Create a new document." ma:contentTypeScope="" ma:versionID="34de484fa2525529b583cc3302919960">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337390625865b6632969e5e1d3c9a821"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BF69C-071A-4397-B7BB-B0DD9E0BFA44}">
  <ds:schemaRefs>
    <ds:schemaRef ds:uri="http://schemas.microsoft.com/sharepoint/events"/>
  </ds:schemaRefs>
</ds:datastoreItem>
</file>

<file path=customXml/itemProps2.xml><?xml version="1.0" encoding="utf-8"?>
<ds:datastoreItem xmlns:ds="http://schemas.openxmlformats.org/officeDocument/2006/customXml" ds:itemID="{8F0097B4-C8E4-468F-9E7F-C855EF5BA876}">
  <ds:schemaRefs>
    <ds:schemaRef ds:uri="http://schemas.microsoft.com/sharepoint/v3/contenttype/forms"/>
  </ds:schemaRefs>
</ds:datastoreItem>
</file>

<file path=customXml/itemProps3.xml><?xml version="1.0" encoding="utf-8"?>
<ds:datastoreItem xmlns:ds="http://schemas.openxmlformats.org/officeDocument/2006/customXml" ds:itemID="{6C8A920F-F73C-47A8-AB2B-2F2E09ECC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15266E-0E27-4867-A1A9-A140AD56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Halton Children and Young People’s</vt:lpstr>
    </vt:vector>
  </TitlesOfParts>
  <Company>Halton BC</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Halton Children and Young People’s</dc:title>
  <dc:creator>kevans</dc:creator>
  <cp:lastModifiedBy>Michelle Forder</cp:lastModifiedBy>
  <cp:revision>6</cp:revision>
  <cp:lastPrinted>2015-09-22T14:26:00Z</cp:lastPrinted>
  <dcterms:created xsi:type="dcterms:W3CDTF">2016-02-12T10:51:00Z</dcterms:created>
  <dcterms:modified xsi:type="dcterms:W3CDTF">2016-02-12T14:03:00Z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0x01010008003D27BB48E548AD326E15190DC455</vt:lpwstr>
  </property>
</Properties>
</file>